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CF7A6" w14:textId="77777777" w:rsidR="00494D75" w:rsidRPr="00D216D7" w:rsidRDefault="00494D75" w:rsidP="00494D75">
      <w:pPr>
        <w:pStyle w:val="Haupttitel1"/>
      </w:pPr>
      <w:bookmarkStart w:id="0" w:name="titel"/>
      <w:r w:rsidRPr="00D216D7">
        <w:t>Common.SECC</w:t>
      </w:r>
    </w:p>
    <w:p w14:paraId="3FF58CBF" w14:textId="73732749" w:rsidR="00494D75" w:rsidRPr="00494D75" w:rsidRDefault="00494D75" w:rsidP="00494D75">
      <w:pPr>
        <w:pStyle w:val="Haupttitel"/>
      </w:pPr>
      <w:r w:rsidRPr="00494D75">
        <w:t>Rule Book</w:t>
      </w:r>
    </w:p>
    <w:p w14:paraId="4A255560" w14:textId="77777777" w:rsidR="00494D75" w:rsidRPr="00494D75" w:rsidRDefault="00494D75" w:rsidP="00494D75">
      <w:pPr>
        <w:pStyle w:val="Haupttitel"/>
      </w:pPr>
    </w:p>
    <w:p w14:paraId="1549237D" w14:textId="77777777" w:rsidR="00494D75" w:rsidRPr="00494D75" w:rsidRDefault="00724348" w:rsidP="00494D75">
      <w:pPr>
        <w:pStyle w:val="Haupttitel"/>
      </w:pPr>
      <w:r>
        <w:t>Attachment 7</w:t>
      </w:r>
      <w:r w:rsidR="00494D75" w:rsidRPr="00494D75">
        <w:t xml:space="preserve"> to Annex 3</w:t>
      </w:r>
    </w:p>
    <w:p w14:paraId="31E31D32" w14:textId="77777777" w:rsidR="00494D75" w:rsidRPr="00494D75" w:rsidRDefault="00494D75" w:rsidP="00494D75">
      <w:pPr>
        <w:pStyle w:val="Haupttitel"/>
      </w:pPr>
    </w:p>
    <w:p w14:paraId="70E3D623" w14:textId="77777777" w:rsidR="00494D75" w:rsidRPr="00494D75" w:rsidRDefault="00494D75" w:rsidP="00494D75">
      <w:pPr>
        <w:pStyle w:val="Haupttitel"/>
      </w:pPr>
      <w:r w:rsidRPr="00494D75">
        <w:t>Template for</w:t>
      </w:r>
    </w:p>
    <w:p w14:paraId="6F9AE7C9" w14:textId="77777777" w:rsidR="00494D75" w:rsidRPr="00494D75" w:rsidRDefault="00494D75" w:rsidP="00724348">
      <w:pPr>
        <w:pStyle w:val="Haupttitel"/>
      </w:pPr>
      <w:r w:rsidRPr="00494D75">
        <w:t xml:space="preserve">Evaluation Technical Report (ETR) – </w:t>
      </w:r>
      <w:r w:rsidR="00724348">
        <w:br/>
        <w:t>Attack Scenarios and Evaluator Tests</w:t>
      </w:r>
    </w:p>
    <w:p w14:paraId="24BAF997" w14:textId="77777777" w:rsidR="00494D75" w:rsidRPr="00A6206B" w:rsidRDefault="00494D75" w:rsidP="00494D75">
      <w:pPr>
        <w:spacing w:before="840"/>
        <w:jc w:val="center"/>
        <w:rPr>
          <w:lang w:val="en-US"/>
        </w:rPr>
      </w:pPr>
      <w:bookmarkStart w:id="1" w:name="version"/>
      <w:r w:rsidRPr="00A6206B">
        <w:rPr>
          <w:lang w:val="en-US"/>
        </w:rPr>
        <w:t xml:space="preserve">Version </w:t>
      </w:r>
      <w:r w:rsidR="00A21B0B">
        <w:rPr>
          <w:lang w:val="en-US"/>
        </w:rPr>
        <w:t>1</w:t>
      </w:r>
      <w:r>
        <w:rPr>
          <w:lang w:val="en-US"/>
        </w:rPr>
        <w:t>.</w:t>
      </w:r>
      <w:r w:rsidR="00724348">
        <w:rPr>
          <w:lang w:val="en-US"/>
        </w:rPr>
        <w:t>2</w:t>
      </w:r>
      <w:bookmarkEnd w:id="1"/>
    </w:p>
    <w:p w14:paraId="3405DB2A" w14:textId="77777777" w:rsidR="00494D75" w:rsidRPr="000E0134" w:rsidRDefault="00494D75" w:rsidP="00494D75">
      <w:pPr>
        <w:jc w:val="center"/>
      </w:pPr>
      <w:bookmarkStart w:id="2" w:name="datum"/>
      <w:r>
        <w:t>1</w:t>
      </w:r>
      <w:r>
        <w:rPr>
          <w:vertAlign w:val="superscript"/>
        </w:rPr>
        <w:t xml:space="preserve"> </w:t>
      </w:r>
      <w:r>
        <w:t>April</w:t>
      </w:r>
      <w:r w:rsidRPr="000E0134">
        <w:t>, 201</w:t>
      </w:r>
      <w:r>
        <w:t>9</w:t>
      </w:r>
      <w:bookmarkEnd w:id="2"/>
    </w:p>
    <w:p w14:paraId="5FB5B4C5" w14:textId="77777777" w:rsidR="00494D75" w:rsidRDefault="00494D75" w:rsidP="00494D75">
      <w:pPr>
        <w:sectPr w:rsidR="00494D75" w:rsidSect="00494D75">
          <w:headerReference w:type="even" r:id="rId8"/>
          <w:headerReference w:type="default" r:id="rId9"/>
          <w:footerReference w:type="even" r:id="rId10"/>
          <w:footerReference w:type="default" r:id="rId11"/>
          <w:headerReference w:type="first" r:id="rId12"/>
          <w:footerReference w:type="first" r:id="rId13"/>
          <w:pgSz w:w="11907" w:h="16840" w:code="9"/>
          <w:pgMar w:top="2381" w:right="1418" w:bottom="1588" w:left="1418" w:header="510" w:footer="1276" w:gutter="0"/>
          <w:pgNumType w:start="1"/>
          <w:cols w:space="720"/>
          <w:titlePg/>
          <w:docGrid w:linePitch="299"/>
        </w:sectPr>
      </w:pPr>
    </w:p>
    <w:bookmarkEnd w:id="0"/>
    <w:p w14:paraId="58E4D397" w14:textId="77777777" w:rsidR="009D0A47" w:rsidRDefault="00724348" w:rsidP="009D0A47">
      <w:pPr>
        <w:pBdr>
          <w:top w:val="single" w:sz="4" w:space="1" w:color="auto"/>
        </w:pBdr>
        <w:spacing w:line="240" w:lineRule="auto"/>
        <w:jc w:val="center"/>
        <w:rPr>
          <w:b/>
          <w:sz w:val="48"/>
        </w:rPr>
      </w:pPr>
      <w:r w:rsidRPr="00724348">
        <w:rPr>
          <w:b/>
          <w:sz w:val="48"/>
        </w:rPr>
        <w:lastRenderedPageBreak/>
        <w:t>Attack Scenarios and</w:t>
      </w:r>
    </w:p>
    <w:p w14:paraId="5D962284" w14:textId="77777777" w:rsidR="00724348" w:rsidRPr="00853236" w:rsidRDefault="00724348" w:rsidP="009D0A47">
      <w:pPr>
        <w:pBdr>
          <w:top w:val="single" w:sz="4" w:space="1" w:color="auto"/>
        </w:pBdr>
        <w:spacing w:line="240" w:lineRule="auto"/>
        <w:jc w:val="center"/>
        <w:rPr>
          <w:b/>
          <w:sz w:val="48"/>
        </w:rPr>
      </w:pPr>
      <w:r w:rsidRPr="00724348">
        <w:rPr>
          <w:b/>
          <w:sz w:val="48"/>
        </w:rPr>
        <w:t>Evaluator Tests</w:t>
      </w:r>
    </w:p>
    <w:p w14:paraId="63B719E9" w14:textId="77777777" w:rsidR="00AE39F6" w:rsidRPr="00AE39F6" w:rsidRDefault="00AE39F6" w:rsidP="00AE39F6">
      <w:pPr>
        <w:spacing w:after="0" w:line="240" w:lineRule="auto"/>
        <w:jc w:val="center"/>
        <w:rPr>
          <w:rFonts w:eastAsia="Times New Roman"/>
          <w:sz w:val="24"/>
        </w:rPr>
      </w:pPr>
      <w:r w:rsidRPr="00AE39F6">
        <w:rPr>
          <w:rFonts w:eastAsia="Times New Roman"/>
          <w:sz w:val="24"/>
        </w:rPr>
        <w:t>as part of the</w:t>
      </w:r>
    </w:p>
    <w:p w14:paraId="0269F86F" w14:textId="77777777" w:rsidR="009D0A47" w:rsidRDefault="00AE39F6" w:rsidP="00AE39F6">
      <w:pPr>
        <w:spacing w:after="0" w:line="240" w:lineRule="auto"/>
        <w:jc w:val="center"/>
        <w:rPr>
          <w:rFonts w:eastAsia="Times New Roman"/>
          <w:sz w:val="24"/>
        </w:rPr>
      </w:pPr>
      <w:r w:rsidRPr="00AE39F6">
        <w:rPr>
          <w:rFonts w:eastAsia="Times New Roman"/>
          <w:sz w:val="24"/>
        </w:rPr>
        <w:t>Evaluation Technical Report</w:t>
      </w:r>
    </w:p>
    <w:p w14:paraId="366C664F" w14:textId="77777777" w:rsidR="00EC7A21" w:rsidRPr="00853236" w:rsidRDefault="00AE39F6" w:rsidP="00AE39F6">
      <w:pPr>
        <w:spacing w:before="240" w:line="240" w:lineRule="auto"/>
        <w:jc w:val="center"/>
        <w:rPr>
          <w:b/>
          <w:sz w:val="32"/>
          <w:szCs w:val="32"/>
        </w:rPr>
      </w:pPr>
      <w:r w:rsidRPr="00AE39F6">
        <w:rPr>
          <w:b/>
          <w:sz w:val="32"/>
          <w:szCs w:val="32"/>
        </w:rPr>
        <w:t xml:space="preserve">ETR-Part </w:t>
      </w:r>
      <w:bookmarkStart w:id="3" w:name="text_etr_part"/>
      <w:r w:rsidR="00EC7A21" w:rsidRPr="00853236">
        <w:rPr>
          <w:b/>
          <w:sz w:val="32"/>
          <w:szCs w:val="32"/>
        </w:rPr>
        <w:t>A</w:t>
      </w:r>
      <w:r w:rsidR="00A21B0B">
        <w:rPr>
          <w:b/>
          <w:sz w:val="32"/>
          <w:szCs w:val="32"/>
        </w:rPr>
        <w:t>VA</w:t>
      </w:r>
      <w:bookmarkEnd w:id="3"/>
    </w:p>
    <w:p w14:paraId="779DB014" w14:textId="77777777" w:rsidR="009D0A47" w:rsidRPr="00853236" w:rsidRDefault="009D0A47" w:rsidP="009D4682">
      <w:pPr>
        <w:spacing w:before="160" w:line="240" w:lineRule="auto"/>
        <w:jc w:val="center"/>
        <w:rPr>
          <w:b/>
          <w:bCs/>
          <w:sz w:val="32"/>
        </w:rPr>
      </w:pPr>
      <w:r w:rsidRPr="00853236">
        <w:rPr>
          <w:b/>
          <w:bCs/>
          <w:sz w:val="32"/>
        </w:rPr>
        <w:t xml:space="preserve">Evaluation of CC Assurance Class </w:t>
      </w:r>
      <w:bookmarkStart w:id="4" w:name="text_cc_aspect"/>
      <w:r w:rsidRPr="00853236">
        <w:rPr>
          <w:b/>
          <w:bCs/>
          <w:sz w:val="32"/>
        </w:rPr>
        <w:t>A</w:t>
      </w:r>
      <w:r w:rsidR="00A21B0B">
        <w:rPr>
          <w:b/>
          <w:bCs/>
          <w:sz w:val="32"/>
        </w:rPr>
        <w:t>VA</w:t>
      </w:r>
      <w:bookmarkEnd w:id="4"/>
    </w:p>
    <w:p w14:paraId="7778D5C4" w14:textId="77777777" w:rsidR="009D0A47" w:rsidRPr="00853236" w:rsidRDefault="00C62B86" w:rsidP="009D0A47">
      <w:pPr>
        <w:pBdr>
          <w:bottom w:val="single" w:sz="4" w:space="1" w:color="auto"/>
        </w:pBdr>
        <w:spacing w:after="0" w:line="240" w:lineRule="auto"/>
        <w:jc w:val="center"/>
        <w:rPr>
          <w:b/>
          <w:sz w:val="24"/>
        </w:rPr>
      </w:pPr>
      <w:r w:rsidRPr="00853236">
        <w:rPr>
          <w:b/>
          <w:sz w:val="24"/>
        </w:rPr>
        <w:t xml:space="preserve">Evaluation Assurance </w:t>
      </w:r>
      <w:r w:rsidR="009D0A47" w:rsidRPr="00853236">
        <w:rPr>
          <w:b/>
          <w:sz w:val="24"/>
        </w:rPr>
        <w:t xml:space="preserve">Level </w:t>
      </w:r>
      <w:bookmarkStart w:id="5" w:name="text_eal"/>
      <w:r w:rsidR="009D0A47" w:rsidRPr="00E010CD">
        <w:rPr>
          <w:b/>
          <w:sz w:val="24"/>
        </w:rPr>
        <w:t>EAL</w:t>
      </w:r>
      <w:r w:rsidR="002F0882" w:rsidRPr="00E010CD">
        <w:rPr>
          <w:b/>
          <w:sz w:val="24"/>
        </w:rPr>
        <w:t>-POI</w:t>
      </w:r>
      <w:bookmarkEnd w:id="5"/>
    </w:p>
    <w:p w14:paraId="71ADAC9F" w14:textId="77777777" w:rsidR="009D4682" w:rsidRDefault="009D4682" w:rsidP="009D4682">
      <w:pPr>
        <w:pStyle w:val="Titlepagesmall"/>
      </w:pPr>
    </w:p>
    <w:p w14:paraId="2EC449AC" w14:textId="77777777" w:rsidR="009D4682" w:rsidRPr="000A0E94" w:rsidRDefault="009D4682" w:rsidP="009D4682">
      <w:pPr>
        <w:pStyle w:val="Titlepagesmall"/>
      </w:pPr>
      <w:r w:rsidRPr="000A0E94">
        <w:t>Version:</w:t>
      </w:r>
      <w:r w:rsidRPr="000A0E94">
        <w:br/>
      </w:r>
      <w:r w:rsidRPr="00002D4C">
        <w:rPr>
          <w:color w:val="FF0000"/>
        </w:rPr>
        <w:fldChar w:fldCharType="begin"/>
      </w:r>
      <w:r w:rsidRPr="00002D4C">
        <w:rPr>
          <w:color w:val="FF0000"/>
        </w:rPr>
        <w:instrText xml:space="preserve"> REF </w:instrText>
      </w:r>
      <w:r w:rsidR="00612484">
        <w:rPr>
          <w:color w:val="FF0000"/>
        </w:rPr>
        <w:instrText>doc</w:instrText>
      </w:r>
      <w:r w:rsidRPr="00002D4C">
        <w:rPr>
          <w:color w:val="FF0000"/>
        </w:rPr>
        <w:instrText xml:space="preserve">_version  \* MERGEFORMAT </w:instrText>
      </w:r>
      <w:r w:rsidRPr="00002D4C">
        <w:rPr>
          <w:color w:val="FF0000"/>
        </w:rPr>
        <w:fldChar w:fldCharType="separate"/>
      </w:r>
      <w:r w:rsidR="00612484" w:rsidRPr="00B3100B">
        <w:rPr>
          <w:color w:val="FF0000"/>
        </w:rPr>
        <w:t>##Version</w:t>
      </w:r>
      <w:r w:rsidRPr="00002D4C">
        <w:rPr>
          <w:color w:val="FF0000"/>
        </w:rPr>
        <w:fldChar w:fldCharType="end"/>
      </w:r>
    </w:p>
    <w:p w14:paraId="3B4B1357" w14:textId="77777777" w:rsidR="009D4682" w:rsidRPr="000A0E94" w:rsidRDefault="009D4682" w:rsidP="009D4682">
      <w:pPr>
        <w:pStyle w:val="Titlepagesmall"/>
      </w:pPr>
      <w:r w:rsidRPr="000A0E94">
        <w:t>Date:</w:t>
      </w:r>
      <w:r w:rsidRPr="000A0E94">
        <w:br/>
      </w:r>
      <w:r w:rsidRPr="00002D4C">
        <w:rPr>
          <w:color w:val="FF0000"/>
        </w:rPr>
        <w:fldChar w:fldCharType="begin"/>
      </w:r>
      <w:r w:rsidRPr="00002D4C">
        <w:rPr>
          <w:color w:val="FF0000"/>
        </w:rPr>
        <w:instrText xml:space="preserve"> REF text_date  \* MERGEFORMAT </w:instrText>
      </w:r>
      <w:r w:rsidRPr="00002D4C">
        <w:rPr>
          <w:color w:val="FF0000"/>
        </w:rPr>
        <w:fldChar w:fldCharType="separate"/>
      </w:r>
      <w:r w:rsidR="00612484" w:rsidRPr="00B3100B">
        <w:rPr>
          <w:color w:val="FF0000"/>
        </w:rPr>
        <w:t>##Date</w:t>
      </w:r>
      <w:r w:rsidRPr="00002D4C">
        <w:rPr>
          <w:color w:val="FF0000"/>
        </w:rPr>
        <w:fldChar w:fldCharType="end"/>
      </w:r>
    </w:p>
    <w:p w14:paraId="4A31D1DD" w14:textId="77777777" w:rsidR="009D4682" w:rsidRPr="00D91513" w:rsidRDefault="009D4682" w:rsidP="009D4682">
      <w:pPr>
        <w:pStyle w:val="Titlepagesmall"/>
      </w:pPr>
      <w:r w:rsidRPr="00D91513">
        <w:t>Filename:</w:t>
      </w:r>
      <w:r w:rsidRPr="00D91513">
        <w:br/>
      </w:r>
      <w:r w:rsidRPr="009D4682">
        <w:rPr>
          <w:color w:val="000000"/>
        </w:rPr>
        <w:fldChar w:fldCharType="begin"/>
      </w:r>
      <w:r w:rsidRPr="009D4682">
        <w:rPr>
          <w:color w:val="000000"/>
        </w:rPr>
        <w:instrText xml:space="preserve"> FILENAME  \* MERGEFORMAT </w:instrText>
      </w:r>
      <w:r w:rsidRPr="009D4682">
        <w:rPr>
          <w:color w:val="000000"/>
        </w:rPr>
        <w:fldChar w:fldCharType="separate"/>
      </w:r>
      <w:r w:rsidR="00612484">
        <w:rPr>
          <w:noProof/>
          <w:color w:val="000000"/>
        </w:rPr>
        <w:t>Attachment-7-for-Annex-3-AttMethods_RB17-1.2.docx</w:t>
      </w:r>
      <w:r w:rsidRPr="009D4682">
        <w:rPr>
          <w:color w:val="000000"/>
        </w:rPr>
        <w:fldChar w:fldCharType="end"/>
      </w:r>
    </w:p>
    <w:p w14:paraId="744CDC48" w14:textId="77777777" w:rsidR="009D4682" w:rsidRPr="000A0E94" w:rsidRDefault="009D4682" w:rsidP="009D4682">
      <w:pPr>
        <w:pStyle w:val="Titlepagesmall"/>
        <w:rPr>
          <w:b/>
          <w:bCs/>
        </w:rPr>
      </w:pPr>
      <w:r w:rsidRPr="000A0E94">
        <w:t>Product:</w:t>
      </w:r>
      <w:r w:rsidRPr="000A0E94">
        <w:br/>
      </w:r>
      <w:r w:rsidRPr="00002D4C">
        <w:rPr>
          <w:color w:val="FF0000"/>
        </w:rPr>
        <w:fldChar w:fldCharType="begin"/>
      </w:r>
      <w:r w:rsidRPr="00002D4C">
        <w:rPr>
          <w:color w:val="FF0000"/>
        </w:rPr>
        <w:instrText xml:space="preserve"> REF text_product_long  \* MERGEFORMAT </w:instrText>
      </w:r>
      <w:r w:rsidRPr="00002D4C">
        <w:rPr>
          <w:color w:val="FF0000"/>
        </w:rPr>
        <w:fldChar w:fldCharType="separate"/>
      </w:r>
      <w:r w:rsidR="00612484" w:rsidRPr="00B3100B">
        <w:rPr>
          <w:color w:val="FF0000"/>
        </w:rPr>
        <w:t>##TOE name (long)</w:t>
      </w:r>
      <w:r w:rsidRPr="00002D4C">
        <w:rPr>
          <w:color w:val="FF0000"/>
        </w:rPr>
        <w:fldChar w:fldCharType="end"/>
      </w:r>
    </w:p>
    <w:p w14:paraId="43AB9D8F" w14:textId="77777777" w:rsidR="009D4682" w:rsidRPr="000A0E94" w:rsidRDefault="009D4682" w:rsidP="009D4682">
      <w:pPr>
        <w:pStyle w:val="Titlepagesmall"/>
      </w:pPr>
      <w:r w:rsidRPr="000A0E94">
        <w:t>Developer:</w:t>
      </w:r>
      <w:r w:rsidRPr="000A0E94">
        <w:br/>
      </w:r>
      <w:r w:rsidRPr="00002D4C">
        <w:rPr>
          <w:color w:val="FF0000"/>
        </w:rPr>
        <w:fldChar w:fldCharType="begin"/>
      </w:r>
      <w:r w:rsidRPr="00002D4C">
        <w:rPr>
          <w:color w:val="FF0000"/>
        </w:rPr>
        <w:instrText xml:space="preserve"> REF text_sponsor_short \h  \* MERGEFORMAT </w:instrText>
      </w:r>
      <w:r w:rsidRPr="00002D4C">
        <w:rPr>
          <w:color w:val="FF0000"/>
        </w:rPr>
      </w:r>
      <w:r w:rsidRPr="00002D4C">
        <w:rPr>
          <w:color w:val="FF0000"/>
        </w:rPr>
        <w:fldChar w:fldCharType="separate"/>
      </w:r>
      <w:r w:rsidR="00612484" w:rsidRPr="00B3100B">
        <w:rPr>
          <w:color w:val="FF0000"/>
        </w:rPr>
        <w:t>##Sponsor (short)</w:t>
      </w:r>
      <w:r w:rsidRPr="00002D4C">
        <w:rPr>
          <w:color w:val="FF0000"/>
        </w:rPr>
        <w:fldChar w:fldCharType="end"/>
      </w:r>
      <w:r w:rsidRPr="00002D4C">
        <w:rPr>
          <w:color w:val="FF0000"/>
        </w:rPr>
        <w:br/>
      </w:r>
      <w:bookmarkStart w:id="6" w:name="text_address_sponsor"/>
      <w:r w:rsidRPr="00002D4C">
        <w:rPr>
          <w:color w:val="FF0000"/>
        </w:rPr>
        <w:t>##Address sponsor</w:t>
      </w:r>
      <w:bookmarkEnd w:id="6"/>
    </w:p>
    <w:p w14:paraId="29C843E7" w14:textId="77777777" w:rsidR="009D4682" w:rsidRPr="000A0E94" w:rsidRDefault="009D4682" w:rsidP="009D4682">
      <w:pPr>
        <w:pStyle w:val="Titlepagesmall"/>
      </w:pPr>
    </w:p>
    <w:p w14:paraId="02E1BD4E" w14:textId="77777777" w:rsidR="009D4682" w:rsidRPr="000A0E94" w:rsidRDefault="009D4682" w:rsidP="009D4682">
      <w:pPr>
        <w:pStyle w:val="Titlepagesmall"/>
      </w:pPr>
      <w:r w:rsidRPr="000A0E94">
        <w:t>Evaluation Facility:</w:t>
      </w:r>
      <w:r w:rsidRPr="000A0E94">
        <w:br/>
      </w:r>
      <w:r w:rsidRPr="00002D4C">
        <w:rPr>
          <w:color w:val="FF0000"/>
        </w:rPr>
        <w:fldChar w:fldCharType="begin"/>
      </w:r>
      <w:r w:rsidRPr="00002D4C">
        <w:rPr>
          <w:color w:val="FF0000"/>
        </w:rPr>
        <w:instrText xml:space="preserve"> REF text_Evaluation_facility \h  \* MERGEFORMAT </w:instrText>
      </w:r>
      <w:r w:rsidRPr="00002D4C">
        <w:rPr>
          <w:color w:val="FF0000"/>
        </w:rPr>
      </w:r>
      <w:r w:rsidRPr="00002D4C">
        <w:rPr>
          <w:color w:val="FF0000"/>
        </w:rPr>
        <w:fldChar w:fldCharType="separate"/>
      </w:r>
      <w:r w:rsidR="00612484" w:rsidRPr="00B3100B">
        <w:rPr>
          <w:color w:val="FF0000"/>
        </w:rPr>
        <w:t>##Evaluation facility</w:t>
      </w:r>
      <w:r w:rsidRPr="00002D4C">
        <w:rPr>
          <w:color w:val="FF0000"/>
        </w:rPr>
        <w:fldChar w:fldCharType="end"/>
      </w:r>
    </w:p>
    <w:p w14:paraId="2927F848" w14:textId="77777777" w:rsidR="009D4682" w:rsidRPr="000A0E94" w:rsidRDefault="009D4682" w:rsidP="009D4682">
      <w:pPr>
        <w:pStyle w:val="Titlepagesmall"/>
      </w:pPr>
    </w:p>
    <w:p w14:paraId="7D6CBCAB" w14:textId="77777777" w:rsidR="009D4682" w:rsidRPr="000A0E94" w:rsidRDefault="009D4682" w:rsidP="009D4682">
      <w:pPr>
        <w:pStyle w:val="Titlepagesmall"/>
      </w:pPr>
      <w:r w:rsidRPr="000A0E94">
        <w:t>Registration ID:</w:t>
      </w:r>
      <w:r w:rsidRPr="000A0E94">
        <w:br/>
        <w:t>for future use</w:t>
      </w:r>
    </w:p>
    <w:p w14:paraId="4F8EED26" w14:textId="77777777" w:rsidR="009D4682" w:rsidRPr="000A0E94" w:rsidRDefault="009D4682" w:rsidP="009D4682">
      <w:pPr>
        <w:pStyle w:val="Titlepagesmall"/>
      </w:pPr>
      <w:r w:rsidRPr="000A0E94">
        <w:t>Evaluator:</w:t>
      </w:r>
      <w:r w:rsidRPr="000A0E94">
        <w:br/>
      </w:r>
      <w:r w:rsidRPr="00002D4C">
        <w:rPr>
          <w:color w:val="FF0000"/>
        </w:rPr>
        <w:t>##name Evaluators</w:t>
      </w:r>
    </w:p>
    <w:p w14:paraId="392C9C8D" w14:textId="77777777" w:rsidR="009D4682" w:rsidRPr="00A1565E" w:rsidRDefault="009D4682" w:rsidP="009D4682">
      <w:pPr>
        <w:pStyle w:val="Haupttitel"/>
        <w:spacing w:after="240"/>
        <w:rPr>
          <w:rFonts w:cs="Arial"/>
          <w:b w:val="0"/>
          <w:sz w:val="22"/>
          <w:szCs w:val="22"/>
        </w:rPr>
      </w:pPr>
      <w:r w:rsidRPr="00A1565E">
        <w:rPr>
          <w:rFonts w:cs="Arial"/>
          <w:b w:val="0"/>
          <w:sz w:val="22"/>
          <w:szCs w:val="22"/>
        </w:rPr>
        <w:t>Quality assurance:</w:t>
      </w:r>
      <w:r w:rsidRPr="00A1565E">
        <w:rPr>
          <w:rFonts w:cs="Arial"/>
          <w:b w:val="0"/>
          <w:sz w:val="22"/>
          <w:szCs w:val="22"/>
        </w:rPr>
        <w:br/>
      </w:r>
      <w:r w:rsidRPr="00A1565E">
        <w:rPr>
          <w:rFonts w:cs="Arial"/>
          <w:b w:val="0"/>
          <w:color w:val="FF0000"/>
          <w:sz w:val="22"/>
          <w:szCs w:val="22"/>
        </w:rPr>
        <w:t>##name QA</w:t>
      </w:r>
    </w:p>
    <w:p w14:paraId="7F7EAD94" w14:textId="77777777" w:rsidR="009D0A47" w:rsidRDefault="009D0A47" w:rsidP="009D0A47">
      <w:pPr>
        <w:pStyle w:val="Abstand"/>
        <w:spacing w:before="0" w:after="240" w:line="240" w:lineRule="atLeast"/>
      </w:pPr>
    </w:p>
    <w:p w14:paraId="39D5F73C" w14:textId="77777777" w:rsidR="00B403D5" w:rsidRPr="00B403D5" w:rsidRDefault="00B403D5" w:rsidP="00B403D5">
      <w:pPr>
        <w:sectPr w:rsidR="00B403D5" w:rsidRPr="00B403D5" w:rsidSect="009D4682">
          <w:headerReference w:type="default" r:id="rId14"/>
          <w:footerReference w:type="default" r:id="rId15"/>
          <w:pgSz w:w="11907" w:h="16840"/>
          <w:pgMar w:top="2381" w:right="1418" w:bottom="1588" w:left="1418" w:header="1417" w:footer="1134" w:gutter="0"/>
          <w:pgNumType w:start="1"/>
          <w:cols w:space="720"/>
          <w:docGrid w:linePitch="299"/>
        </w:sectPr>
      </w:pPr>
    </w:p>
    <w:p w14:paraId="607A84FF" w14:textId="77777777" w:rsidR="0029233F" w:rsidRPr="002407FA" w:rsidRDefault="0029233F" w:rsidP="0029233F">
      <w:pPr>
        <w:pStyle w:val="Zwischenberschrift"/>
        <w:rPr>
          <w:color w:val="008000"/>
        </w:rPr>
      </w:pPr>
      <w:bookmarkStart w:id="7" w:name="_Toc430421520"/>
      <w:r w:rsidRPr="002407FA">
        <w:rPr>
          <w:color w:val="008000"/>
        </w:rPr>
        <w:lastRenderedPageBreak/>
        <w:t>The following document is a template</w:t>
      </w:r>
    </w:p>
    <w:p w14:paraId="574D206C" w14:textId="77777777" w:rsidR="0029233F" w:rsidRPr="002407FA" w:rsidRDefault="0029233F" w:rsidP="0029233F">
      <w:pPr>
        <w:rPr>
          <w:color w:val="008000"/>
        </w:rPr>
      </w:pPr>
      <w:r w:rsidRPr="002407FA">
        <w:rPr>
          <w:color w:val="008000"/>
        </w:rPr>
        <w:t>Black text must be used without change. Especially headlines including the numbering of the headlines must not be changed.</w:t>
      </w:r>
    </w:p>
    <w:p w14:paraId="44E1BDC1" w14:textId="77777777" w:rsidR="0029233F" w:rsidRPr="002407FA" w:rsidRDefault="0029233F" w:rsidP="0029233F">
      <w:pPr>
        <w:rPr>
          <w:color w:val="008000"/>
        </w:rPr>
      </w:pPr>
      <w:r w:rsidRPr="002407FA">
        <w:rPr>
          <w:color w:val="008000"/>
        </w:rPr>
        <w:t xml:space="preserve">Placeholders are marked in red colour and tagged with ##. The evaluator shall replace the placeholders with the actual value regarding the TOE consistently throughout </w:t>
      </w:r>
      <w:r w:rsidR="00D2731E">
        <w:rPr>
          <w:color w:val="008000"/>
        </w:rPr>
        <w:t>all Single Evaluation R</w:t>
      </w:r>
      <w:r w:rsidRPr="002407FA">
        <w:rPr>
          <w:color w:val="008000"/>
        </w:rPr>
        <w:t>eport</w:t>
      </w:r>
      <w:r w:rsidR="00D2731E">
        <w:rPr>
          <w:color w:val="008000"/>
        </w:rPr>
        <w:t>s</w:t>
      </w:r>
      <w:r>
        <w:rPr>
          <w:color w:val="008000"/>
        </w:rPr>
        <w:t xml:space="preserve"> </w:t>
      </w:r>
      <w:r w:rsidR="00B77FD6">
        <w:rPr>
          <w:color w:val="008000"/>
        </w:rPr>
        <w:t>and documents.</w:t>
      </w:r>
    </w:p>
    <w:p w14:paraId="23396BE2" w14:textId="77777777" w:rsidR="0029233F" w:rsidRPr="002407FA" w:rsidRDefault="0029233F" w:rsidP="0029233F">
      <w:pPr>
        <w:rPr>
          <w:color w:val="008000"/>
        </w:rPr>
      </w:pPr>
      <w:r w:rsidRPr="002407FA">
        <w:rPr>
          <w:color w:val="008000"/>
        </w:rPr>
        <w:t>The evaluator shall edit, if necessary, the red marked text and then change the colour to black. The green text must be considered by the evaluator and has to be deleted in the final version of the document.</w:t>
      </w:r>
    </w:p>
    <w:p w14:paraId="6CEC7D9D" w14:textId="77777777" w:rsidR="009D0A47" w:rsidRPr="0029233F" w:rsidRDefault="0029233F" w:rsidP="0029233F">
      <w:pPr>
        <w:pStyle w:val="Zwischenberschrift"/>
        <w:spacing w:line="280" w:lineRule="exact"/>
        <w:rPr>
          <w:rFonts w:eastAsia="Times New Roman"/>
        </w:rPr>
      </w:pPr>
      <w:r w:rsidRPr="002407FA">
        <w:rPr>
          <w:color w:val="008000"/>
        </w:rPr>
        <w:br w:type="page"/>
      </w:r>
      <w:r w:rsidR="009D0A47" w:rsidRPr="0029233F">
        <w:rPr>
          <w:rFonts w:eastAsia="Times New Roman"/>
        </w:rPr>
        <w:lastRenderedPageBreak/>
        <w:t>Document Information</w:t>
      </w:r>
      <w:bookmarkEnd w:id="7"/>
    </w:p>
    <w:p w14:paraId="479BD8EF" w14:textId="77777777" w:rsidR="009D0A47" w:rsidRPr="00853236" w:rsidRDefault="009D0A47" w:rsidP="009D0A47">
      <w:pPr>
        <w:pStyle w:val="Zwischenberschrift"/>
      </w:pPr>
      <w:bookmarkStart w:id="8" w:name="_Toc430421521"/>
      <w:r w:rsidRPr="00853236">
        <w:t>History of changes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2077"/>
        <w:gridCol w:w="1559"/>
        <w:gridCol w:w="4395"/>
      </w:tblGrid>
      <w:tr w:rsidR="002D3BF9" w:rsidRPr="004F35F4" w14:paraId="7F60E192" w14:textId="77777777" w:rsidTr="00B85B25">
        <w:trPr>
          <w:cantSplit/>
        </w:trPr>
        <w:tc>
          <w:tcPr>
            <w:tcW w:w="900" w:type="dxa"/>
            <w:tcBorders>
              <w:bottom w:val="single" w:sz="4" w:space="0" w:color="auto"/>
            </w:tcBorders>
            <w:shd w:val="clear" w:color="auto" w:fill="E0E0E0"/>
          </w:tcPr>
          <w:bookmarkEnd w:id="8"/>
          <w:p w14:paraId="40DE2E0D" w14:textId="77777777" w:rsidR="002D3BF9" w:rsidRPr="004F35F4" w:rsidRDefault="002D3BF9" w:rsidP="0087321C">
            <w:pPr>
              <w:spacing w:before="60" w:after="60"/>
              <w:jc w:val="center"/>
            </w:pPr>
            <w:r w:rsidRPr="004F35F4">
              <w:t>Version</w:t>
            </w:r>
          </w:p>
        </w:tc>
        <w:tc>
          <w:tcPr>
            <w:tcW w:w="2077" w:type="dxa"/>
            <w:tcBorders>
              <w:bottom w:val="single" w:sz="4" w:space="0" w:color="auto"/>
            </w:tcBorders>
            <w:shd w:val="clear" w:color="auto" w:fill="E0E0E0"/>
          </w:tcPr>
          <w:p w14:paraId="269991C6" w14:textId="77777777" w:rsidR="002D3BF9" w:rsidRPr="004F35F4" w:rsidRDefault="002D3BF9" w:rsidP="0087321C">
            <w:pPr>
              <w:spacing w:before="60" w:after="60"/>
              <w:jc w:val="center"/>
            </w:pPr>
            <w:r w:rsidRPr="004F35F4">
              <w:t>Date</w:t>
            </w:r>
          </w:p>
        </w:tc>
        <w:tc>
          <w:tcPr>
            <w:tcW w:w="1559" w:type="dxa"/>
            <w:tcBorders>
              <w:bottom w:val="single" w:sz="4" w:space="0" w:color="auto"/>
            </w:tcBorders>
            <w:shd w:val="clear" w:color="auto" w:fill="E0E0E0"/>
          </w:tcPr>
          <w:p w14:paraId="6C7A25BB" w14:textId="77777777" w:rsidR="002D3BF9" w:rsidRPr="004F35F4" w:rsidRDefault="002D3BF9" w:rsidP="0087321C">
            <w:pPr>
              <w:spacing w:before="60" w:after="60"/>
              <w:jc w:val="center"/>
            </w:pPr>
            <w:r w:rsidRPr="004F35F4">
              <w:t>Approved</w:t>
            </w:r>
          </w:p>
        </w:tc>
        <w:tc>
          <w:tcPr>
            <w:tcW w:w="4395" w:type="dxa"/>
            <w:tcBorders>
              <w:bottom w:val="single" w:sz="4" w:space="0" w:color="auto"/>
            </w:tcBorders>
            <w:shd w:val="clear" w:color="auto" w:fill="E0E0E0"/>
          </w:tcPr>
          <w:p w14:paraId="250657BE" w14:textId="77777777" w:rsidR="002D3BF9" w:rsidRPr="004F35F4" w:rsidRDefault="002D3BF9" w:rsidP="0087321C">
            <w:pPr>
              <w:spacing w:before="60" w:after="60"/>
              <w:jc w:val="center"/>
            </w:pPr>
            <w:r w:rsidRPr="004F35F4">
              <w:t>Changes</w:t>
            </w:r>
          </w:p>
        </w:tc>
      </w:tr>
      <w:tr w:rsidR="00334BD4" w:rsidRPr="00334BD4" w14:paraId="67123A59" w14:textId="77777777" w:rsidTr="00B85B25">
        <w:trPr>
          <w:cantSplit/>
        </w:trPr>
        <w:tc>
          <w:tcPr>
            <w:tcW w:w="900" w:type="dxa"/>
            <w:tcBorders>
              <w:top w:val="single" w:sz="4" w:space="0" w:color="auto"/>
              <w:left w:val="single" w:sz="4" w:space="0" w:color="auto"/>
              <w:bottom w:val="single" w:sz="4" w:space="0" w:color="auto"/>
            </w:tcBorders>
          </w:tcPr>
          <w:p w14:paraId="42BA9E2B" w14:textId="77777777" w:rsidR="00334BD4" w:rsidRPr="00334BD4" w:rsidRDefault="00334BD4" w:rsidP="00334BD4">
            <w:pPr>
              <w:rPr>
                <w:color w:val="FF0000"/>
              </w:rPr>
            </w:pPr>
            <w:r w:rsidRPr="00334BD4">
              <w:rPr>
                <w:color w:val="FF0000"/>
              </w:rPr>
              <w:t>1.00</w:t>
            </w:r>
          </w:p>
        </w:tc>
        <w:tc>
          <w:tcPr>
            <w:tcW w:w="2077" w:type="dxa"/>
            <w:tcBorders>
              <w:top w:val="single" w:sz="4" w:space="0" w:color="auto"/>
              <w:bottom w:val="single" w:sz="4" w:space="0" w:color="auto"/>
            </w:tcBorders>
          </w:tcPr>
          <w:p w14:paraId="0C52A27A" w14:textId="77777777" w:rsidR="00334BD4" w:rsidRPr="00334BD4" w:rsidRDefault="00334BD4" w:rsidP="00334BD4">
            <w:pPr>
              <w:rPr>
                <w:color w:val="FF0000"/>
              </w:rPr>
            </w:pPr>
            <w:r w:rsidRPr="00334BD4">
              <w:rPr>
                <w:color w:val="FF0000"/>
              </w:rPr>
              <w:t>20.11.2018</w:t>
            </w:r>
          </w:p>
        </w:tc>
        <w:tc>
          <w:tcPr>
            <w:tcW w:w="1559" w:type="dxa"/>
            <w:tcBorders>
              <w:top w:val="single" w:sz="4" w:space="0" w:color="auto"/>
              <w:bottom w:val="single" w:sz="4" w:space="0" w:color="auto"/>
            </w:tcBorders>
          </w:tcPr>
          <w:p w14:paraId="592FE767" w14:textId="77777777" w:rsidR="00334BD4" w:rsidRPr="00334BD4" w:rsidRDefault="00334BD4" w:rsidP="00334BD4">
            <w:pPr>
              <w:rPr>
                <w:color w:val="FF0000"/>
              </w:rPr>
            </w:pPr>
            <w:r w:rsidRPr="00334BD4">
              <w:rPr>
                <w:color w:val="FF0000"/>
              </w:rPr>
              <w:t>-</w:t>
            </w:r>
          </w:p>
        </w:tc>
        <w:tc>
          <w:tcPr>
            <w:tcW w:w="4395" w:type="dxa"/>
            <w:tcBorders>
              <w:top w:val="single" w:sz="4" w:space="0" w:color="auto"/>
              <w:bottom w:val="single" w:sz="4" w:space="0" w:color="auto"/>
              <w:right w:val="single" w:sz="4" w:space="0" w:color="auto"/>
            </w:tcBorders>
          </w:tcPr>
          <w:p w14:paraId="1DCD4664" w14:textId="77777777" w:rsidR="00334BD4" w:rsidRPr="00334BD4" w:rsidRDefault="00334BD4" w:rsidP="00334BD4">
            <w:pPr>
              <w:rPr>
                <w:color w:val="FF0000"/>
              </w:rPr>
            </w:pPr>
            <w:r w:rsidRPr="00334BD4">
              <w:rPr>
                <w:color w:val="FF0000"/>
              </w:rPr>
              <w:t>Initial version</w:t>
            </w:r>
          </w:p>
        </w:tc>
      </w:tr>
      <w:tr w:rsidR="00334BD4" w:rsidRPr="00334BD4" w14:paraId="673A6811" w14:textId="77777777" w:rsidTr="00B85B25">
        <w:trPr>
          <w:cantSplit/>
        </w:trPr>
        <w:tc>
          <w:tcPr>
            <w:tcW w:w="900" w:type="dxa"/>
            <w:tcBorders>
              <w:top w:val="single" w:sz="4" w:space="0" w:color="auto"/>
              <w:left w:val="single" w:sz="4" w:space="0" w:color="auto"/>
              <w:bottom w:val="single" w:sz="4" w:space="0" w:color="auto"/>
            </w:tcBorders>
          </w:tcPr>
          <w:p w14:paraId="4155683C" w14:textId="77777777" w:rsidR="00334BD4" w:rsidRPr="00334BD4" w:rsidRDefault="00334BD4" w:rsidP="00334BD4">
            <w:pPr>
              <w:rPr>
                <w:color w:val="FF0000"/>
              </w:rPr>
            </w:pPr>
            <w:r w:rsidRPr="00334BD4">
              <w:rPr>
                <w:color w:val="FF0000"/>
              </w:rPr>
              <w:t>1.01</w:t>
            </w:r>
          </w:p>
        </w:tc>
        <w:tc>
          <w:tcPr>
            <w:tcW w:w="2077" w:type="dxa"/>
            <w:tcBorders>
              <w:top w:val="single" w:sz="4" w:space="0" w:color="auto"/>
              <w:bottom w:val="single" w:sz="4" w:space="0" w:color="auto"/>
            </w:tcBorders>
          </w:tcPr>
          <w:p w14:paraId="048CA1F6" w14:textId="77777777" w:rsidR="00334BD4" w:rsidRPr="00334BD4" w:rsidRDefault="00334BD4" w:rsidP="00334BD4">
            <w:pPr>
              <w:rPr>
                <w:color w:val="FF0000"/>
              </w:rPr>
            </w:pPr>
            <w:r w:rsidRPr="00334BD4">
              <w:rPr>
                <w:color w:val="FF0000"/>
              </w:rPr>
              <w:t>29 November 2018</w:t>
            </w:r>
          </w:p>
        </w:tc>
        <w:tc>
          <w:tcPr>
            <w:tcW w:w="1559" w:type="dxa"/>
            <w:tcBorders>
              <w:top w:val="single" w:sz="4" w:space="0" w:color="auto"/>
              <w:bottom w:val="single" w:sz="4" w:space="0" w:color="auto"/>
            </w:tcBorders>
          </w:tcPr>
          <w:p w14:paraId="222E1DE1" w14:textId="77777777" w:rsidR="00334BD4" w:rsidRPr="00334BD4" w:rsidRDefault="00334BD4" w:rsidP="00334BD4">
            <w:pPr>
              <w:rPr>
                <w:color w:val="FF0000"/>
              </w:rPr>
            </w:pPr>
          </w:p>
        </w:tc>
        <w:tc>
          <w:tcPr>
            <w:tcW w:w="4395" w:type="dxa"/>
            <w:tcBorders>
              <w:top w:val="single" w:sz="4" w:space="0" w:color="auto"/>
              <w:bottom w:val="single" w:sz="4" w:space="0" w:color="auto"/>
              <w:right w:val="single" w:sz="4" w:space="0" w:color="auto"/>
            </w:tcBorders>
          </w:tcPr>
          <w:p w14:paraId="5E3D0D77" w14:textId="77777777" w:rsidR="00334BD4" w:rsidRPr="00334BD4" w:rsidRDefault="00334BD4" w:rsidP="00334BD4">
            <w:pPr>
              <w:rPr>
                <w:color w:val="FF0000"/>
              </w:rPr>
            </w:pPr>
            <w:r w:rsidRPr="00334BD4">
              <w:rPr>
                <w:color w:val="FF0000"/>
              </w:rPr>
              <w:t>Endorsed by Common.SECC</w:t>
            </w:r>
          </w:p>
        </w:tc>
      </w:tr>
      <w:tr w:rsidR="00A21B0B" w:rsidRPr="00A21B0B" w14:paraId="2117912C" w14:textId="77777777" w:rsidTr="00B85B25">
        <w:trPr>
          <w:cantSplit/>
        </w:trPr>
        <w:tc>
          <w:tcPr>
            <w:tcW w:w="900" w:type="dxa"/>
            <w:tcBorders>
              <w:top w:val="single" w:sz="4" w:space="0" w:color="auto"/>
              <w:left w:val="single" w:sz="4" w:space="0" w:color="auto"/>
              <w:bottom w:val="single" w:sz="4" w:space="0" w:color="auto"/>
            </w:tcBorders>
          </w:tcPr>
          <w:p w14:paraId="46B74C36" w14:textId="77777777" w:rsidR="00A21B0B" w:rsidRPr="00A21B0B" w:rsidRDefault="00A21B0B" w:rsidP="00A21B0B">
            <w:pPr>
              <w:rPr>
                <w:color w:val="FF0000"/>
              </w:rPr>
            </w:pPr>
            <w:r w:rsidRPr="00A21B0B">
              <w:rPr>
                <w:color w:val="FF0000"/>
              </w:rPr>
              <w:t>1.1</w:t>
            </w:r>
          </w:p>
        </w:tc>
        <w:tc>
          <w:tcPr>
            <w:tcW w:w="2077" w:type="dxa"/>
            <w:tcBorders>
              <w:top w:val="single" w:sz="4" w:space="0" w:color="auto"/>
              <w:bottom w:val="single" w:sz="4" w:space="0" w:color="auto"/>
            </w:tcBorders>
          </w:tcPr>
          <w:p w14:paraId="00F38D03" w14:textId="77777777" w:rsidR="00A21B0B" w:rsidRPr="00A21B0B" w:rsidRDefault="00A21B0B" w:rsidP="00A21B0B">
            <w:pPr>
              <w:rPr>
                <w:color w:val="FF0000"/>
              </w:rPr>
            </w:pPr>
            <w:r w:rsidRPr="00A21B0B">
              <w:rPr>
                <w:color w:val="FF0000"/>
              </w:rPr>
              <w:t>1 April 2019</w:t>
            </w:r>
          </w:p>
        </w:tc>
        <w:tc>
          <w:tcPr>
            <w:tcW w:w="1559" w:type="dxa"/>
            <w:tcBorders>
              <w:top w:val="single" w:sz="4" w:space="0" w:color="auto"/>
              <w:bottom w:val="single" w:sz="4" w:space="0" w:color="auto"/>
            </w:tcBorders>
          </w:tcPr>
          <w:p w14:paraId="1A7553F4" w14:textId="77777777" w:rsidR="00A21B0B" w:rsidRPr="00A21B0B" w:rsidRDefault="00A21B0B" w:rsidP="00A21B0B">
            <w:pPr>
              <w:rPr>
                <w:color w:val="FF0000"/>
              </w:rPr>
            </w:pPr>
          </w:p>
        </w:tc>
        <w:tc>
          <w:tcPr>
            <w:tcW w:w="4395" w:type="dxa"/>
            <w:tcBorders>
              <w:top w:val="single" w:sz="4" w:space="0" w:color="auto"/>
              <w:bottom w:val="single" w:sz="4" w:space="0" w:color="auto"/>
              <w:right w:val="single" w:sz="4" w:space="0" w:color="auto"/>
            </w:tcBorders>
          </w:tcPr>
          <w:p w14:paraId="22228365" w14:textId="77777777" w:rsidR="00A21B0B" w:rsidRPr="00A21B0B" w:rsidRDefault="00A21B0B" w:rsidP="00A21B0B">
            <w:pPr>
              <w:rPr>
                <w:color w:val="FF0000"/>
              </w:rPr>
            </w:pPr>
            <w:r w:rsidRPr="00A21B0B">
              <w:rPr>
                <w:color w:val="FF0000"/>
              </w:rPr>
              <w:t>Editorial changes</w:t>
            </w:r>
          </w:p>
        </w:tc>
      </w:tr>
    </w:tbl>
    <w:p w14:paraId="20290E27" w14:textId="77777777" w:rsidR="009D0A47" w:rsidRPr="00853236" w:rsidRDefault="009D0A47" w:rsidP="009D0A47"/>
    <w:p w14:paraId="6210C319" w14:textId="77777777" w:rsidR="00463257" w:rsidRPr="00463257" w:rsidRDefault="009D0A47" w:rsidP="00463257">
      <w:pPr>
        <w:keepNext/>
        <w:keepLines/>
        <w:spacing w:line="240" w:lineRule="auto"/>
        <w:rPr>
          <w:b/>
        </w:rPr>
      </w:pPr>
      <w:r w:rsidRPr="00853236">
        <w:br w:type="page"/>
      </w:r>
      <w:r w:rsidR="00463257" w:rsidRPr="00463257">
        <w:rPr>
          <w:b/>
        </w:rPr>
        <w:lastRenderedPageBreak/>
        <w:t>Document Invariants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260"/>
        <w:gridCol w:w="3118"/>
      </w:tblGrid>
      <w:tr w:rsidR="00AD6740" w:rsidRPr="004F35F4" w14:paraId="26BC809C" w14:textId="77777777" w:rsidTr="00C74F39">
        <w:tc>
          <w:tcPr>
            <w:tcW w:w="2694" w:type="dxa"/>
            <w:tcBorders>
              <w:bottom w:val="double" w:sz="6" w:space="0" w:color="auto"/>
            </w:tcBorders>
            <w:shd w:val="clear" w:color="auto" w:fill="E0E0E0"/>
          </w:tcPr>
          <w:p w14:paraId="38197EDF" w14:textId="77777777" w:rsidR="00AD6740" w:rsidRPr="004F35F4" w:rsidRDefault="00AD6740" w:rsidP="005D2F47">
            <w:pPr>
              <w:spacing w:before="60" w:after="60"/>
              <w:jc w:val="center"/>
            </w:pPr>
            <w:r w:rsidRPr="004F35F4">
              <w:t>Name</w:t>
            </w:r>
          </w:p>
        </w:tc>
        <w:tc>
          <w:tcPr>
            <w:tcW w:w="3260" w:type="dxa"/>
            <w:tcBorders>
              <w:bottom w:val="double" w:sz="6" w:space="0" w:color="auto"/>
            </w:tcBorders>
            <w:shd w:val="clear" w:color="auto" w:fill="E0E0E0"/>
          </w:tcPr>
          <w:p w14:paraId="4524F8A5" w14:textId="77777777" w:rsidR="00AD6740" w:rsidRPr="004F35F4" w:rsidRDefault="00AD6740" w:rsidP="005D2F47">
            <w:pPr>
              <w:spacing w:before="60" w:after="60"/>
              <w:jc w:val="center"/>
            </w:pPr>
            <w:r w:rsidRPr="004F35F4">
              <w:t>Invariant (edit here)</w:t>
            </w:r>
          </w:p>
        </w:tc>
        <w:tc>
          <w:tcPr>
            <w:tcW w:w="3118" w:type="dxa"/>
            <w:tcBorders>
              <w:bottom w:val="double" w:sz="6" w:space="0" w:color="auto"/>
            </w:tcBorders>
            <w:shd w:val="clear" w:color="auto" w:fill="E0E0E0"/>
          </w:tcPr>
          <w:p w14:paraId="36639E4B" w14:textId="77777777" w:rsidR="00AD6740" w:rsidRPr="004F35F4" w:rsidRDefault="00AD6740" w:rsidP="005D2F47">
            <w:pPr>
              <w:spacing w:before="60" w:after="60"/>
              <w:jc w:val="center"/>
            </w:pPr>
            <w:r w:rsidRPr="004F35F4">
              <w:t>Output value</w:t>
            </w:r>
          </w:p>
        </w:tc>
      </w:tr>
      <w:tr w:rsidR="00AD6740" w:rsidRPr="004F35F4" w14:paraId="0BD1D201" w14:textId="77777777" w:rsidTr="00C74F39">
        <w:tc>
          <w:tcPr>
            <w:tcW w:w="2694" w:type="dxa"/>
            <w:tcBorders>
              <w:top w:val="nil"/>
              <w:bottom w:val="nil"/>
            </w:tcBorders>
          </w:tcPr>
          <w:p w14:paraId="289EA096" w14:textId="77777777" w:rsidR="00AD6740" w:rsidRPr="004F35F4" w:rsidRDefault="00AD6740">
            <w:pPr>
              <w:spacing w:before="60" w:after="60"/>
              <w:jc w:val="left"/>
            </w:pPr>
            <w:r w:rsidRPr="004F35F4">
              <w:t>Filename and size</w:t>
            </w:r>
          </w:p>
        </w:tc>
        <w:tc>
          <w:tcPr>
            <w:tcW w:w="3260" w:type="dxa"/>
            <w:tcBorders>
              <w:top w:val="nil"/>
              <w:bottom w:val="nil"/>
            </w:tcBorders>
          </w:tcPr>
          <w:p w14:paraId="68837202" w14:textId="77777777" w:rsidR="00AD6740" w:rsidRPr="004F35F4" w:rsidRDefault="00AD6740">
            <w:pPr>
              <w:spacing w:before="60" w:after="60"/>
              <w:jc w:val="left"/>
            </w:pPr>
            <w:r w:rsidRPr="004F35F4">
              <w:t>calculated automatically</w:t>
            </w:r>
          </w:p>
        </w:tc>
        <w:tc>
          <w:tcPr>
            <w:tcW w:w="3118" w:type="dxa"/>
            <w:tcBorders>
              <w:top w:val="nil"/>
              <w:bottom w:val="nil"/>
            </w:tcBorders>
          </w:tcPr>
          <w:p w14:paraId="15B99690" w14:textId="77777777" w:rsidR="00AD6740" w:rsidRPr="004F35F4" w:rsidRDefault="00704541">
            <w:pPr>
              <w:spacing w:before="60" w:after="60"/>
              <w:jc w:val="left"/>
            </w:pPr>
            <w:r>
              <w:rPr>
                <w:noProof/>
              </w:rPr>
              <w:fldChar w:fldCharType="begin"/>
            </w:r>
            <w:r>
              <w:rPr>
                <w:noProof/>
              </w:rPr>
              <w:instrText xml:space="preserve"> FILENAME  \* MERGEFORMAT </w:instrText>
            </w:r>
            <w:r>
              <w:rPr>
                <w:noProof/>
              </w:rPr>
              <w:fldChar w:fldCharType="separate"/>
            </w:r>
            <w:r w:rsidR="00612484">
              <w:rPr>
                <w:noProof/>
              </w:rPr>
              <w:t>Attachment-7-for-Annex-3-AttMethods_RB17-1.2.docx</w:t>
            </w:r>
            <w:r>
              <w:rPr>
                <w:noProof/>
              </w:rPr>
              <w:fldChar w:fldCharType="end"/>
            </w:r>
            <w:r w:rsidR="00451A98">
              <w:t xml:space="preserve"> (</w:t>
            </w:r>
            <w:r w:rsidR="00451A98">
              <w:rPr>
                <w:noProof/>
              </w:rPr>
              <w:fldChar w:fldCharType="begin"/>
            </w:r>
            <w:r w:rsidR="00451A98">
              <w:rPr>
                <w:noProof/>
              </w:rPr>
              <w:instrText xml:space="preserve"> FILESIZE  \* MERGEFORMAT </w:instrText>
            </w:r>
            <w:r w:rsidR="00451A98">
              <w:rPr>
                <w:noProof/>
              </w:rPr>
              <w:fldChar w:fldCharType="separate"/>
            </w:r>
            <w:r w:rsidR="00612484">
              <w:rPr>
                <w:noProof/>
              </w:rPr>
              <w:t>105028</w:t>
            </w:r>
            <w:r w:rsidR="00451A98">
              <w:rPr>
                <w:noProof/>
              </w:rPr>
              <w:fldChar w:fldCharType="end"/>
            </w:r>
            <w:r w:rsidR="00451A98">
              <w:t xml:space="preserve"> Byte</w:t>
            </w:r>
            <w:r w:rsidR="00C74F39">
              <w:t>s</w:t>
            </w:r>
            <w:r w:rsidR="00451A98">
              <w:t>)</w:t>
            </w:r>
          </w:p>
        </w:tc>
      </w:tr>
      <w:tr w:rsidR="00AD6740" w:rsidRPr="004F35F4" w14:paraId="73D42FC1" w14:textId="77777777" w:rsidTr="00C74F39">
        <w:tc>
          <w:tcPr>
            <w:tcW w:w="2694" w:type="dxa"/>
            <w:tcBorders>
              <w:top w:val="single" w:sz="6" w:space="0" w:color="auto"/>
              <w:bottom w:val="nil"/>
            </w:tcBorders>
          </w:tcPr>
          <w:p w14:paraId="0B7232FA" w14:textId="77777777" w:rsidR="00AD6740" w:rsidRPr="004F35F4" w:rsidRDefault="00383048">
            <w:pPr>
              <w:spacing w:before="60" w:after="60"/>
              <w:jc w:val="left"/>
            </w:pPr>
            <w:r w:rsidRPr="004F35F4">
              <w:t>Current</w:t>
            </w:r>
            <w:r w:rsidR="00AD6740" w:rsidRPr="004F35F4">
              <w:t xml:space="preserve"> version</w:t>
            </w:r>
          </w:p>
        </w:tc>
        <w:tc>
          <w:tcPr>
            <w:tcW w:w="3260" w:type="dxa"/>
            <w:tcBorders>
              <w:top w:val="single" w:sz="6" w:space="0" w:color="auto"/>
              <w:bottom w:val="nil"/>
            </w:tcBorders>
          </w:tcPr>
          <w:p w14:paraId="371A66A8" w14:textId="77777777" w:rsidR="00AD6740" w:rsidRPr="00B3100B" w:rsidRDefault="00CE30BE" w:rsidP="00CE30BE">
            <w:pPr>
              <w:spacing w:before="60" w:after="60"/>
              <w:jc w:val="left"/>
              <w:rPr>
                <w:color w:val="FF0000"/>
              </w:rPr>
            </w:pPr>
            <w:bookmarkStart w:id="9" w:name="doc_version"/>
            <w:r w:rsidRPr="00B3100B">
              <w:rPr>
                <w:color w:val="FF0000"/>
              </w:rPr>
              <w:t>##</w:t>
            </w:r>
            <w:r w:rsidR="00A91BA9" w:rsidRPr="00B3100B">
              <w:rPr>
                <w:color w:val="FF0000"/>
              </w:rPr>
              <w:t>Version</w:t>
            </w:r>
            <w:bookmarkEnd w:id="9"/>
          </w:p>
        </w:tc>
        <w:tc>
          <w:tcPr>
            <w:tcW w:w="3118" w:type="dxa"/>
            <w:tcBorders>
              <w:top w:val="single" w:sz="6" w:space="0" w:color="auto"/>
              <w:bottom w:val="nil"/>
            </w:tcBorders>
          </w:tcPr>
          <w:p w14:paraId="0AE0F99A" w14:textId="77777777" w:rsidR="00AD6740" w:rsidRPr="00C74F39" w:rsidRDefault="00DB47FE" w:rsidP="00A83023">
            <w:pPr>
              <w:spacing w:before="60" w:after="60"/>
              <w:jc w:val="left"/>
              <w:rPr>
                <w:color w:val="FF0000"/>
              </w:rPr>
            </w:pPr>
            <w:r w:rsidRPr="00C74F39">
              <w:rPr>
                <w:color w:val="FF0000"/>
              </w:rPr>
              <w:fldChar w:fldCharType="begin"/>
            </w:r>
            <w:r w:rsidRPr="00C74F39">
              <w:rPr>
                <w:color w:val="FF0000"/>
              </w:rPr>
              <w:instrText xml:space="preserve"> REF  doc_version \h  \* MERGEFORMAT </w:instrText>
            </w:r>
            <w:r w:rsidRPr="00C74F39">
              <w:rPr>
                <w:color w:val="FF0000"/>
              </w:rPr>
            </w:r>
            <w:r w:rsidRPr="00C74F39">
              <w:rPr>
                <w:color w:val="FF0000"/>
              </w:rPr>
              <w:fldChar w:fldCharType="separate"/>
            </w:r>
            <w:r w:rsidR="00612484" w:rsidRPr="00B3100B">
              <w:rPr>
                <w:color w:val="FF0000"/>
              </w:rPr>
              <w:t>##Version</w:t>
            </w:r>
            <w:r w:rsidRPr="00C74F39">
              <w:rPr>
                <w:color w:val="FF0000"/>
              </w:rPr>
              <w:fldChar w:fldCharType="end"/>
            </w:r>
          </w:p>
        </w:tc>
      </w:tr>
      <w:tr w:rsidR="00AD6740" w:rsidRPr="004F35F4" w14:paraId="06815367" w14:textId="77777777" w:rsidTr="00C74F39">
        <w:tc>
          <w:tcPr>
            <w:tcW w:w="2694" w:type="dxa"/>
          </w:tcPr>
          <w:p w14:paraId="2E3902C4" w14:textId="77777777" w:rsidR="00AD6740" w:rsidRPr="004F35F4" w:rsidRDefault="00AD6740">
            <w:pPr>
              <w:spacing w:before="60" w:after="60"/>
              <w:jc w:val="left"/>
            </w:pPr>
            <w:r w:rsidRPr="004F35F4">
              <w:t>Date</w:t>
            </w:r>
          </w:p>
        </w:tc>
        <w:tc>
          <w:tcPr>
            <w:tcW w:w="3260" w:type="dxa"/>
          </w:tcPr>
          <w:p w14:paraId="5C2BD239" w14:textId="77777777" w:rsidR="00AD6740" w:rsidRPr="00B3100B" w:rsidRDefault="00CE30BE" w:rsidP="00CE30BE">
            <w:pPr>
              <w:spacing w:before="60" w:after="60"/>
              <w:jc w:val="left"/>
              <w:rPr>
                <w:color w:val="FF0000"/>
              </w:rPr>
            </w:pPr>
            <w:bookmarkStart w:id="10" w:name="text_date"/>
            <w:r w:rsidRPr="00B3100B">
              <w:rPr>
                <w:color w:val="FF0000"/>
              </w:rPr>
              <w:t>##Date</w:t>
            </w:r>
            <w:bookmarkEnd w:id="10"/>
          </w:p>
        </w:tc>
        <w:tc>
          <w:tcPr>
            <w:tcW w:w="3118" w:type="dxa"/>
          </w:tcPr>
          <w:p w14:paraId="182CB751" w14:textId="77777777" w:rsidR="00AD6740" w:rsidRPr="00C74F39" w:rsidRDefault="00DB47FE">
            <w:pPr>
              <w:spacing w:before="60" w:after="60"/>
              <w:jc w:val="left"/>
              <w:rPr>
                <w:color w:val="FF0000"/>
              </w:rPr>
            </w:pPr>
            <w:r w:rsidRPr="00C74F39">
              <w:rPr>
                <w:color w:val="FF0000"/>
              </w:rPr>
              <w:fldChar w:fldCharType="begin"/>
            </w:r>
            <w:r w:rsidRPr="00C74F39">
              <w:rPr>
                <w:color w:val="FF0000"/>
              </w:rPr>
              <w:instrText xml:space="preserve"> REF  text_date \h  \* MERGEFORMAT </w:instrText>
            </w:r>
            <w:r w:rsidRPr="00C74F39">
              <w:rPr>
                <w:color w:val="FF0000"/>
              </w:rPr>
            </w:r>
            <w:r w:rsidRPr="00C74F39">
              <w:rPr>
                <w:color w:val="FF0000"/>
              </w:rPr>
              <w:fldChar w:fldCharType="separate"/>
            </w:r>
            <w:r w:rsidR="00612484" w:rsidRPr="00B3100B">
              <w:rPr>
                <w:color w:val="FF0000"/>
              </w:rPr>
              <w:t>##Date</w:t>
            </w:r>
            <w:r w:rsidRPr="00C74F39">
              <w:rPr>
                <w:color w:val="FF0000"/>
              </w:rPr>
              <w:fldChar w:fldCharType="end"/>
            </w:r>
          </w:p>
        </w:tc>
      </w:tr>
      <w:tr w:rsidR="00C74F39" w:rsidRPr="00C74F39" w14:paraId="54CCF0AB" w14:textId="77777777" w:rsidTr="00C74F39">
        <w:tc>
          <w:tcPr>
            <w:tcW w:w="2694" w:type="dxa"/>
            <w:tcBorders>
              <w:bottom w:val="nil"/>
            </w:tcBorders>
          </w:tcPr>
          <w:p w14:paraId="2A695A01" w14:textId="77777777" w:rsidR="00AD6740" w:rsidRPr="00C74F39" w:rsidRDefault="00AD6740">
            <w:pPr>
              <w:spacing w:before="60" w:after="60"/>
              <w:jc w:val="left"/>
            </w:pPr>
            <w:r w:rsidRPr="00C74F39">
              <w:t>Classification</w:t>
            </w:r>
          </w:p>
        </w:tc>
        <w:tc>
          <w:tcPr>
            <w:tcW w:w="3260" w:type="dxa"/>
            <w:tcBorders>
              <w:bottom w:val="nil"/>
            </w:tcBorders>
          </w:tcPr>
          <w:p w14:paraId="26AEAC0F" w14:textId="77777777" w:rsidR="00AD6740" w:rsidRPr="00C74F39" w:rsidRDefault="002F0882" w:rsidP="002F0882">
            <w:pPr>
              <w:spacing w:before="60" w:after="60"/>
              <w:jc w:val="left"/>
            </w:pPr>
            <w:bookmarkStart w:id="11" w:name="text_classification"/>
            <w:r w:rsidRPr="00C74F39">
              <w:t>Company confidential</w:t>
            </w:r>
            <w:bookmarkEnd w:id="11"/>
          </w:p>
        </w:tc>
        <w:tc>
          <w:tcPr>
            <w:tcW w:w="3118" w:type="dxa"/>
            <w:tcBorders>
              <w:bottom w:val="nil"/>
            </w:tcBorders>
          </w:tcPr>
          <w:p w14:paraId="160B912C" w14:textId="77777777" w:rsidR="00AD6740" w:rsidRPr="00C74F39" w:rsidRDefault="00463257">
            <w:pPr>
              <w:spacing w:before="60" w:after="60"/>
              <w:jc w:val="left"/>
            </w:pPr>
            <w:r w:rsidRPr="00C74F39">
              <w:fldChar w:fldCharType="begin"/>
            </w:r>
            <w:r w:rsidRPr="00C74F39">
              <w:instrText xml:space="preserve"> REF  text_classification \h  \* MERGEFORMAT </w:instrText>
            </w:r>
            <w:r w:rsidRPr="00C74F39">
              <w:fldChar w:fldCharType="separate"/>
            </w:r>
            <w:r w:rsidR="00612484" w:rsidRPr="00C74F39">
              <w:t>Company confidential</w:t>
            </w:r>
            <w:r w:rsidRPr="00C74F39">
              <w:fldChar w:fldCharType="end"/>
            </w:r>
          </w:p>
        </w:tc>
      </w:tr>
      <w:tr w:rsidR="00AD6740" w:rsidRPr="004F35F4" w14:paraId="7C0B22A8" w14:textId="77777777" w:rsidTr="00C74F39">
        <w:tc>
          <w:tcPr>
            <w:tcW w:w="2694" w:type="dxa"/>
          </w:tcPr>
          <w:p w14:paraId="5539A5FD" w14:textId="77777777" w:rsidR="00AD6740" w:rsidRPr="004F35F4" w:rsidRDefault="00AD6740">
            <w:pPr>
              <w:spacing w:before="60" w:after="60"/>
              <w:jc w:val="left"/>
            </w:pPr>
            <w:r w:rsidRPr="004F35F4">
              <w:t>TOE name (long)</w:t>
            </w:r>
          </w:p>
        </w:tc>
        <w:tc>
          <w:tcPr>
            <w:tcW w:w="3260" w:type="dxa"/>
          </w:tcPr>
          <w:p w14:paraId="1FA1BAE5" w14:textId="77777777" w:rsidR="00AD6740" w:rsidRPr="00B3100B" w:rsidRDefault="00AD6740">
            <w:pPr>
              <w:spacing w:before="60" w:after="60"/>
              <w:jc w:val="left"/>
              <w:rPr>
                <w:color w:val="FF0000"/>
              </w:rPr>
            </w:pPr>
            <w:bookmarkStart w:id="12" w:name="text_product_long"/>
            <w:r w:rsidRPr="00B3100B">
              <w:rPr>
                <w:color w:val="FF0000"/>
              </w:rPr>
              <w:t>##TOE name (long)</w:t>
            </w:r>
            <w:bookmarkEnd w:id="12"/>
          </w:p>
        </w:tc>
        <w:tc>
          <w:tcPr>
            <w:tcW w:w="3118" w:type="dxa"/>
          </w:tcPr>
          <w:p w14:paraId="1A8BB0D2" w14:textId="77777777" w:rsidR="00AD6740" w:rsidRPr="00463257" w:rsidRDefault="00463257">
            <w:pPr>
              <w:spacing w:before="60" w:after="60"/>
              <w:jc w:val="left"/>
            </w:pPr>
            <w:r>
              <w:fldChar w:fldCharType="begin"/>
            </w:r>
            <w:r>
              <w:instrText xml:space="preserve"> REF  text_product_long \h  \* MERGEFORMAT </w:instrText>
            </w:r>
            <w:r>
              <w:fldChar w:fldCharType="separate"/>
            </w:r>
            <w:r w:rsidR="00612484" w:rsidRPr="00B3100B">
              <w:rPr>
                <w:color w:val="FF0000"/>
              </w:rPr>
              <w:t>##TOE name (long)</w:t>
            </w:r>
            <w:r>
              <w:fldChar w:fldCharType="end"/>
            </w:r>
          </w:p>
        </w:tc>
      </w:tr>
      <w:tr w:rsidR="00AD6740" w:rsidRPr="004F35F4" w14:paraId="566C0F71" w14:textId="77777777" w:rsidTr="00C74F39">
        <w:tc>
          <w:tcPr>
            <w:tcW w:w="2694" w:type="dxa"/>
          </w:tcPr>
          <w:p w14:paraId="523D73FA" w14:textId="77777777" w:rsidR="00AD6740" w:rsidRPr="004F35F4" w:rsidRDefault="00AD6740">
            <w:pPr>
              <w:spacing w:before="60" w:after="60"/>
              <w:jc w:val="left"/>
            </w:pPr>
            <w:r w:rsidRPr="004F35F4">
              <w:t>TOE name (short)</w:t>
            </w:r>
          </w:p>
        </w:tc>
        <w:tc>
          <w:tcPr>
            <w:tcW w:w="3260" w:type="dxa"/>
          </w:tcPr>
          <w:p w14:paraId="1A971BDC" w14:textId="77777777" w:rsidR="00AD6740" w:rsidRPr="00B3100B" w:rsidRDefault="00AD6740">
            <w:pPr>
              <w:spacing w:before="60" w:after="60"/>
              <w:jc w:val="left"/>
              <w:rPr>
                <w:color w:val="FF0000"/>
              </w:rPr>
            </w:pPr>
            <w:bookmarkStart w:id="13" w:name="text_product_short"/>
            <w:r w:rsidRPr="00B3100B">
              <w:rPr>
                <w:color w:val="FF0000"/>
              </w:rPr>
              <w:t>##TOE name (short)</w:t>
            </w:r>
            <w:bookmarkEnd w:id="13"/>
          </w:p>
        </w:tc>
        <w:tc>
          <w:tcPr>
            <w:tcW w:w="3118" w:type="dxa"/>
          </w:tcPr>
          <w:p w14:paraId="321478D3" w14:textId="77777777" w:rsidR="00AD6740" w:rsidRPr="00463257" w:rsidRDefault="00463257">
            <w:pPr>
              <w:spacing w:before="60" w:after="60"/>
              <w:jc w:val="left"/>
            </w:pPr>
            <w:r>
              <w:fldChar w:fldCharType="begin"/>
            </w:r>
            <w:r>
              <w:instrText xml:space="preserve"> REF  text_product_short \h  \* MERGEFORMAT </w:instrText>
            </w:r>
            <w:r>
              <w:fldChar w:fldCharType="separate"/>
            </w:r>
            <w:r w:rsidR="00612484" w:rsidRPr="00B3100B">
              <w:rPr>
                <w:color w:val="FF0000"/>
              </w:rPr>
              <w:t>##TOE name (short)</w:t>
            </w:r>
            <w:r>
              <w:fldChar w:fldCharType="end"/>
            </w:r>
          </w:p>
        </w:tc>
      </w:tr>
      <w:tr w:rsidR="00AD6740" w:rsidRPr="004F35F4" w14:paraId="6B24B066" w14:textId="77777777" w:rsidTr="00C74F39">
        <w:tc>
          <w:tcPr>
            <w:tcW w:w="2694" w:type="dxa"/>
          </w:tcPr>
          <w:p w14:paraId="0A994542" w14:textId="77777777" w:rsidR="00AD6740" w:rsidRPr="004F35F4" w:rsidRDefault="00AD6740">
            <w:pPr>
              <w:spacing w:before="60" w:after="60"/>
              <w:jc w:val="left"/>
            </w:pPr>
            <w:r w:rsidRPr="004F35F4">
              <w:t>Sponsor (long)</w:t>
            </w:r>
          </w:p>
        </w:tc>
        <w:tc>
          <w:tcPr>
            <w:tcW w:w="3260" w:type="dxa"/>
          </w:tcPr>
          <w:p w14:paraId="3502BB56" w14:textId="77777777" w:rsidR="00AD6740" w:rsidRPr="00B3100B" w:rsidRDefault="00AD6740">
            <w:pPr>
              <w:spacing w:before="60" w:after="60"/>
              <w:jc w:val="left"/>
              <w:rPr>
                <w:color w:val="FF0000"/>
              </w:rPr>
            </w:pPr>
            <w:bookmarkStart w:id="14" w:name="text_sponsor_long"/>
            <w:r w:rsidRPr="00B3100B">
              <w:rPr>
                <w:color w:val="FF0000"/>
              </w:rPr>
              <w:t>##Sponsor (long)</w:t>
            </w:r>
            <w:bookmarkEnd w:id="14"/>
          </w:p>
        </w:tc>
        <w:tc>
          <w:tcPr>
            <w:tcW w:w="3118" w:type="dxa"/>
          </w:tcPr>
          <w:p w14:paraId="44D99B39" w14:textId="77777777" w:rsidR="00AD6740" w:rsidRPr="00463257" w:rsidRDefault="00463257">
            <w:pPr>
              <w:spacing w:before="60" w:after="60"/>
              <w:jc w:val="left"/>
            </w:pPr>
            <w:r>
              <w:fldChar w:fldCharType="begin"/>
            </w:r>
            <w:r>
              <w:instrText xml:space="preserve"> REF  text_sponsor_long \h  \* MERGEFORMAT </w:instrText>
            </w:r>
            <w:r>
              <w:fldChar w:fldCharType="separate"/>
            </w:r>
            <w:r w:rsidR="00612484" w:rsidRPr="00B3100B">
              <w:rPr>
                <w:color w:val="FF0000"/>
              </w:rPr>
              <w:t>##Sponsor (long)</w:t>
            </w:r>
            <w:r>
              <w:fldChar w:fldCharType="end"/>
            </w:r>
          </w:p>
        </w:tc>
      </w:tr>
      <w:tr w:rsidR="00AD6740" w:rsidRPr="004F35F4" w14:paraId="1EA7C25F" w14:textId="77777777" w:rsidTr="00C74F39">
        <w:tc>
          <w:tcPr>
            <w:tcW w:w="2694" w:type="dxa"/>
          </w:tcPr>
          <w:p w14:paraId="799018F6" w14:textId="77777777" w:rsidR="00AD6740" w:rsidRPr="004F35F4" w:rsidRDefault="00AD6740">
            <w:pPr>
              <w:spacing w:before="60" w:after="60"/>
              <w:jc w:val="left"/>
            </w:pPr>
            <w:r w:rsidRPr="004F35F4">
              <w:t>Sponsor (short)</w:t>
            </w:r>
          </w:p>
        </w:tc>
        <w:tc>
          <w:tcPr>
            <w:tcW w:w="3260" w:type="dxa"/>
          </w:tcPr>
          <w:p w14:paraId="281A8264" w14:textId="77777777" w:rsidR="00AD6740" w:rsidRPr="00B3100B" w:rsidRDefault="00AD6740">
            <w:pPr>
              <w:spacing w:before="60" w:after="60"/>
              <w:jc w:val="left"/>
              <w:rPr>
                <w:color w:val="FF0000"/>
              </w:rPr>
            </w:pPr>
            <w:bookmarkStart w:id="15" w:name="text_sponsor_short"/>
            <w:r w:rsidRPr="00B3100B">
              <w:rPr>
                <w:color w:val="FF0000"/>
              </w:rPr>
              <w:t>##Sponsor (short)</w:t>
            </w:r>
            <w:bookmarkEnd w:id="15"/>
          </w:p>
        </w:tc>
        <w:tc>
          <w:tcPr>
            <w:tcW w:w="3118" w:type="dxa"/>
          </w:tcPr>
          <w:p w14:paraId="1C08F4E5" w14:textId="77777777" w:rsidR="00AD6740" w:rsidRPr="00463257" w:rsidRDefault="00463257">
            <w:pPr>
              <w:spacing w:before="60" w:after="60"/>
              <w:jc w:val="left"/>
            </w:pPr>
            <w:r>
              <w:fldChar w:fldCharType="begin"/>
            </w:r>
            <w:r>
              <w:instrText xml:space="preserve"> REF  text_sponsor_short \h  \* MERGEFORMAT </w:instrText>
            </w:r>
            <w:r>
              <w:fldChar w:fldCharType="separate"/>
            </w:r>
            <w:r w:rsidR="00612484" w:rsidRPr="00B3100B">
              <w:rPr>
                <w:color w:val="FF0000"/>
              </w:rPr>
              <w:t>##Sponsor (short)</w:t>
            </w:r>
            <w:r>
              <w:fldChar w:fldCharType="end"/>
            </w:r>
          </w:p>
        </w:tc>
      </w:tr>
      <w:tr w:rsidR="00276186" w:rsidRPr="004F35F4" w14:paraId="70725EDE" w14:textId="77777777" w:rsidTr="00C74F39">
        <w:tc>
          <w:tcPr>
            <w:tcW w:w="2694" w:type="dxa"/>
          </w:tcPr>
          <w:p w14:paraId="24D86D70" w14:textId="77777777" w:rsidR="00276186" w:rsidRPr="004F35F4" w:rsidRDefault="00276186">
            <w:pPr>
              <w:spacing w:before="60" w:after="60"/>
              <w:jc w:val="left"/>
            </w:pPr>
            <w:r w:rsidRPr="004F35F4">
              <w:t>Developer (short)</w:t>
            </w:r>
          </w:p>
        </w:tc>
        <w:tc>
          <w:tcPr>
            <w:tcW w:w="3260" w:type="dxa"/>
          </w:tcPr>
          <w:p w14:paraId="1DEB1AA3" w14:textId="77777777" w:rsidR="00276186" w:rsidRPr="00B3100B" w:rsidRDefault="00276186" w:rsidP="00CE30BE">
            <w:pPr>
              <w:spacing w:before="60" w:after="60"/>
              <w:jc w:val="left"/>
              <w:rPr>
                <w:color w:val="FF0000"/>
              </w:rPr>
            </w:pPr>
            <w:bookmarkStart w:id="16" w:name="text_developer_short"/>
            <w:r w:rsidRPr="00B3100B">
              <w:rPr>
                <w:color w:val="FF0000"/>
              </w:rPr>
              <w:t>##Develope</w:t>
            </w:r>
            <w:r w:rsidR="00CE30BE" w:rsidRPr="00B3100B">
              <w:rPr>
                <w:color w:val="FF0000"/>
              </w:rPr>
              <w:t>r (short)</w:t>
            </w:r>
            <w:bookmarkEnd w:id="16"/>
          </w:p>
        </w:tc>
        <w:tc>
          <w:tcPr>
            <w:tcW w:w="3118" w:type="dxa"/>
          </w:tcPr>
          <w:p w14:paraId="5F69947D" w14:textId="77777777" w:rsidR="00276186" w:rsidRPr="00463257" w:rsidRDefault="00463257">
            <w:pPr>
              <w:spacing w:before="60" w:after="60"/>
              <w:jc w:val="left"/>
            </w:pPr>
            <w:r>
              <w:fldChar w:fldCharType="begin"/>
            </w:r>
            <w:r>
              <w:instrText xml:space="preserve"> REF  text_developer_short \h  \* MERGEFORMAT </w:instrText>
            </w:r>
            <w:r>
              <w:fldChar w:fldCharType="separate"/>
            </w:r>
            <w:r w:rsidR="00612484" w:rsidRPr="00B3100B">
              <w:rPr>
                <w:color w:val="FF0000"/>
              </w:rPr>
              <w:t>##Developer (short)</w:t>
            </w:r>
            <w:r>
              <w:fldChar w:fldCharType="end"/>
            </w:r>
          </w:p>
        </w:tc>
      </w:tr>
      <w:tr w:rsidR="0029233F" w:rsidRPr="004F35F4" w14:paraId="17004E63" w14:textId="77777777" w:rsidTr="00C74F39">
        <w:tc>
          <w:tcPr>
            <w:tcW w:w="2694" w:type="dxa"/>
          </w:tcPr>
          <w:p w14:paraId="6EAE5438" w14:textId="77777777" w:rsidR="0029233F" w:rsidRPr="004F35F4" w:rsidRDefault="0029233F">
            <w:pPr>
              <w:spacing w:before="60" w:after="60"/>
              <w:jc w:val="left"/>
            </w:pPr>
            <w:r>
              <w:t>Evaluation facility</w:t>
            </w:r>
          </w:p>
        </w:tc>
        <w:tc>
          <w:tcPr>
            <w:tcW w:w="3260" w:type="dxa"/>
          </w:tcPr>
          <w:p w14:paraId="30E1E600" w14:textId="77777777" w:rsidR="0029233F" w:rsidRPr="00B3100B" w:rsidRDefault="0029233F" w:rsidP="00824574">
            <w:pPr>
              <w:spacing w:before="60" w:after="60"/>
              <w:jc w:val="left"/>
              <w:rPr>
                <w:color w:val="FF0000"/>
              </w:rPr>
            </w:pPr>
            <w:bookmarkStart w:id="17" w:name="text_Evaluation_facility"/>
            <w:r w:rsidRPr="00B3100B">
              <w:rPr>
                <w:color w:val="FF0000"/>
              </w:rPr>
              <w:t>##Evaluation facility</w:t>
            </w:r>
            <w:bookmarkEnd w:id="17"/>
          </w:p>
        </w:tc>
        <w:tc>
          <w:tcPr>
            <w:tcW w:w="3118" w:type="dxa"/>
          </w:tcPr>
          <w:p w14:paraId="65415900" w14:textId="77777777" w:rsidR="0029233F" w:rsidRPr="00C74F39" w:rsidRDefault="0029233F" w:rsidP="00824574">
            <w:pPr>
              <w:spacing w:before="60" w:after="60"/>
              <w:jc w:val="left"/>
              <w:rPr>
                <w:color w:val="FF0000"/>
              </w:rPr>
            </w:pPr>
            <w:r w:rsidRPr="00C74F39">
              <w:rPr>
                <w:color w:val="FF0000"/>
              </w:rPr>
              <w:fldChar w:fldCharType="begin"/>
            </w:r>
            <w:r w:rsidRPr="00C74F39">
              <w:rPr>
                <w:color w:val="FF0000"/>
              </w:rPr>
              <w:instrText xml:space="preserve"> REF text_Evaluation_facility \h </w:instrText>
            </w:r>
            <w:r w:rsidR="00B3100B" w:rsidRPr="00C74F39">
              <w:rPr>
                <w:color w:val="FF0000"/>
              </w:rPr>
              <w:instrText xml:space="preserve"> \* MERGEFORMAT </w:instrText>
            </w:r>
            <w:r w:rsidRPr="00C74F39">
              <w:rPr>
                <w:color w:val="FF0000"/>
              </w:rPr>
            </w:r>
            <w:r w:rsidRPr="00C74F39">
              <w:rPr>
                <w:color w:val="FF0000"/>
              </w:rPr>
              <w:fldChar w:fldCharType="separate"/>
            </w:r>
            <w:r w:rsidR="00612484" w:rsidRPr="00B3100B">
              <w:rPr>
                <w:color w:val="FF0000"/>
              </w:rPr>
              <w:t>##Evaluation facility</w:t>
            </w:r>
            <w:r w:rsidRPr="00C74F39">
              <w:rPr>
                <w:color w:val="FF0000"/>
              </w:rPr>
              <w:fldChar w:fldCharType="end"/>
            </w:r>
          </w:p>
        </w:tc>
      </w:tr>
      <w:tr w:rsidR="00C74F39" w:rsidRPr="00C74F39" w14:paraId="4F355291" w14:textId="77777777" w:rsidTr="00C74F39">
        <w:tc>
          <w:tcPr>
            <w:tcW w:w="2694" w:type="dxa"/>
          </w:tcPr>
          <w:p w14:paraId="01CBE956" w14:textId="77777777" w:rsidR="0029233F" w:rsidRPr="00C74F39" w:rsidRDefault="00B3100B">
            <w:pPr>
              <w:spacing w:before="60" w:after="60"/>
              <w:jc w:val="left"/>
              <w:rPr>
                <w:highlight w:val="yellow"/>
              </w:rPr>
            </w:pPr>
            <w:r w:rsidRPr="00C74F39">
              <w:t>Registration</w:t>
            </w:r>
            <w:r w:rsidR="0029233F" w:rsidRPr="00C74F39">
              <w:t xml:space="preserve"> ID</w:t>
            </w:r>
          </w:p>
        </w:tc>
        <w:tc>
          <w:tcPr>
            <w:tcW w:w="3260" w:type="dxa"/>
          </w:tcPr>
          <w:p w14:paraId="06C332A8" w14:textId="77777777" w:rsidR="0029233F" w:rsidRPr="00C74F39" w:rsidRDefault="00C74F39" w:rsidP="00C74F39">
            <w:pPr>
              <w:spacing w:before="60" w:after="60"/>
              <w:jc w:val="left"/>
              <w:rPr>
                <w:highlight w:val="yellow"/>
              </w:rPr>
            </w:pPr>
            <w:bookmarkStart w:id="18" w:name="text_certification_id"/>
            <w:r w:rsidRPr="00C74F39">
              <w:rPr>
                <w:highlight w:val="yellow"/>
              </w:rPr>
              <w:t xml:space="preserve">   </w:t>
            </w:r>
            <w:bookmarkEnd w:id="18"/>
          </w:p>
        </w:tc>
        <w:tc>
          <w:tcPr>
            <w:tcW w:w="3118" w:type="dxa"/>
          </w:tcPr>
          <w:p w14:paraId="097B032C" w14:textId="77777777" w:rsidR="0029233F" w:rsidRPr="00C74F39" w:rsidRDefault="00C74F39">
            <w:pPr>
              <w:spacing w:before="60" w:after="60"/>
              <w:jc w:val="left"/>
              <w:rPr>
                <w:highlight w:val="yellow"/>
              </w:rPr>
            </w:pPr>
            <w:r w:rsidRPr="00C74F39">
              <w:t>For future use</w:t>
            </w:r>
          </w:p>
        </w:tc>
      </w:tr>
      <w:tr w:rsidR="0029233F" w:rsidRPr="004F35F4" w14:paraId="0F098320" w14:textId="77777777" w:rsidTr="00C74F39">
        <w:tc>
          <w:tcPr>
            <w:tcW w:w="2694" w:type="dxa"/>
          </w:tcPr>
          <w:p w14:paraId="4BAD59F9" w14:textId="77777777" w:rsidR="0029233F" w:rsidRPr="004F35F4" w:rsidRDefault="0029233F">
            <w:pPr>
              <w:spacing w:before="60" w:after="60"/>
              <w:jc w:val="left"/>
            </w:pPr>
            <w:r w:rsidRPr="004F35F4">
              <w:t>Certification body (long)</w:t>
            </w:r>
          </w:p>
        </w:tc>
        <w:tc>
          <w:tcPr>
            <w:tcW w:w="3260" w:type="dxa"/>
          </w:tcPr>
          <w:p w14:paraId="54617B79" w14:textId="77777777" w:rsidR="0029233F" w:rsidRPr="004F35F4" w:rsidRDefault="0029233F" w:rsidP="00B3100B">
            <w:pPr>
              <w:spacing w:before="60" w:after="60" w:line="240" w:lineRule="auto"/>
              <w:jc w:val="left"/>
            </w:pPr>
            <w:bookmarkStart w:id="19" w:name="text_cert_body_long"/>
            <w:r w:rsidRPr="004B6C3B">
              <w:rPr>
                <w:color w:val="000000"/>
                <w:szCs w:val="22"/>
              </w:rPr>
              <w:t>C</w:t>
            </w:r>
            <w:r w:rsidRPr="002407FA">
              <w:t>ommon Security Evaluation and Certification Consortiu</w:t>
            </w:r>
            <w:r>
              <w:t>m</w:t>
            </w:r>
            <w:bookmarkEnd w:id="19"/>
          </w:p>
        </w:tc>
        <w:tc>
          <w:tcPr>
            <w:tcW w:w="3118" w:type="dxa"/>
          </w:tcPr>
          <w:p w14:paraId="3ACABEE1" w14:textId="77777777" w:rsidR="0029233F" w:rsidRPr="004F35F4" w:rsidRDefault="0029233F" w:rsidP="00B3100B">
            <w:pPr>
              <w:spacing w:before="60" w:after="60" w:line="240" w:lineRule="auto"/>
              <w:jc w:val="left"/>
            </w:pPr>
            <w:r w:rsidRPr="004F35F4">
              <w:fldChar w:fldCharType="begin"/>
            </w:r>
            <w:r w:rsidRPr="00D270F8">
              <w:rPr>
                <w:lang w:val="en-US"/>
              </w:rPr>
              <w:instrText xml:space="preserve"> REF text_cert_body_long \h </w:instrText>
            </w:r>
            <w:r w:rsidRPr="004F35F4">
              <w:fldChar w:fldCharType="separate"/>
            </w:r>
            <w:r w:rsidR="00612484" w:rsidRPr="004B6C3B">
              <w:rPr>
                <w:color w:val="000000"/>
                <w:szCs w:val="22"/>
              </w:rPr>
              <w:t>C</w:t>
            </w:r>
            <w:r w:rsidR="00612484" w:rsidRPr="002407FA">
              <w:t>ommon Security Evaluation and Certification Consortiu</w:t>
            </w:r>
            <w:r w:rsidR="00612484">
              <w:t>m</w:t>
            </w:r>
            <w:r w:rsidRPr="004F35F4">
              <w:fldChar w:fldCharType="end"/>
            </w:r>
          </w:p>
        </w:tc>
      </w:tr>
      <w:tr w:rsidR="0029233F" w:rsidRPr="004F35F4" w14:paraId="4E1FEECA" w14:textId="77777777" w:rsidTr="00C74F39">
        <w:tc>
          <w:tcPr>
            <w:tcW w:w="2694" w:type="dxa"/>
          </w:tcPr>
          <w:p w14:paraId="7AF81DBD" w14:textId="77777777" w:rsidR="0029233F" w:rsidRPr="004F35F4" w:rsidRDefault="0029233F">
            <w:pPr>
              <w:spacing w:before="60" w:after="60"/>
              <w:jc w:val="left"/>
            </w:pPr>
            <w:r w:rsidRPr="004F35F4">
              <w:t>Certification body (short)</w:t>
            </w:r>
          </w:p>
        </w:tc>
        <w:tc>
          <w:tcPr>
            <w:tcW w:w="3260" w:type="dxa"/>
          </w:tcPr>
          <w:p w14:paraId="1B99E7EE" w14:textId="77777777" w:rsidR="0029233F" w:rsidRPr="004F35F4" w:rsidRDefault="0029233F" w:rsidP="0029233F">
            <w:pPr>
              <w:spacing w:before="60" w:after="60"/>
              <w:jc w:val="left"/>
            </w:pPr>
            <w:bookmarkStart w:id="20" w:name="text_cert_body_short"/>
            <w:r w:rsidRPr="002407FA">
              <w:t>Common.SEC</w:t>
            </w:r>
            <w:r>
              <w:t>C</w:t>
            </w:r>
            <w:bookmarkEnd w:id="20"/>
          </w:p>
        </w:tc>
        <w:tc>
          <w:tcPr>
            <w:tcW w:w="3118" w:type="dxa"/>
          </w:tcPr>
          <w:p w14:paraId="7A634A22" w14:textId="77777777" w:rsidR="0029233F" w:rsidRPr="004F35F4" w:rsidRDefault="0029233F">
            <w:pPr>
              <w:spacing w:before="60" w:after="60"/>
              <w:jc w:val="left"/>
            </w:pPr>
            <w:r w:rsidRPr="004F35F4">
              <w:fldChar w:fldCharType="begin"/>
            </w:r>
            <w:r w:rsidRPr="004F35F4">
              <w:instrText xml:space="preserve"> REF text_cert_body_short \h </w:instrText>
            </w:r>
            <w:r w:rsidRPr="004F35F4">
              <w:fldChar w:fldCharType="separate"/>
            </w:r>
            <w:r w:rsidR="00612484" w:rsidRPr="002407FA">
              <w:t>Common.SEC</w:t>
            </w:r>
            <w:r w:rsidR="00612484">
              <w:t>C</w:t>
            </w:r>
            <w:r w:rsidRPr="004F35F4">
              <w:fldChar w:fldCharType="end"/>
            </w:r>
          </w:p>
        </w:tc>
      </w:tr>
    </w:tbl>
    <w:p w14:paraId="3A189FB6" w14:textId="77777777" w:rsidR="001265E2" w:rsidRPr="00853236" w:rsidRDefault="001265E2" w:rsidP="001265E2">
      <w:pPr>
        <w:pStyle w:val="Zwischenberschrift"/>
      </w:pPr>
      <w:r w:rsidRPr="00853236">
        <w:br w:type="page"/>
      </w:r>
      <w:r w:rsidRPr="00853236">
        <w:lastRenderedPageBreak/>
        <w:t>Table of contents</w:t>
      </w:r>
    </w:p>
    <w:p w14:paraId="5DB3EB46" w14:textId="77777777" w:rsidR="00612484" w:rsidRDefault="00817B9B">
      <w:pPr>
        <w:pStyle w:val="TOC1"/>
        <w:rPr>
          <w:rFonts w:asciiTheme="minorHAnsi" w:eastAsiaTheme="minorEastAsia" w:hAnsiTheme="minorHAnsi" w:cstheme="minorBidi"/>
          <w:b w:val="0"/>
          <w:snapToGrid/>
          <w:lang w:eastAsia="en-GB"/>
        </w:rPr>
      </w:pPr>
      <w:r>
        <w:rPr>
          <w:b w:val="0"/>
        </w:rPr>
        <w:fldChar w:fldCharType="begin"/>
      </w:r>
      <w:r>
        <w:rPr>
          <w:b w:val="0"/>
        </w:rPr>
        <w:instrText xml:space="preserve"> TOC \o "1-3" \h \z </w:instrText>
      </w:r>
      <w:r>
        <w:rPr>
          <w:b w:val="0"/>
        </w:rPr>
        <w:fldChar w:fldCharType="separate"/>
      </w:r>
      <w:hyperlink w:anchor="_Toc6294906" w:history="1">
        <w:r w:rsidR="00612484" w:rsidRPr="00622583">
          <w:rPr>
            <w:rStyle w:val="Hyperlink"/>
            <w:rFonts w:cs="Arial"/>
          </w:rPr>
          <w:t>1</w:t>
        </w:r>
        <w:r w:rsidR="00612484">
          <w:rPr>
            <w:rFonts w:asciiTheme="minorHAnsi" w:eastAsiaTheme="minorEastAsia" w:hAnsiTheme="minorHAnsi" w:cstheme="minorBidi"/>
            <w:b w:val="0"/>
            <w:snapToGrid/>
            <w:lang w:eastAsia="en-GB"/>
          </w:rPr>
          <w:tab/>
        </w:r>
        <w:r w:rsidR="00612484" w:rsidRPr="00622583">
          <w:rPr>
            <w:rStyle w:val="Hyperlink"/>
            <w:rFonts w:cs="Arial"/>
          </w:rPr>
          <w:t>Introduction</w:t>
        </w:r>
        <w:r w:rsidR="00612484">
          <w:rPr>
            <w:webHidden/>
          </w:rPr>
          <w:tab/>
        </w:r>
        <w:r w:rsidR="00612484">
          <w:rPr>
            <w:webHidden/>
          </w:rPr>
          <w:fldChar w:fldCharType="begin"/>
        </w:r>
        <w:r w:rsidR="00612484">
          <w:rPr>
            <w:webHidden/>
          </w:rPr>
          <w:instrText xml:space="preserve"> PAGEREF _Toc6294906 \h </w:instrText>
        </w:r>
        <w:r w:rsidR="00612484">
          <w:rPr>
            <w:webHidden/>
          </w:rPr>
        </w:r>
        <w:r w:rsidR="00612484">
          <w:rPr>
            <w:webHidden/>
          </w:rPr>
          <w:fldChar w:fldCharType="separate"/>
        </w:r>
        <w:r w:rsidR="00612484">
          <w:rPr>
            <w:webHidden/>
          </w:rPr>
          <w:t>8</w:t>
        </w:r>
        <w:r w:rsidR="00612484">
          <w:rPr>
            <w:webHidden/>
          </w:rPr>
          <w:fldChar w:fldCharType="end"/>
        </w:r>
      </w:hyperlink>
    </w:p>
    <w:p w14:paraId="5A55B452" w14:textId="77777777" w:rsidR="00612484" w:rsidRDefault="00692B39">
      <w:pPr>
        <w:pStyle w:val="TOC1"/>
        <w:rPr>
          <w:rFonts w:asciiTheme="minorHAnsi" w:eastAsiaTheme="minorEastAsia" w:hAnsiTheme="minorHAnsi" w:cstheme="minorBidi"/>
          <w:b w:val="0"/>
          <w:snapToGrid/>
          <w:lang w:eastAsia="en-GB"/>
        </w:rPr>
      </w:pPr>
      <w:hyperlink w:anchor="_Toc6294907" w:history="1">
        <w:r w:rsidR="00612484" w:rsidRPr="00622583">
          <w:rPr>
            <w:rStyle w:val="Hyperlink"/>
            <w:rFonts w:cs="Arial"/>
          </w:rPr>
          <w:t>2</w:t>
        </w:r>
        <w:r w:rsidR="00612484">
          <w:rPr>
            <w:rFonts w:asciiTheme="minorHAnsi" w:eastAsiaTheme="minorEastAsia" w:hAnsiTheme="minorHAnsi" w:cstheme="minorBidi"/>
            <w:b w:val="0"/>
            <w:snapToGrid/>
            <w:lang w:eastAsia="en-GB"/>
          </w:rPr>
          <w:tab/>
        </w:r>
        <w:r w:rsidR="00612484" w:rsidRPr="00622583">
          <w:rPr>
            <w:rStyle w:val="Hyperlink"/>
            <w:rFonts w:cs="Arial"/>
          </w:rPr>
          <w:t>Summary Table</w:t>
        </w:r>
        <w:r w:rsidR="00612484">
          <w:rPr>
            <w:webHidden/>
          </w:rPr>
          <w:tab/>
        </w:r>
        <w:r w:rsidR="00612484">
          <w:rPr>
            <w:webHidden/>
          </w:rPr>
          <w:fldChar w:fldCharType="begin"/>
        </w:r>
        <w:r w:rsidR="00612484">
          <w:rPr>
            <w:webHidden/>
          </w:rPr>
          <w:instrText xml:space="preserve"> PAGEREF _Toc6294907 \h </w:instrText>
        </w:r>
        <w:r w:rsidR="00612484">
          <w:rPr>
            <w:webHidden/>
          </w:rPr>
        </w:r>
        <w:r w:rsidR="00612484">
          <w:rPr>
            <w:webHidden/>
          </w:rPr>
          <w:fldChar w:fldCharType="separate"/>
        </w:r>
        <w:r w:rsidR="00612484">
          <w:rPr>
            <w:webHidden/>
          </w:rPr>
          <w:t>8</w:t>
        </w:r>
        <w:r w:rsidR="00612484">
          <w:rPr>
            <w:webHidden/>
          </w:rPr>
          <w:fldChar w:fldCharType="end"/>
        </w:r>
      </w:hyperlink>
    </w:p>
    <w:p w14:paraId="24F38A1A" w14:textId="77777777" w:rsidR="00612484" w:rsidRDefault="00692B39">
      <w:pPr>
        <w:pStyle w:val="TOC1"/>
        <w:rPr>
          <w:rFonts w:asciiTheme="minorHAnsi" w:eastAsiaTheme="minorEastAsia" w:hAnsiTheme="minorHAnsi" w:cstheme="minorBidi"/>
          <w:b w:val="0"/>
          <w:snapToGrid/>
          <w:lang w:eastAsia="en-GB"/>
        </w:rPr>
      </w:pPr>
      <w:hyperlink w:anchor="_Toc6294908" w:history="1">
        <w:r w:rsidR="00612484" w:rsidRPr="00622583">
          <w:rPr>
            <w:rStyle w:val="Hyperlink"/>
            <w:rFonts w:cs="Arial"/>
          </w:rPr>
          <w:t>3</w:t>
        </w:r>
        <w:r w:rsidR="00612484">
          <w:rPr>
            <w:rFonts w:asciiTheme="minorHAnsi" w:eastAsiaTheme="minorEastAsia" w:hAnsiTheme="minorHAnsi" w:cstheme="minorBidi"/>
            <w:b w:val="0"/>
            <w:snapToGrid/>
            <w:lang w:eastAsia="en-GB"/>
          </w:rPr>
          <w:tab/>
        </w:r>
        <w:r w:rsidR="00612484" w:rsidRPr="00622583">
          <w:rPr>
            <w:rStyle w:val="Hyperlink"/>
            <w:rFonts w:cs="Arial"/>
          </w:rPr>
          <w:t>Attack Scenarios</w:t>
        </w:r>
        <w:r w:rsidR="00612484">
          <w:rPr>
            <w:webHidden/>
          </w:rPr>
          <w:tab/>
        </w:r>
        <w:r w:rsidR="00612484">
          <w:rPr>
            <w:webHidden/>
          </w:rPr>
          <w:fldChar w:fldCharType="begin"/>
        </w:r>
        <w:r w:rsidR="00612484">
          <w:rPr>
            <w:webHidden/>
          </w:rPr>
          <w:instrText xml:space="preserve"> PAGEREF _Toc6294908 \h </w:instrText>
        </w:r>
        <w:r w:rsidR="00612484">
          <w:rPr>
            <w:webHidden/>
          </w:rPr>
        </w:r>
        <w:r w:rsidR="00612484">
          <w:rPr>
            <w:webHidden/>
          </w:rPr>
          <w:fldChar w:fldCharType="separate"/>
        </w:r>
        <w:r w:rsidR="00612484">
          <w:rPr>
            <w:webHidden/>
          </w:rPr>
          <w:t>11</w:t>
        </w:r>
        <w:r w:rsidR="00612484">
          <w:rPr>
            <w:webHidden/>
          </w:rPr>
          <w:fldChar w:fldCharType="end"/>
        </w:r>
      </w:hyperlink>
    </w:p>
    <w:p w14:paraId="2E05D8E5" w14:textId="77777777" w:rsidR="00612484" w:rsidRDefault="00692B39">
      <w:pPr>
        <w:pStyle w:val="TOC2"/>
        <w:rPr>
          <w:rFonts w:asciiTheme="minorHAnsi" w:eastAsiaTheme="minorEastAsia" w:hAnsiTheme="minorHAnsi" w:cstheme="minorBidi"/>
          <w:snapToGrid/>
          <w:lang w:eastAsia="en-GB"/>
        </w:rPr>
      </w:pPr>
      <w:hyperlink w:anchor="_Toc6294909" w:history="1">
        <w:r w:rsidR="00612484" w:rsidRPr="00622583">
          <w:rPr>
            <w:rStyle w:val="Hyperlink"/>
            <w:rFonts w:cs="Arial"/>
          </w:rPr>
          <w:t>3.1</w:t>
        </w:r>
        <w:r w:rsidR="00612484">
          <w:rPr>
            <w:rFonts w:asciiTheme="minorHAnsi" w:eastAsiaTheme="minorEastAsia" w:hAnsiTheme="minorHAnsi" w:cstheme="minorBidi"/>
            <w:snapToGrid/>
            <w:lang w:eastAsia="en-GB"/>
          </w:rPr>
          <w:tab/>
        </w:r>
        <w:r w:rsidR="00612484" w:rsidRPr="00622583">
          <w:rPr>
            <w:rStyle w:val="Hyperlink"/>
            <w:rFonts w:cs="Arial"/>
          </w:rPr>
          <w:t>Minimal Invasive or Non-Invasive Attacks</w:t>
        </w:r>
        <w:r w:rsidR="00612484">
          <w:rPr>
            <w:webHidden/>
          </w:rPr>
          <w:tab/>
        </w:r>
        <w:r w:rsidR="00612484">
          <w:rPr>
            <w:webHidden/>
          </w:rPr>
          <w:fldChar w:fldCharType="begin"/>
        </w:r>
        <w:r w:rsidR="00612484">
          <w:rPr>
            <w:webHidden/>
          </w:rPr>
          <w:instrText xml:space="preserve"> PAGEREF _Toc6294909 \h </w:instrText>
        </w:r>
        <w:r w:rsidR="00612484">
          <w:rPr>
            <w:webHidden/>
          </w:rPr>
        </w:r>
        <w:r w:rsidR="00612484">
          <w:rPr>
            <w:webHidden/>
          </w:rPr>
          <w:fldChar w:fldCharType="separate"/>
        </w:r>
        <w:r w:rsidR="00612484">
          <w:rPr>
            <w:webHidden/>
          </w:rPr>
          <w:t>11</w:t>
        </w:r>
        <w:r w:rsidR="00612484">
          <w:rPr>
            <w:webHidden/>
          </w:rPr>
          <w:fldChar w:fldCharType="end"/>
        </w:r>
      </w:hyperlink>
    </w:p>
    <w:p w14:paraId="315E8DAD" w14:textId="77777777" w:rsidR="00612484" w:rsidRDefault="00692B39">
      <w:pPr>
        <w:pStyle w:val="TOC3"/>
        <w:rPr>
          <w:rFonts w:asciiTheme="minorHAnsi" w:eastAsiaTheme="minorEastAsia" w:hAnsiTheme="minorHAnsi" w:cstheme="minorBidi"/>
          <w:snapToGrid/>
          <w:lang w:eastAsia="en-GB"/>
        </w:rPr>
      </w:pPr>
      <w:hyperlink w:anchor="_Toc6294910" w:history="1">
        <w:r w:rsidR="00612484" w:rsidRPr="00622583">
          <w:rPr>
            <w:rStyle w:val="Hyperlink"/>
            <w:rFonts w:cs="Arial"/>
          </w:rPr>
          <w:t>3.1.1</w:t>
        </w:r>
        <w:r w:rsidR="00612484">
          <w:rPr>
            <w:rFonts w:asciiTheme="minorHAnsi" w:eastAsiaTheme="minorEastAsia" w:hAnsiTheme="minorHAnsi" w:cstheme="minorBidi"/>
            <w:snapToGrid/>
            <w:lang w:eastAsia="en-GB"/>
          </w:rPr>
          <w:tab/>
        </w:r>
        <w:r w:rsidR="00612484" w:rsidRPr="00622583">
          <w:rPr>
            <w:rStyle w:val="Hyperlink"/>
            <w:rFonts w:cs="Arial"/>
          </w:rPr>
          <w:t>AS.1: Insert PIN Disclosing Bug on Flex PCB</w:t>
        </w:r>
        <w:r w:rsidR="00612484">
          <w:rPr>
            <w:webHidden/>
          </w:rPr>
          <w:tab/>
        </w:r>
        <w:r w:rsidR="00612484">
          <w:rPr>
            <w:webHidden/>
          </w:rPr>
          <w:fldChar w:fldCharType="begin"/>
        </w:r>
        <w:r w:rsidR="00612484">
          <w:rPr>
            <w:webHidden/>
          </w:rPr>
          <w:instrText xml:space="preserve"> PAGEREF _Toc6294910 \h </w:instrText>
        </w:r>
        <w:r w:rsidR="00612484">
          <w:rPr>
            <w:webHidden/>
          </w:rPr>
        </w:r>
        <w:r w:rsidR="00612484">
          <w:rPr>
            <w:webHidden/>
          </w:rPr>
          <w:fldChar w:fldCharType="separate"/>
        </w:r>
        <w:r w:rsidR="00612484">
          <w:rPr>
            <w:webHidden/>
          </w:rPr>
          <w:t>11</w:t>
        </w:r>
        <w:r w:rsidR="00612484">
          <w:rPr>
            <w:webHidden/>
          </w:rPr>
          <w:fldChar w:fldCharType="end"/>
        </w:r>
      </w:hyperlink>
    </w:p>
    <w:p w14:paraId="136E0070" w14:textId="77777777" w:rsidR="00612484" w:rsidRDefault="00692B39">
      <w:pPr>
        <w:pStyle w:val="TOC3"/>
        <w:rPr>
          <w:rFonts w:asciiTheme="minorHAnsi" w:eastAsiaTheme="minorEastAsia" w:hAnsiTheme="minorHAnsi" w:cstheme="minorBidi"/>
          <w:snapToGrid/>
          <w:lang w:eastAsia="en-GB"/>
        </w:rPr>
      </w:pPr>
      <w:hyperlink w:anchor="_Toc6294911" w:history="1">
        <w:r w:rsidR="00612484" w:rsidRPr="00622583">
          <w:rPr>
            <w:rStyle w:val="Hyperlink"/>
            <w:rFonts w:cs="Arial"/>
          </w:rPr>
          <w:t>3.1.2</w:t>
        </w:r>
        <w:r w:rsidR="00612484">
          <w:rPr>
            <w:rFonts w:asciiTheme="minorHAnsi" w:eastAsiaTheme="minorEastAsia" w:hAnsiTheme="minorHAnsi" w:cstheme="minorBidi"/>
            <w:snapToGrid/>
            <w:lang w:eastAsia="en-GB"/>
          </w:rPr>
          <w:tab/>
        </w:r>
        <w:r w:rsidR="00612484" w:rsidRPr="00622583">
          <w:rPr>
            <w:rStyle w:val="Hyperlink"/>
            <w:rFonts w:cs="Arial"/>
          </w:rPr>
          <w:t>AS.2: Wire Hook Attacks</w:t>
        </w:r>
        <w:r w:rsidR="00612484">
          <w:rPr>
            <w:webHidden/>
          </w:rPr>
          <w:tab/>
        </w:r>
        <w:r w:rsidR="00612484">
          <w:rPr>
            <w:webHidden/>
          </w:rPr>
          <w:fldChar w:fldCharType="begin"/>
        </w:r>
        <w:r w:rsidR="00612484">
          <w:rPr>
            <w:webHidden/>
          </w:rPr>
          <w:instrText xml:space="preserve"> PAGEREF _Toc6294911 \h </w:instrText>
        </w:r>
        <w:r w:rsidR="00612484">
          <w:rPr>
            <w:webHidden/>
          </w:rPr>
        </w:r>
        <w:r w:rsidR="00612484">
          <w:rPr>
            <w:webHidden/>
          </w:rPr>
          <w:fldChar w:fldCharType="separate"/>
        </w:r>
        <w:r w:rsidR="00612484">
          <w:rPr>
            <w:webHidden/>
          </w:rPr>
          <w:t>11</w:t>
        </w:r>
        <w:r w:rsidR="00612484">
          <w:rPr>
            <w:webHidden/>
          </w:rPr>
          <w:fldChar w:fldCharType="end"/>
        </w:r>
      </w:hyperlink>
    </w:p>
    <w:p w14:paraId="7E139350" w14:textId="77777777" w:rsidR="00612484" w:rsidRDefault="00692B39">
      <w:pPr>
        <w:pStyle w:val="TOC3"/>
        <w:rPr>
          <w:rFonts w:asciiTheme="minorHAnsi" w:eastAsiaTheme="minorEastAsia" w:hAnsiTheme="minorHAnsi" w:cstheme="minorBidi"/>
          <w:snapToGrid/>
          <w:lang w:eastAsia="en-GB"/>
        </w:rPr>
      </w:pPr>
      <w:hyperlink w:anchor="_Toc6294912" w:history="1">
        <w:r w:rsidR="00612484" w:rsidRPr="00622583">
          <w:rPr>
            <w:rStyle w:val="Hyperlink"/>
            <w:rFonts w:cs="Arial"/>
          </w:rPr>
          <w:t>3.1.3</w:t>
        </w:r>
        <w:r w:rsidR="00612484">
          <w:rPr>
            <w:rFonts w:asciiTheme="minorHAnsi" w:eastAsiaTheme="minorEastAsia" w:hAnsiTheme="minorHAnsi" w:cstheme="minorBidi"/>
            <w:snapToGrid/>
            <w:lang w:eastAsia="en-GB"/>
          </w:rPr>
          <w:tab/>
        </w:r>
        <w:r w:rsidR="00612484" w:rsidRPr="00622583">
          <w:rPr>
            <w:rStyle w:val="Hyperlink"/>
            <w:rFonts w:cs="Arial"/>
          </w:rPr>
          <w:t>AS.3: Attack Redundant Keys</w:t>
        </w:r>
        <w:r w:rsidR="00612484">
          <w:rPr>
            <w:webHidden/>
          </w:rPr>
          <w:tab/>
        </w:r>
        <w:r w:rsidR="00612484">
          <w:rPr>
            <w:webHidden/>
          </w:rPr>
          <w:fldChar w:fldCharType="begin"/>
        </w:r>
        <w:r w:rsidR="00612484">
          <w:rPr>
            <w:webHidden/>
          </w:rPr>
          <w:instrText xml:space="preserve"> PAGEREF _Toc6294912 \h </w:instrText>
        </w:r>
        <w:r w:rsidR="00612484">
          <w:rPr>
            <w:webHidden/>
          </w:rPr>
        </w:r>
        <w:r w:rsidR="00612484">
          <w:rPr>
            <w:webHidden/>
          </w:rPr>
          <w:fldChar w:fldCharType="separate"/>
        </w:r>
        <w:r w:rsidR="00612484">
          <w:rPr>
            <w:webHidden/>
          </w:rPr>
          <w:t>11</w:t>
        </w:r>
        <w:r w:rsidR="00612484">
          <w:rPr>
            <w:webHidden/>
          </w:rPr>
          <w:fldChar w:fldCharType="end"/>
        </w:r>
      </w:hyperlink>
    </w:p>
    <w:p w14:paraId="500760F8" w14:textId="77777777" w:rsidR="00612484" w:rsidRDefault="00692B39">
      <w:pPr>
        <w:pStyle w:val="TOC3"/>
        <w:rPr>
          <w:rFonts w:asciiTheme="minorHAnsi" w:eastAsiaTheme="minorEastAsia" w:hAnsiTheme="minorHAnsi" w:cstheme="minorBidi"/>
          <w:snapToGrid/>
          <w:lang w:eastAsia="en-GB"/>
        </w:rPr>
      </w:pPr>
      <w:hyperlink w:anchor="_Toc6294913" w:history="1">
        <w:r w:rsidR="00612484" w:rsidRPr="00622583">
          <w:rPr>
            <w:rStyle w:val="Hyperlink"/>
            <w:rFonts w:cs="Arial"/>
          </w:rPr>
          <w:t>3.1.4</w:t>
        </w:r>
        <w:r w:rsidR="00612484">
          <w:rPr>
            <w:rFonts w:asciiTheme="minorHAnsi" w:eastAsiaTheme="minorEastAsia" w:hAnsiTheme="minorHAnsi" w:cstheme="minorBidi"/>
            <w:snapToGrid/>
            <w:lang w:eastAsia="en-GB"/>
          </w:rPr>
          <w:tab/>
        </w:r>
        <w:r w:rsidR="00612484" w:rsidRPr="00622583">
          <w:rPr>
            <w:rStyle w:val="Hyperlink"/>
            <w:rFonts w:cs="Arial"/>
          </w:rPr>
          <w:t>AS.4: Monitoring IC Card Supply</w:t>
        </w:r>
        <w:r w:rsidR="00612484">
          <w:rPr>
            <w:webHidden/>
          </w:rPr>
          <w:tab/>
        </w:r>
        <w:r w:rsidR="00612484">
          <w:rPr>
            <w:webHidden/>
          </w:rPr>
          <w:fldChar w:fldCharType="begin"/>
        </w:r>
        <w:r w:rsidR="00612484">
          <w:rPr>
            <w:webHidden/>
          </w:rPr>
          <w:instrText xml:space="preserve"> PAGEREF _Toc6294913 \h </w:instrText>
        </w:r>
        <w:r w:rsidR="00612484">
          <w:rPr>
            <w:webHidden/>
          </w:rPr>
        </w:r>
        <w:r w:rsidR="00612484">
          <w:rPr>
            <w:webHidden/>
          </w:rPr>
          <w:fldChar w:fldCharType="separate"/>
        </w:r>
        <w:r w:rsidR="00612484">
          <w:rPr>
            <w:webHidden/>
          </w:rPr>
          <w:t>12</w:t>
        </w:r>
        <w:r w:rsidR="00612484">
          <w:rPr>
            <w:webHidden/>
          </w:rPr>
          <w:fldChar w:fldCharType="end"/>
        </w:r>
      </w:hyperlink>
    </w:p>
    <w:p w14:paraId="461FDC24" w14:textId="77777777" w:rsidR="00612484" w:rsidRDefault="00692B39">
      <w:pPr>
        <w:pStyle w:val="TOC3"/>
        <w:rPr>
          <w:rFonts w:asciiTheme="minorHAnsi" w:eastAsiaTheme="minorEastAsia" w:hAnsiTheme="minorHAnsi" w:cstheme="minorBidi"/>
          <w:snapToGrid/>
          <w:lang w:eastAsia="en-GB"/>
        </w:rPr>
      </w:pPr>
      <w:hyperlink w:anchor="_Toc6294914" w:history="1">
        <w:r w:rsidR="00612484" w:rsidRPr="00622583">
          <w:rPr>
            <w:rStyle w:val="Hyperlink"/>
            <w:rFonts w:cs="Arial"/>
          </w:rPr>
          <w:t>3.1.5</w:t>
        </w:r>
        <w:r w:rsidR="00612484">
          <w:rPr>
            <w:rFonts w:asciiTheme="minorHAnsi" w:eastAsiaTheme="minorEastAsia" w:hAnsiTheme="minorHAnsi" w:cstheme="minorBidi"/>
            <w:snapToGrid/>
            <w:lang w:eastAsia="en-GB"/>
          </w:rPr>
          <w:tab/>
        </w:r>
        <w:r w:rsidR="00612484" w:rsidRPr="00622583">
          <w:rPr>
            <w:rStyle w:val="Hyperlink"/>
            <w:rFonts w:cs="Arial"/>
          </w:rPr>
          <w:t>AS.5: Monitoring Keyboard Scan Signal on Power Supply</w:t>
        </w:r>
        <w:r w:rsidR="00612484">
          <w:rPr>
            <w:webHidden/>
          </w:rPr>
          <w:tab/>
        </w:r>
        <w:r w:rsidR="00612484">
          <w:rPr>
            <w:webHidden/>
          </w:rPr>
          <w:fldChar w:fldCharType="begin"/>
        </w:r>
        <w:r w:rsidR="00612484">
          <w:rPr>
            <w:webHidden/>
          </w:rPr>
          <w:instrText xml:space="preserve"> PAGEREF _Toc6294914 \h </w:instrText>
        </w:r>
        <w:r w:rsidR="00612484">
          <w:rPr>
            <w:webHidden/>
          </w:rPr>
        </w:r>
        <w:r w:rsidR="00612484">
          <w:rPr>
            <w:webHidden/>
          </w:rPr>
          <w:fldChar w:fldCharType="separate"/>
        </w:r>
        <w:r w:rsidR="00612484">
          <w:rPr>
            <w:webHidden/>
          </w:rPr>
          <w:t>12</w:t>
        </w:r>
        <w:r w:rsidR="00612484">
          <w:rPr>
            <w:webHidden/>
          </w:rPr>
          <w:fldChar w:fldCharType="end"/>
        </w:r>
      </w:hyperlink>
    </w:p>
    <w:p w14:paraId="4F4D26F2" w14:textId="77777777" w:rsidR="00612484" w:rsidRDefault="00692B39">
      <w:pPr>
        <w:pStyle w:val="TOC3"/>
        <w:rPr>
          <w:rFonts w:asciiTheme="minorHAnsi" w:eastAsiaTheme="minorEastAsia" w:hAnsiTheme="minorHAnsi" w:cstheme="minorBidi"/>
          <w:snapToGrid/>
          <w:lang w:eastAsia="en-GB"/>
        </w:rPr>
      </w:pPr>
      <w:hyperlink w:anchor="_Toc6294915" w:history="1">
        <w:r w:rsidR="00612484" w:rsidRPr="00622583">
          <w:rPr>
            <w:rStyle w:val="Hyperlink"/>
            <w:rFonts w:cs="Arial"/>
          </w:rPr>
          <w:t>3.1.6</w:t>
        </w:r>
        <w:r w:rsidR="00612484">
          <w:rPr>
            <w:rFonts w:asciiTheme="minorHAnsi" w:eastAsiaTheme="minorEastAsia" w:hAnsiTheme="minorHAnsi" w:cstheme="minorBidi"/>
            <w:snapToGrid/>
            <w:lang w:eastAsia="en-GB"/>
          </w:rPr>
          <w:tab/>
        </w:r>
        <w:r w:rsidR="00612484" w:rsidRPr="00622583">
          <w:rPr>
            <w:rStyle w:val="Hyperlink"/>
            <w:rFonts w:cs="Arial"/>
          </w:rPr>
          <w:t>AS.6: Determine Keys by Side Channel Analysis</w:t>
        </w:r>
        <w:r w:rsidR="00612484">
          <w:rPr>
            <w:webHidden/>
          </w:rPr>
          <w:tab/>
        </w:r>
        <w:r w:rsidR="00612484">
          <w:rPr>
            <w:webHidden/>
          </w:rPr>
          <w:fldChar w:fldCharType="begin"/>
        </w:r>
        <w:r w:rsidR="00612484">
          <w:rPr>
            <w:webHidden/>
          </w:rPr>
          <w:instrText xml:space="preserve"> PAGEREF _Toc6294915 \h </w:instrText>
        </w:r>
        <w:r w:rsidR="00612484">
          <w:rPr>
            <w:webHidden/>
          </w:rPr>
        </w:r>
        <w:r w:rsidR="00612484">
          <w:rPr>
            <w:webHidden/>
          </w:rPr>
          <w:fldChar w:fldCharType="separate"/>
        </w:r>
        <w:r w:rsidR="00612484">
          <w:rPr>
            <w:webHidden/>
          </w:rPr>
          <w:t>12</w:t>
        </w:r>
        <w:r w:rsidR="00612484">
          <w:rPr>
            <w:webHidden/>
          </w:rPr>
          <w:fldChar w:fldCharType="end"/>
        </w:r>
      </w:hyperlink>
    </w:p>
    <w:p w14:paraId="5DDBF1E5" w14:textId="77777777" w:rsidR="00612484" w:rsidRDefault="00692B39">
      <w:pPr>
        <w:pStyle w:val="TOC2"/>
        <w:rPr>
          <w:rFonts w:asciiTheme="minorHAnsi" w:eastAsiaTheme="minorEastAsia" w:hAnsiTheme="minorHAnsi" w:cstheme="minorBidi"/>
          <w:snapToGrid/>
          <w:lang w:eastAsia="en-GB"/>
        </w:rPr>
      </w:pPr>
      <w:hyperlink w:anchor="_Toc6294916" w:history="1">
        <w:r w:rsidR="00612484" w:rsidRPr="00622583">
          <w:rPr>
            <w:rStyle w:val="Hyperlink"/>
            <w:rFonts w:cs="Arial"/>
          </w:rPr>
          <w:t>3.2</w:t>
        </w:r>
        <w:r w:rsidR="00612484">
          <w:rPr>
            <w:rFonts w:asciiTheme="minorHAnsi" w:eastAsiaTheme="minorEastAsia" w:hAnsiTheme="minorHAnsi" w:cstheme="minorBidi"/>
            <w:snapToGrid/>
            <w:lang w:eastAsia="en-GB"/>
          </w:rPr>
          <w:tab/>
        </w:r>
        <w:r w:rsidR="00612484" w:rsidRPr="00622583">
          <w:rPr>
            <w:rStyle w:val="Hyperlink"/>
            <w:rFonts w:cs="Arial"/>
          </w:rPr>
          <w:t>Intrusion of Sensors, Switches and Filters</w:t>
        </w:r>
        <w:r w:rsidR="00612484">
          <w:rPr>
            <w:webHidden/>
          </w:rPr>
          <w:tab/>
        </w:r>
        <w:r w:rsidR="00612484">
          <w:rPr>
            <w:webHidden/>
          </w:rPr>
          <w:fldChar w:fldCharType="begin"/>
        </w:r>
        <w:r w:rsidR="00612484">
          <w:rPr>
            <w:webHidden/>
          </w:rPr>
          <w:instrText xml:space="preserve"> PAGEREF _Toc6294916 \h </w:instrText>
        </w:r>
        <w:r w:rsidR="00612484">
          <w:rPr>
            <w:webHidden/>
          </w:rPr>
        </w:r>
        <w:r w:rsidR="00612484">
          <w:rPr>
            <w:webHidden/>
          </w:rPr>
          <w:fldChar w:fldCharType="separate"/>
        </w:r>
        <w:r w:rsidR="00612484">
          <w:rPr>
            <w:webHidden/>
          </w:rPr>
          <w:t>12</w:t>
        </w:r>
        <w:r w:rsidR="00612484">
          <w:rPr>
            <w:webHidden/>
          </w:rPr>
          <w:fldChar w:fldCharType="end"/>
        </w:r>
      </w:hyperlink>
    </w:p>
    <w:p w14:paraId="59DBD22E" w14:textId="77777777" w:rsidR="00612484" w:rsidRDefault="00692B39">
      <w:pPr>
        <w:pStyle w:val="TOC3"/>
        <w:rPr>
          <w:rFonts w:asciiTheme="minorHAnsi" w:eastAsiaTheme="minorEastAsia" w:hAnsiTheme="minorHAnsi" w:cstheme="minorBidi"/>
          <w:snapToGrid/>
          <w:lang w:eastAsia="en-GB"/>
        </w:rPr>
      </w:pPr>
      <w:hyperlink w:anchor="_Toc6294917" w:history="1">
        <w:r w:rsidR="00612484" w:rsidRPr="00622583">
          <w:rPr>
            <w:rStyle w:val="Hyperlink"/>
            <w:rFonts w:cs="Arial"/>
          </w:rPr>
          <w:t>3.2.1</w:t>
        </w:r>
        <w:r w:rsidR="00612484">
          <w:rPr>
            <w:rFonts w:asciiTheme="minorHAnsi" w:eastAsiaTheme="minorEastAsia" w:hAnsiTheme="minorHAnsi" w:cstheme="minorBidi"/>
            <w:snapToGrid/>
            <w:lang w:eastAsia="en-GB"/>
          </w:rPr>
          <w:tab/>
        </w:r>
        <w:r w:rsidR="00612484" w:rsidRPr="00622583">
          <w:rPr>
            <w:rStyle w:val="Hyperlink"/>
            <w:rFonts w:cs="Arial"/>
          </w:rPr>
          <w:t>AS.7: Removal Sensor Deactivation</w:t>
        </w:r>
        <w:r w:rsidR="00612484">
          <w:rPr>
            <w:webHidden/>
          </w:rPr>
          <w:tab/>
        </w:r>
        <w:r w:rsidR="00612484">
          <w:rPr>
            <w:webHidden/>
          </w:rPr>
          <w:fldChar w:fldCharType="begin"/>
        </w:r>
        <w:r w:rsidR="00612484">
          <w:rPr>
            <w:webHidden/>
          </w:rPr>
          <w:instrText xml:space="preserve"> PAGEREF _Toc6294917 \h </w:instrText>
        </w:r>
        <w:r w:rsidR="00612484">
          <w:rPr>
            <w:webHidden/>
          </w:rPr>
        </w:r>
        <w:r w:rsidR="00612484">
          <w:rPr>
            <w:webHidden/>
          </w:rPr>
          <w:fldChar w:fldCharType="separate"/>
        </w:r>
        <w:r w:rsidR="00612484">
          <w:rPr>
            <w:webHidden/>
          </w:rPr>
          <w:t>12</w:t>
        </w:r>
        <w:r w:rsidR="00612484">
          <w:rPr>
            <w:webHidden/>
          </w:rPr>
          <w:fldChar w:fldCharType="end"/>
        </w:r>
      </w:hyperlink>
    </w:p>
    <w:p w14:paraId="611B0F71" w14:textId="77777777" w:rsidR="00612484" w:rsidRDefault="00692B39">
      <w:pPr>
        <w:pStyle w:val="TOC3"/>
        <w:rPr>
          <w:rFonts w:asciiTheme="minorHAnsi" w:eastAsiaTheme="minorEastAsia" w:hAnsiTheme="minorHAnsi" w:cstheme="minorBidi"/>
          <w:snapToGrid/>
          <w:lang w:eastAsia="en-GB"/>
        </w:rPr>
      </w:pPr>
      <w:hyperlink w:anchor="_Toc6294918" w:history="1">
        <w:r w:rsidR="00612484" w:rsidRPr="00622583">
          <w:rPr>
            <w:rStyle w:val="Hyperlink"/>
            <w:rFonts w:cs="Arial"/>
          </w:rPr>
          <w:t>3.2.2</w:t>
        </w:r>
        <w:r w:rsidR="00612484">
          <w:rPr>
            <w:rFonts w:asciiTheme="minorHAnsi" w:eastAsiaTheme="minorEastAsia" w:hAnsiTheme="minorHAnsi" w:cstheme="minorBidi"/>
            <w:snapToGrid/>
            <w:lang w:eastAsia="en-GB"/>
          </w:rPr>
          <w:tab/>
        </w:r>
        <w:r w:rsidR="00612484" w:rsidRPr="00622583">
          <w:rPr>
            <w:rStyle w:val="Hyperlink"/>
            <w:rFonts w:cs="Arial"/>
          </w:rPr>
          <w:t>AS.9: Attack PCB Switch</w:t>
        </w:r>
        <w:r w:rsidR="00612484">
          <w:rPr>
            <w:webHidden/>
          </w:rPr>
          <w:tab/>
        </w:r>
        <w:r w:rsidR="00612484">
          <w:rPr>
            <w:webHidden/>
          </w:rPr>
          <w:fldChar w:fldCharType="begin"/>
        </w:r>
        <w:r w:rsidR="00612484">
          <w:rPr>
            <w:webHidden/>
          </w:rPr>
          <w:instrText xml:space="preserve"> PAGEREF _Toc6294918 \h </w:instrText>
        </w:r>
        <w:r w:rsidR="00612484">
          <w:rPr>
            <w:webHidden/>
          </w:rPr>
        </w:r>
        <w:r w:rsidR="00612484">
          <w:rPr>
            <w:webHidden/>
          </w:rPr>
          <w:fldChar w:fldCharType="separate"/>
        </w:r>
        <w:r w:rsidR="00612484">
          <w:rPr>
            <w:webHidden/>
          </w:rPr>
          <w:t>12</w:t>
        </w:r>
        <w:r w:rsidR="00612484">
          <w:rPr>
            <w:webHidden/>
          </w:rPr>
          <w:fldChar w:fldCharType="end"/>
        </w:r>
      </w:hyperlink>
    </w:p>
    <w:p w14:paraId="662C4EFF" w14:textId="77777777" w:rsidR="00612484" w:rsidRDefault="00692B39">
      <w:pPr>
        <w:pStyle w:val="TOC3"/>
        <w:rPr>
          <w:rFonts w:asciiTheme="minorHAnsi" w:eastAsiaTheme="minorEastAsia" w:hAnsiTheme="minorHAnsi" w:cstheme="minorBidi"/>
          <w:snapToGrid/>
          <w:lang w:eastAsia="en-GB"/>
        </w:rPr>
      </w:pPr>
      <w:hyperlink w:anchor="_Toc6294919" w:history="1">
        <w:r w:rsidR="00612484" w:rsidRPr="00622583">
          <w:rPr>
            <w:rStyle w:val="Hyperlink"/>
            <w:rFonts w:cs="Arial"/>
          </w:rPr>
          <w:t>3.2.3</w:t>
        </w:r>
        <w:r w:rsidR="00612484">
          <w:rPr>
            <w:rFonts w:asciiTheme="minorHAnsi" w:eastAsiaTheme="minorEastAsia" w:hAnsiTheme="minorHAnsi" w:cstheme="minorBidi"/>
            <w:snapToGrid/>
            <w:lang w:eastAsia="en-GB"/>
          </w:rPr>
          <w:tab/>
        </w:r>
        <w:r w:rsidR="00612484" w:rsidRPr="00622583">
          <w:rPr>
            <w:rStyle w:val="Hyperlink"/>
            <w:rFonts w:cs="Arial"/>
          </w:rPr>
          <w:t>AS.10: Penetrate printed grids</w:t>
        </w:r>
        <w:r w:rsidR="00612484">
          <w:rPr>
            <w:webHidden/>
          </w:rPr>
          <w:tab/>
        </w:r>
        <w:r w:rsidR="00612484">
          <w:rPr>
            <w:webHidden/>
          </w:rPr>
          <w:fldChar w:fldCharType="begin"/>
        </w:r>
        <w:r w:rsidR="00612484">
          <w:rPr>
            <w:webHidden/>
          </w:rPr>
          <w:instrText xml:space="preserve"> PAGEREF _Toc6294919 \h </w:instrText>
        </w:r>
        <w:r w:rsidR="00612484">
          <w:rPr>
            <w:webHidden/>
          </w:rPr>
        </w:r>
        <w:r w:rsidR="00612484">
          <w:rPr>
            <w:webHidden/>
          </w:rPr>
          <w:fldChar w:fldCharType="separate"/>
        </w:r>
        <w:r w:rsidR="00612484">
          <w:rPr>
            <w:webHidden/>
          </w:rPr>
          <w:t>13</w:t>
        </w:r>
        <w:r w:rsidR="00612484">
          <w:rPr>
            <w:webHidden/>
          </w:rPr>
          <w:fldChar w:fldCharType="end"/>
        </w:r>
      </w:hyperlink>
    </w:p>
    <w:p w14:paraId="4CDF6A85" w14:textId="77777777" w:rsidR="00612484" w:rsidRDefault="00692B39">
      <w:pPr>
        <w:pStyle w:val="TOC3"/>
        <w:rPr>
          <w:rFonts w:asciiTheme="minorHAnsi" w:eastAsiaTheme="minorEastAsia" w:hAnsiTheme="minorHAnsi" w:cstheme="minorBidi"/>
          <w:snapToGrid/>
          <w:lang w:eastAsia="en-GB"/>
        </w:rPr>
      </w:pPr>
      <w:hyperlink w:anchor="_Toc6294920" w:history="1">
        <w:r w:rsidR="00612484" w:rsidRPr="00622583">
          <w:rPr>
            <w:rStyle w:val="Hyperlink"/>
            <w:rFonts w:cs="Arial"/>
          </w:rPr>
          <w:t>3.2.4</w:t>
        </w:r>
        <w:r w:rsidR="00612484">
          <w:rPr>
            <w:rFonts w:asciiTheme="minorHAnsi" w:eastAsiaTheme="minorEastAsia" w:hAnsiTheme="minorHAnsi" w:cstheme="minorBidi"/>
            <w:snapToGrid/>
            <w:lang w:eastAsia="en-GB"/>
          </w:rPr>
          <w:tab/>
        </w:r>
        <w:r w:rsidR="00612484" w:rsidRPr="00622583">
          <w:rPr>
            <w:rStyle w:val="Hyperlink"/>
            <w:rFonts w:cs="Arial"/>
          </w:rPr>
          <w:t>AS.11: Penetrate Potted Module</w:t>
        </w:r>
        <w:r w:rsidR="00612484">
          <w:rPr>
            <w:webHidden/>
          </w:rPr>
          <w:tab/>
        </w:r>
        <w:r w:rsidR="00612484">
          <w:rPr>
            <w:webHidden/>
          </w:rPr>
          <w:fldChar w:fldCharType="begin"/>
        </w:r>
        <w:r w:rsidR="00612484">
          <w:rPr>
            <w:webHidden/>
          </w:rPr>
          <w:instrText xml:space="preserve"> PAGEREF _Toc6294920 \h </w:instrText>
        </w:r>
        <w:r w:rsidR="00612484">
          <w:rPr>
            <w:webHidden/>
          </w:rPr>
        </w:r>
        <w:r w:rsidR="00612484">
          <w:rPr>
            <w:webHidden/>
          </w:rPr>
          <w:fldChar w:fldCharType="separate"/>
        </w:r>
        <w:r w:rsidR="00612484">
          <w:rPr>
            <w:webHidden/>
          </w:rPr>
          <w:t>13</w:t>
        </w:r>
        <w:r w:rsidR="00612484">
          <w:rPr>
            <w:webHidden/>
          </w:rPr>
          <w:fldChar w:fldCharType="end"/>
        </w:r>
      </w:hyperlink>
    </w:p>
    <w:p w14:paraId="32066102" w14:textId="77777777" w:rsidR="00612484" w:rsidRDefault="00692B39">
      <w:pPr>
        <w:pStyle w:val="TOC3"/>
        <w:rPr>
          <w:rFonts w:asciiTheme="minorHAnsi" w:eastAsiaTheme="minorEastAsia" w:hAnsiTheme="minorHAnsi" w:cstheme="minorBidi"/>
          <w:snapToGrid/>
          <w:lang w:eastAsia="en-GB"/>
        </w:rPr>
      </w:pPr>
      <w:hyperlink w:anchor="_Toc6294921" w:history="1">
        <w:r w:rsidR="00612484" w:rsidRPr="00622583">
          <w:rPr>
            <w:rStyle w:val="Hyperlink"/>
            <w:rFonts w:cs="Arial"/>
          </w:rPr>
          <w:t>3.2.5</w:t>
        </w:r>
        <w:r w:rsidR="00612484">
          <w:rPr>
            <w:rFonts w:asciiTheme="minorHAnsi" w:eastAsiaTheme="minorEastAsia" w:hAnsiTheme="minorHAnsi" w:cstheme="minorBidi"/>
            <w:snapToGrid/>
            <w:lang w:eastAsia="en-GB"/>
          </w:rPr>
          <w:tab/>
        </w:r>
        <w:r w:rsidR="00612484" w:rsidRPr="00622583">
          <w:rPr>
            <w:rStyle w:val="Hyperlink"/>
            <w:rFonts w:cs="Arial"/>
          </w:rPr>
          <w:t>AS.12: Penetration of the ICC reader</w:t>
        </w:r>
        <w:r w:rsidR="00612484">
          <w:rPr>
            <w:webHidden/>
          </w:rPr>
          <w:tab/>
        </w:r>
        <w:r w:rsidR="00612484">
          <w:rPr>
            <w:webHidden/>
          </w:rPr>
          <w:fldChar w:fldCharType="begin"/>
        </w:r>
        <w:r w:rsidR="00612484">
          <w:rPr>
            <w:webHidden/>
          </w:rPr>
          <w:instrText xml:space="preserve"> PAGEREF _Toc6294921 \h </w:instrText>
        </w:r>
        <w:r w:rsidR="00612484">
          <w:rPr>
            <w:webHidden/>
          </w:rPr>
        </w:r>
        <w:r w:rsidR="00612484">
          <w:rPr>
            <w:webHidden/>
          </w:rPr>
          <w:fldChar w:fldCharType="separate"/>
        </w:r>
        <w:r w:rsidR="00612484">
          <w:rPr>
            <w:webHidden/>
          </w:rPr>
          <w:t>13</w:t>
        </w:r>
        <w:r w:rsidR="00612484">
          <w:rPr>
            <w:webHidden/>
          </w:rPr>
          <w:fldChar w:fldCharType="end"/>
        </w:r>
      </w:hyperlink>
    </w:p>
    <w:p w14:paraId="39C46AC2" w14:textId="77777777" w:rsidR="00612484" w:rsidRDefault="00692B39">
      <w:pPr>
        <w:pStyle w:val="TOC2"/>
        <w:rPr>
          <w:rFonts w:asciiTheme="minorHAnsi" w:eastAsiaTheme="minorEastAsia" w:hAnsiTheme="minorHAnsi" w:cstheme="minorBidi"/>
          <w:snapToGrid/>
          <w:lang w:eastAsia="en-GB"/>
        </w:rPr>
      </w:pPr>
      <w:hyperlink w:anchor="_Toc6294922" w:history="1">
        <w:r w:rsidR="00612484" w:rsidRPr="00622583">
          <w:rPr>
            <w:rStyle w:val="Hyperlink"/>
            <w:rFonts w:cs="Arial"/>
          </w:rPr>
          <w:t>3.3</w:t>
        </w:r>
        <w:r w:rsidR="00612484">
          <w:rPr>
            <w:rFonts w:asciiTheme="minorHAnsi" w:eastAsiaTheme="minorEastAsia" w:hAnsiTheme="minorHAnsi" w:cstheme="minorBidi"/>
            <w:snapToGrid/>
            <w:lang w:eastAsia="en-GB"/>
          </w:rPr>
          <w:tab/>
        </w:r>
        <w:r w:rsidR="00612484" w:rsidRPr="00622583">
          <w:rPr>
            <w:rStyle w:val="Hyperlink"/>
            <w:rFonts w:cs="Arial"/>
          </w:rPr>
          <w:t>Physical Attacks to Retrieve Secret Data</w:t>
        </w:r>
        <w:r w:rsidR="00612484">
          <w:rPr>
            <w:webHidden/>
          </w:rPr>
          <w:tab/>
        </w:r>
        <w:r w:rsidR="00612484">
          <w:rPr>
            <w:webHidden/>
          </w:rPr>
          <w:fldChar w:fldCharType="begin"/>
        </w:r>
        <w:r w:rsidR="00612484">
          <w:rPr>
            <w:webHidden/>
          </w:rPr>
          <w:instrText xml:space="preserve"> PAGEREF _Toc6294922 \h </w:instrText>
        </w:r>
        <w:r w:rsidR="00612484">
          <w:rPr>
            <w:webHidden/>
          </w:rPr>
        </w:r>
        <w:r w:rsidR="00612484">
          <w:rPr>
            <w:webHidden/>
          </w:rPr>
          <w:fldChar w:fldCharType="separate"/>
        </w:r>
        <w:r w:rsidR="00612484">
          <w:rPr>
            <w:webHidden/>
          </w:rPr>
          <w:t>13</w:t>
        </w:r>
        <w:r w:rsidR="00612484">
          <w:rPr>
            <w:webHidden/>
          </w:rPr>
          <w:fldChar w:fldCharType="end"/>
        </w:r>
      </w:hyperlink>
    </w:p>
    <w:p w14:paraId="3F4076EF" w14:textId="77777777" w:rsidR="00612484" w:rsidRDefault="00692B39">
      <w:pPr>
        <w:pStyle w:val="TOC3"/>
        <w:rPr>
          <w:rFonts w:asciiTheme="minorHAnsi" w:eastAsiaTheme="minorEastAsia" w:hAnsiTheme="minorHAnsi" w:cstheme="minorBidi"/>
          <w:snapToGrid/>
          <w:lang w:eastAsia="en-GB"/>
        </w:rPr>
      </w:pPr>
      <w:hyperlink w:anchor="_Toc6294923" w:history="1">
        <w:r w:rsidR="00612484" w:rsidRPr="00622583">
          <w:rPr>
            <w:rStyle w:val="Hyperlink"/>
            <w:rFonts w:cs="Arial"/>
          </w:rPr>
          <w:t>3.3.1</w:t>
        </w:r>
        <w:r w:rsidR="00612484">
          <w:rPr>
            <w:rFonts w:asciiTheme="minorHAnsi" w:eastAsiaTheme="minorEastAsia" w:hAnsiTheme="minorHAnsi" w:cstheme="minorBidi"/>
            <w:snapToGrid/>
            <w:lang w:eastAsia="en-GB"/>
          </w:rPr>
          <w:tab/>
        </w:r>
        <w:r w:rsidR="00612484" w:rsidRPr="00622583">
          <w:rPr>
            <w:rStyle w:val="Hyperlink"/>
            <w:rFonts w:cs="Arial"/>
          </w:rPr>
          <w:t>AS.13: Probing into Secure Modules</w:t>
        </w:r>
        <w:r w:rsidR="00612484">
          <w:rPr>
            <w:webHidden/>
          </w:rPr>
          <w:tab/>
        </w:r>
        <w:r w:rsidR="00612484">
          <w:rPr>
            <w:webHidden/>
          </w:rPr>
          <w:fldChar w:fldCharType="begin"/>
        </w:r>
        <w:r w:rsidR="00612484">
          <w:rPr>
            <w:webHidden/>
          </w:rPr>
          <w:instrText xml:space="preserve"> PAGEREF _Toc6294923 \h </w:instrText>
        </w:r>
        <w:r w:rsidR="00612484">
          <w:rPr>
            <w:webHidden/>
          </w:rPr>
        </w:r>
        <w:r w:rsidR="00612484">
          <w:rPr>
            <w:webHidden/>
          </w:rPr>
          <w:fldChar w:fldCharType="separate"/>
        </w:r>
        <w:r w:rsidR="00612484">
          <w:rPr>
            <w:webHidden/>
          </w:rPr>
          <w:t>13</w:t>
        </w:r>
        <w:r w:rsidR="00612484">
          <w:rPr>
            <w:webHidden/>
          </w:rPr>
          <w:fldChar w:fldCharType="end"/>
        </w:r>
      </w:hyperlink>
    </w:p>
    <w:p w14:paraId="271F7C3A" w14:textId="77777777" w:rsidR="00612484" w:rsidRDefault="00692B39">
      <w:pPr>
        <w:pStyle w:val="TOC3"/>
        <w:rPr>
          <w:rFonts w:asciiTheme="minorHAnsi" w:eastAsiaTheme="minorEastAsia" w:hAnsiTheme="minorHAnsi" w:cstheme="minorBidi"/>
          <w:snapToGrid/>
          <w:lang w:eastAsia="en-GB"/>
        </w:rPr>
      </w:pPr>
      <w:hyperlink w:anchor="_Toc6294924" w:history="1">
        <w:r w:rsidR="00612484" w:rsidRPr="00622583">
          <w:rPr>
            <w:rStyle w:val="Hyperlink"/>
            <w:rFonts w:cs="Arial"/>
          </w:rPr>
          <w:t>3.3.2</w:t>
        </w:r>
        <w:r w:rsidR="00612484">
          <w:rPr>
            <w:rFonts w:asciiTheme="minorHAnsi" w:eastAsiaTheme="minorEastAsia" w:hAnsiTheme="minorHAnsi" w:cstheme="minorBidi"/>
            <w:snapToGrid/>
            <w:lang w:eastAsia="en-GB"/>
          </w:rPr>
          <w:tab/>
        </w:r>
        <w:r w:rsidR="00612484" w:rsidRPr="00622583">
          <w:rPr>
            <w:rStyle w:val="Hyperlink"/>
            <w:rFonts w:cs="Arial"/>
          </w:rPr>
          <w:t>AS.14: Wire/finger/PCB routing Probing of Single Chip BGA</w:t>
        </w:r>
        <w:r w:rsidR="00612484">
          <w:rPr>
            <w:webHidden/>
          </w:rPr>
          <w:tab/>
        </w:r>
        <w:r w:rsidR="00612484">
          <w:rPr>
            <w:webHidden/>
          </w:rPr>
          <w:fldChar w:fldCharType="begin"/>
        </w:r>
        <w:r w:rsidR="00612484">
          <w:rPr>
            <w:webHidden/>
          </w:rPr>
          <w:instrText xml:space="preserve"> PAGEREF _Toc6294924 \h </w:instrText>
        </w:r>
        <w:r w:rsidR="00612484">
          <w:rPr>
            <w:webHidden/>
          </w:rPr>
        </w:r>
        <w:r w:rsidR="00612484">
          <w:rPr>
            <w:webHidden/>
          </w:rPr>
          <w:fldChar w:fldCharType="separate"/>
        </w:r>
        <w:r w:rsidR="00612484">
          <w:rPr>
            <w:webHidden/>
          </w:rPr>
          <w:t>13</w:t>
        </w:r>
        <w:r w:rsidR="00612484">
          <w:rPr>
            <w:webHidden/>
          </w:rPr>
          <w:fldChar w:fldCharType="end"/>
        </w:r>
      </w:hyperlink>
    </w:p>
    <w:p w14:paraId="7DED88E5" w14:textId="77777777" w:rsidR="00612484" w:rsidRDefault="00692B39">
      <w:pPr>
        <w:pStyle w:val="TOC3"/>
        <w:rPr>
          <w:rFonts w:asciiTheme="minorHAnsi" w:eastAsiaTheme="minorEastAsia" w:hAnsiTheme="minorHAnsi" w:cstheme="minorBidi"/>
          <w:snapToGrid/>
          <w:lang w:eastAsia="en-GB"/>
        </w:rPr>
      </w:pPr>
      <w:hyperlink w:anchor="_Toc6294925" w:history="1">
        <w:r w:rsidR="00612484" w:rsidRPr="00622583">
          <w:rPr>
            <w:rStyle w:val="Hyperlink"/>
            <w:rFonts w:cs="Arial"/>
          </w:rPr>
          <w:t>3.3.3</w:t>
        </w:r>
        <w:r w:rsidR="00612484">
          <w:rPr>
            <w:rFonts w:asciiTheme="minorHAnsi" w:eastAsiaTheme="minorEastAsia" w:hAnsiTheme="minorHAnsi" w:cstheme="minorBidi"/>
            <w:snapToGrid/>
            <w:lang w:eastAsia="en-GB"/>
          </w:rPr>
          <w:tab/>
        </w:r>
        <w:r w:rsidR="00612484" w:rsidRPr="00622583">
          <w:rPr>
            <w:rStyle w:val="Hyperlink"/>
            <w:rFonts w:cs="Arial"/>
          </w:rPr>
          <w:t>AS.15: Chip Level Attacks</w:t>
        </w:r>
        <w:r w:rsidR="00612484">
          <w:rPr>
            <w:webHidden/>
          </w:rPr>
          <w:tab/>
        </w:r>
        <w:r w:rsidR="00612484">
          <w:rPr>
            <w:webHidden/>
          </w:rPr>
          <w:fldChar w:fldCharType="begin"/>
        </w:r>
        <w:r w:rsidR="00612484">
          <w:rPr>
            <w:webHidden/>
          </w:rPr>
          <w:instrText xml:space="preserve"> PAGEREF _Toc6294925 \h </w:instrText>
        </w:r>
        <w:r w:rsidR="00612484">
          <w:rPr>
            <w:webHidden/>
          </w:rPr>
        </w:r>
        <w:r w:rsidR="00612484">
          <w:rPr>
            <w:webHidden/>
          </w:rPr>
          <w:fldChar w:fldCharType="separate"/>
        </w:r>
        <w:r w:rsidR="00612484">
          <w:rPr>
            <w:webHidden/>
          </w:rPr>
          <w:t>13</w:t>
        </w:r>
        <w:r w:rsidR="00612484">
          <w:rPr>
            <w:webHidden/>
          </w:rPr>
          <w:fldChar w:fldCharType="end"/>
        </w:r>
      </w:hyperlink>
    </w:p>
    <w:p w14:paraId="1CA9B281" w14:textId="77777777" w:rsidR="00612484" w:rsidRDefault="00692B39">
      <w:pPr>
        <w:pStyle w:val="TOC3"/>
        <w:rPr>
          <w:rFonts w:asciiTheme="minorHAnsi" w:eastAsiaTheme="minorEastAsia" w:hAnsiTheme="minorHAnsi" w:cstheme="minorBidi"/>
          <w:snapToGrid/>
          <w:lang w:eastAsia="en-GB"/>
        </w:rPr>
      </w:pPr>
      <w:hyperlink w:anchor="_Toc6294926" w:history="1">
        <w:r w:rsidR="00612484" w:rsidRPr="00622583">
          <w:rPr>
            <w:rStyle w:val="Hyperlink"/>
            <w:rFonts w:cs="Arial"/>
          </w:rPr>
          <w:t>3.3.4</w:t>
        </w:r>
        <w:r w:rsidR="00612484">
          <w:rPr>
            <w:rFonts w:asciiTheme="minorHAnsi" w:eastAsiaTheme="minorEastAsia" w:hAnsiTheme="minorHAnsi" w:cstheme="minorBidi"/>
            <w:snapToGrid/>
            <w:lang w:eastAsia="en-GB"/>
          </w:rPr>
          <w:tab/>
        </w:r>
        <w:r w:rsidR="00612484" w:rsidRPr="00622583">
          <w:rPr>
            <w:rStyle w:val="Hyperlink"/>
            <w:rFonts w:cs="Arial"/>
          </w:rPr>
          <w:t>AS.16: Physical Reading of Non Volatile Memories Content</w:t>
        </w:r>
        <w:r w:rsidR="00612484">
          <w:rPr>
            <w:webHidden/>
          </w:rPr>
          <w:tab/>
        </w:r>
        <w:r w:rsidR="00612484">
          <w:rPr>
            <w:webHidden/>
          </w:rPr>
          <w:fldChar w:fldCharType="begin"/>
        </w:r>
        <w:r w:rsidR="00612484">
          <w:rPr>
            <w:webHidden/>
          </w:rPr>
          <w:instrText xml:space="preserve"> PAGEREF _Toc6294926 \h </w:instrText>
        </w:r>
        <w:r w:rsidR="00612484">
          <w:rPr>
            <w:webHidden/>
          </w:rPr>
        </w:r>
        <w:r w:rsidR="00612484">
          <w:rPr>
            <w:webHidden/>
          </w:rPr>
          <w:fldChar w:fldCharType="separate"/>
        </w:r>
        <w:r w:rsidR="00612484">
          <w:rPr>
            <w:webHidden/>
          </w:rPr>
          <w:t>13</w:t>
        </w:r>
        <w:r w:rsidR="00612484">
          <w:rPr>
            <w:webHidden/>
          </w:rPr>
          <w:fldChar w:fldCharType="end"/>
        </w:r>
      </w:hyperlink>
    </w:p>
    <w:p w14:paraId="3531B556" w14:textId="77777777" w:rsidR="00612484" w:rsidRDefault="00692B39">
      <w:pPr>
        <w:pStyle w:val="TOC2"/>
        <w:rPr>
          <w:rFonts w:asciiTheme="minorHAnsi" w:eastAsiaTheme="minorEastAsia" w:hAnsiTheme="minorHAnsi" w:cstheme="minorBidi"/>
          <w:snapToGrid/>
          <w:lang w:eastAsia="en-GB"/>
        </w:rPr>
      </w:pPr>
      <w:hyperlink w:anchor="_Toc6294927" w:history="1">
        <w:r w:rsidR="00612484" w:rsidRPr="00622583">
          <w:rPr>
            <w:rStyle w:val="Hyperlink"/>
            <w:rFonts w:cs="Arial"/>
          </w:rPr>
          <w:t>3.4</w:t>
        </w:r>
        <w:r w:rsidR="00612484">
          <w:rPr>
            <w:rFonts w:asciiTheme="minorHAnsi" w:eastAsiaTheme="minorEastAsia" w:hAnsiTheme="minorHAnsi" w:cstheme="minorBidi"/>
            <w:snapToGrid/>
            <w:lang w:eastAsia="en-GB"/>
          </w:rPr>
          <w:tab/>
        </w:r>
        <w:r w:rsidR="00612484" w:rsidRPr="00622583">
          <w:rPr>
            <w:rStyle w:val="Hyperlink"/>
            <w:rFonts w:cs="Arial"/>
          </w:rPr>
          <w:t>Perturbation Attacks</w:t>
        </w:r>
        <w:r w:rsidR="00612484">
          <w:rPr>
            <w:webHidden/>
          </w:rPr>
          <w:tab/>
        </w:r>
        <w:r w:rsidR="00612484">
          <w:rPr>
            <w:webHidden/>
          </w:rPr>
          <w:fldChar w:fldCharType="begin"/>
        </w:r>
        <w:r w:rsidR="00612484">
          <w:rPr>
            <w:webHidden/>
          </w:rPr>
          <w:instrText xml:space="preserve"> PAGEREF _Toc6294927 \h </w:instrText>
        </w:r>
        <w:r w:rsidR="00612484">
          <w:rPr>
            <w:webHidden/>
          </w:rPr>
        </w:r>
        <w:r w:rsidR="00612484">
          <w:rPr>
            <w:webHidden/>
          </w:rPr>
          <w:fldChar w:fldCharType="separate"/>
        </w:r>
        <w:r w:rsidR="00612484">
          <w:rPr>
            <w:webHidden/>
          </w:rPr>
          <w:t>13</w:t>
        </w:r>
        <w:r w:rsidR="00612484">
          <w:rPr>
            <w:webHidden/>
          </w:rPr>
          <w:fldChar w:fldCharType="end"/>
        </w:r>
      </w:hyperlink>
    </w:p>
    <w:p w14:paraId="4F06801B" w14:textId="77777777" w:rsidR="00612484" w:rsidRDefault="00692B39">
      <w:pPr>
        <w:pStyle w:val="TOC3"/>
        <w:rPr>
          <w:rFonts w:asciiTheme="minorHAnsi" w:eastAsiaTheme="minorEastAsia" w:hAnsiTheme="minorHAnsi" w:cstheme="minorBidi"/>
          <w:snapToGrid/>
          <w:lang w:eastAsia="en-GB"/>
        </w:rPr>
      </w:pPr>
      <w:hyperlink w:anchor="_Toc6294928" w:history="1">
        <w:r w:rsidR="00612484" w:rsidRPr="00622583">
          <w:rPr>
            <w:rStyle w:val="Hyperlink"/>
            <w:rFonts w:cs="Arial"/>
          </w:rPr>
          <w:t>3.4.1</w:t>
        </w:r>
        <w:r w:rsidR="00612484">
          <w:rPr>
            <w:rFonts w:asciiTheme="minorHAnsi" w:eastAsiaTheme="minorEastAsia" w:hAnsiTheme="minorHAnsi" w:cstheme="minorBidi"/>
            <w:snapToGrid/>
            <w:lang w:eastAsia="en-GB"/>
          </w:rPr>
          <w:tab/>
        </w:r>
        <w:r w:rsidR="00612484" w:rsidRPr="00622583">
          <w:rPr>
            <w:rStyle w:val="Hyperlink"/>
            <w:rFonts w:cs="Arial"/>
          </w:rPr>
          <w:t>AS.17: Perturbation Attacks on Lock Bits</w:t>
        </w:r>
        <w:r w:rsidR="00612484">
          <w:rPr>
            <w:webHidden/>
          </w:rPr>
          <w:tab/>
        </w:r>
        <w:r w:rsidR="00612484">
          <w:rPr>
            <w:webHidden/>
          </w:rPr>
          <w:fldChar w:fldCharType="begin"/>
        </w:r>
        <w:r w:rsidR="00612484">
          <w:rPr>
            <w:webHidden/>
          </w:rPr>
          <w:instrText xml:space="preserve"> PAGEREF _Toc6294928 \h </w:instrText>
        </w:r>
        <w:r w:rsidR="00612484">
          <w:rPr>
            <w:webHidden/>
          </w:rPr>
        </w:r>
        <w:r w:rsidR="00612484">
          <w:rPr>
            <w:webHidden/>
          </w:rPr>
          <w:fldChar w:fldCharType="separate"/>
        </w:r>
        <w:r w:rsidR="00612484">
          <w:rPr>
            <w:webHidden/>
          </w:rPr>
          <w:t>13</w:t>
        </w:r>
        <w:r w:rsidR="00612484">
          <w:rPr>
            <w:webHidden/>
          </w:rPr>
          <w:fldChar w:fldCharType="end"/>
        </w:r>
      </w:hyperlink>
    </w:p>
    <w:p w14:paraId="476D59CF" w14:textId="77777777" w:rsidR="00612484" w:rsidRDefault="00692B39">
      <w:pPr>
        <w:pStyle w:val="TOC3"/>
        <w:rPr>
          <w:rFonts w:asciiTheme="minorHAnsi" w:eastAsiaTheme="minorEastAsia" w:hAnsiTheme="minorHAnsi" w:cstheme="minorBidi"/>
          <w:snapToGrid/>
          <w:lang w:eastAsia="en-GB"/>
        </w:rPr>
      </w:pPr>
      <w:hyperlink w:anchor="_Toc6294929" w:history="1">
        <w:r w:rsidR="00612484" w:rsidRPr="00622583">
          <w:rPr>
            <w:rStyle w:val="Hyperlink"/>
            <w:rFonts w:cs="Arial"/>
          </w:rPr>
          <w:t>3.4.2</w:t>
        </w:r>
        <w:r w:rsidR="00612484">
          <w:rPr>
            <w:rFonts w:asciiTheme="minorHAnsi" w:eastAsiaTheme="minorEastAsia" w:hAnsiTheme="minorHAnsi" w:cstheme="minorBidi"/>
            <w:snapToGrid/>
            <w:lang w:eastAsia="en-GB"/>
          </w:rPr>
          <w:tab/>
        </w:r>
        <w:r w:rsidR="00612484" w:rsidRPr="00622583">
          <w:rPr>
            <w:rStyle w:val="Hyperlink"/>
            <w:rFonts w:cs="Arial"/>
          </w:rPr>
          <w:t>AS.18: Perturbation Attack on Software</w:t>
        </w:r>
        <w:r w:rsidR="00612484">
          <w:rPr>
            <w:webHidden/>
          </w:rPr>
          <w:tab/>
        </w:r>
        <w:r w:rsidR="00612484">
          <w:rPr>
            <w:webHidden/>
          </w:rPr>
          <w:fldChar w:fldCharType="begin"/>
        </w:r>
        <w:r w:rsidR="00612484">
          <w:rPr>
            <w:webHidden/>
          </w:rPr>
          <w:instrText xml:space="preserve"> PAGEREF _Toc6294929 \h </w:instrText>
        </w:r>
        <w:r w:rsidR="00612484">
          <w:rPr>
            <w:webHidden/>
          </w:rPr>
        </w:r>
        <w:r w:rsidR="00612484">
          <w:rPr>
            <w:webHidden/>
          </w:rPr>
          <w:fldChar w:fldCharType="separate"/>
        </w:r>
        <w:r w:rsidR="00612484">
          <w:rPr>
            <w:webHidden/>
          </w:rPr>
          <w:t>13</w:t>
        </w:r>
        <w:r w:rsidR="00612484">
          <w:rPr>
            <w:webHidden/>
          </w:rPr>
          <w:fldChar w:fldCharType="end"/>
        </w:r>
      </w:hyperlink>
    </w:p>
    <w:p w14:paraId="491B3769" w14:textId="77777777" w:rsidR="00612484" w:rsidRDefault="00692B39">
      <w:pPr>
        <w:pStyle w:val="TOC3"/>
        <w:rPr>
          <w:rFonts w:asciiTheme="minorHAnsi" w:eastAsiaTheme="minorEastAsia" w:hAnsiTheme="minorHAnsi" w:cstheme="minorBidi"/>
          <w:snapToGrid/>
          <w:lang w:eastAsia="en-GB"/>
        </w:rPr>
      </w:pPr>
      <w:hyperlink w:anchor="_Toc6294930" w:history="1">
        <w:r w:rsidR="00612484" w:rsidRPr="00622583">
          <w:rPr>
            <w:rStyle w:val="Hyperlink"/>
            <w:rFonts w:cs="Arial"/>
          </w:rPr>
          <w:t>3.4.3</w:t>
        </w:r>
        <w:r w:rsidR="00612484">
          <w:rPr>
            <w:rFonts w:asciiTheme="minorHAnsi" w:eastAsiaTheme="minorEastAsia" w:hAnsiTheme="minorHAnsi" w:cstheme="minorBidi"/>
            <w:snapToGrid/>
            <w:lang w:eastAsia="en-GB"/>
          </w:rPr>
          <w:tab/>
        </w:r>
        <w:r w:rsidR="00612484" w:rsidRPr="00622583">
          <w:rPr>
            <w:rStyle w:val="Hyperlink"/>
            <w:rFonts w:cs="Arial"/>
          </w:rPr>
          <w:t>AS.19: DFA Caused by Transient Perturbations</w:t>
        </w:r>
        <w:r w:rsidR="00612484">
          <w:rPr>
            <w:webHidden/>
          </w:rPr>
          <w:tab/>
        </w:r>
        <w:r w:rsidR="00612484">
          <w:rPr>
            <w:webHidden/>
          </w:rPr>
          <w:fldChar w:fldCharType="begin"/>
        </w:r>
        <w:r w:rsidR="00612484">
          <w:rPr>
            <w:webHidden/>
          </w:rPr>
          <w:instrText xml:space="preserve"> PAGEREF _Toc6294930 \h </w:instrText>
        </w:r>
        <w:r w:rsidR="00612484">
          <w:rPr>
            <w:webHidden/>
          </w:rPr>
        </w:r>
        <w:r w:rsidR="00612484">
          <w:rPr>
            <w:webHidden/>
          </w:rPr>
          <w:fldChar w:fldCharType="separate"/>
        </w:r>
        <w:r w:rsidR="00612484">
          <w:rPr>
            <w:webHidden/>
          </w:rPr>
          <w:t>14</w:t>
        </w:r>
        <w:r w:rsidR="00612484">
          <w:rPr>
            <w:webHidden/>
          </w:rPr>
          <w:fldChar w:fldCharType="end"/>
        </w:r>
      </w:hyperlink>
    </w:p>
    <w:p w14:paraId="34298F7C" w14:textId="77777777" w:rsidR="00612484" w:rsidRDefault="00692B39">
      <w:pPr>
        <w:pStyle w:val="TOC3"/>
        <w:rPr>
          <w:rFonts w:asciiTheme="minorHAnsi" w:eastAsiaTheme="minorEastAsia" w:hAnsiTheme="minorHAnsi" w:cstheme="minorBidi"/>
          <w:snapToGrid/>
          <w:lang w:eastAsia="en-GB"/>
        </w:rPr>
      </w:pPr>
      <w:hyperlink w:anchor="_Toc6294931" w:history="1">
        <w:r w:rsidR="00612484" w:rsidRPr="00622583">
          <w:rPr>
            <w:rStyle w:val="Hyperlink"/>
            <w:rFonts w:cs="Arial"/>
          </w:rPr>
          <w:t>3.4.4</w:t>
        </w:r>
        <w:r w:rsidR="00612484">
          <w:rPr>
            <w:rFonts w:asciiTheme="minorHAnsi" w:eastAsiaTheme="minorEastAsia" w:hAnsiTheme="minorHAnsi" w:cstheme="minorBidi"/>
            <w:snapToGrid/>
            <w:lang w:eastAsia="en-GB"/>
          </w:rPr>
          <w:tab/>
        </w:r>
        <w:r w:rsidR="00612484" w:rsidRPr="00622583">
          <w:rPr>
            <w:rStyle w:val="Hyperlink"/>
            <w:rFonts w:cs="Arial"/>
          </w:rPr>
          <w:t>AS.20: Behaviour Analysis Attacks Caused by Transient Perturbations</w:t>
        </w:r>
        <w:r w:rsidR="00612484">
          <w:rPr>
            <w:webHidden/>
          </w:rPr>
          <w:tab/>
        </w:r>
        <w:r w:rsidR="00612484">
          <w:rPr>
            <w:webHidden/>
          </w:rPr>
          <w:fldChar w:fldCharType="begin"/>
        </w:r>
        <w:r w:rsidR="00612484">
          <w:rPr>
            <w:webHidden/>
          </w:rPr>
          <w:instrText xml:space="preserve"> PAGEREF _Toc6294931 \h </w:instrText>
        </w:r>
        <w:r w:rsidR="00612484">
          <w:rPr>
            <w:webHidden/>
          </w:rPr>
        </w:r>
        <w:r w:rsidR="00612484">
          <w:rPr>
            <w:webHidden/>
          </w:rPr>
          <w:fldChar w:fldCharType="separate"/>
        </w:r>
        <w:r w:rsidR="00612484">
          <w:rPr>
            <w:webHidden/>
          </w:rPr>
          <w:t>14</w:t>
        </w:r>
        <w:r w:rsidR="00612484">
          <w:rPr>
            <w:webHidden/>
          </w:rPr>
          <w:fldChar w:fldCharType="end"/>
        </w:r>
      </w:hyperlink>
    </w:p>
    <w:p w14:paraId="397267CE" w14:textId="77777777" w:rsidR="00612484" w:rsidRDefault="00692B39">
      <w:pPr>
        <w:pStyle w:val="TOC3"/>
        <w:rPr>
          <w:rFonts w:asciiTheme="minorHAnsi" w:eastAsiaTheme="minorEastAsia" w:hAnsiTheme="minorHAnsi" w:cstheme="minorBidi"/>
          <w:snapToGrid/>
          <w:lang w:eastAsia="en-GB"/>
        </w:rPr>
      </w:pPr>
      <w:hyperlink w:anchor="_Toc6294932" w:history="1">
        <w:r w:rsidR="00612484" w:rsidRPr="00622583">
          <w:rPr>
            <w:rStyle w:val="Hyperlink"/>
            <w:rFonts w:cs="Arial"/>
          </w:rPr>
          <w:t>3.4.5</w:t>
        </w:r>
        <w:r w:rsidR="00612484">
          <w:rPr>
            <w:rFonts w:asciiTheme="minorHAnsi" w:eastAsiaTheme="minorEastAsia" w:hAnsiTheme="minorHAnsi" w:cstheme="minorBidi"/>
            <w:snapToGrid/>
            <w:lang w:eastAsia="en-GB"/>
          </w:rPr>
          <w:tab/>
        </w:r>
        <w:r w:rsidR="00612484" w:rsidRPr="00622583">
          <w:rPr>
            <w:rStyle w:val="Hyperlink"/>
            <w:rFonts w:cs="Arial"/>
          </w:rPr>
          <w:t>AS.21: Environmental Perturbation Attacks</w:t>
        </w:r>
        <w:r w:rsidR="00612484">
          <w:rPr>
            <w:webHidden/>
          </w:rPr>
          <w:tab/>
        </w:r>
        <w:r w:rsidR="00612484">
          <w:rPr>
            <w:webHidden/>
          </w:rPr>
          <w:fldChar w:fldCharType="begin"/>
        </w:r>
        <w:r w:rsidR="00612484">
          <w:rPr>
            <w:webHidden/>
          </w:rPr>
          <w:instrText xml:space="preserve"> PAGEREF _Toc6294932 \h </w:instrText>
        </w:r>
        <w:r w:rsidR="00612484">
          <w:rPr>
            <w:webHidden/>
          </w:rPr>
        </w:r>
        <w:r w:rsidR="00612484">
          <w:rPr>
            <w:webHidden/>
          </w:rPr>
          <w:fldChar w:fldCharType="separate"/>
        </w:r>
        <w:r w:rsidR="00612484">
          <w:rPr>
            <w:webHidden/>
          </w:rPr>
          <w:t>14</w:t>
        </w:r>
        <w:r w:rsidR="00612484">
          <w:rPr>
            <w:webHidden/>
          </w:rPr>
          <w:fldChar w:fldCharType="end"/>
        </w:r>
      </w:hyperlink>
    </w:p>
    <w:p w14:paraId="750528EB" w14:textId="77777777" w:rsidR="00612484" w:rsidRDefault="00692B39">
      <w:pPr>
        <w:pStyle w:val="TOC3"/>
        <w:rPr>
          <w:rFonts w:asciiTheme="minorHAnsi" w:eastAsiaTheme="minorEastAsia" w:hAnsiTheme="minorHAnsi" w:cstheme="minorBidi"/>
          <w:snapToGrid/>
          <w:lang w:eastAsia="en-GB"/>
        </w:rPr>
      </w:pPr>
      <w:hyperlink w:anchor="_Toc6294933" w:history="1">
        <w:r w:rsidR="00612484" w:rsidRPr="00622583">
          <w:rPr>
            <w:rStyle w:val="Hyperlink"/>
            <w:rFonts w:cs="Arial"/>
          </w:rPr>
          <w:t>3.4.6</w:t>
        </w:r>
        <w:r w:rsidR="00612484">
          <w:rPr>
            <w:rFonts w:asciiTheme="minorHAnsi" w:eastAsiaTheme="minorEastAsia" w:hAnsiTheme="minorHAnsi" w:cstheme="minorBidi"/>
            <w:snapToGrid/>
            <w:lang w:eastAsia="en-GB"/>
          </w:rPr>
          <w:tab/>
        </w:r>
        <w:r w:rsidR="00612484" w:rsidRPr="00622583">
          <w:rPr>
            <w:rStyle w:val="Hyperlink"/>
            <w:rFonts w:cs="Arial"/>
          </w:rPr>
          <w:t>AS.22: Data Remanence of Volatile Memories Content</w:t>
        </w:r>
        <w:r w:rsidR="00612484">
          <w:rPr>
            <w:webHidden/>
          </w:rPr>
          <w:tab/>
        </w:r>
        <w:r w:rsidR="00612484">
          <w:rPr>
            <w:webHidden/>
          </w:rPr>
          <w:fldChar w:fldCharType="begin"/>
        </w:r>
        <w:r w:rsidR="00612484">
          <w:rPr>
            <w:webHidden/>
          </w:rPr>
          <w:instrText xml:space="preserve"> PAGEREF _Toc6294933 \h </w:instrText>
        </w:r>
        <w:r w:rsidR="00612484">
          <w:rPr>
            <w:webHidden/>
          </w:rPr>
        </w:r>
        <w:r w:rsidR="00612484">
          <w:rPr>
            <w:webHidden/>
          </w:rPr>
          <w:fldChar w:fldCharType="separate"/>
        </w:r>
        <w:r w:rsidR="00612484">
          <w:rPr>
            <w:webHidden/>
          </w:rPr>
          <w:t>14</w:t>
        </w:r>
        <w:r w:rsidR="00612484">
          <w:rPr>
            <w:webHidden/>
          </w:rPr>
          <w:fldChar w:fldCharType="end"/>
        </w:r>
      </w:hyperlink>
    </w:p>
    <w:p w14:paraId="61FFAC77" w14:textId="77777777" w:rsidR="00612484" w:rsidRDefault="00692B39">
      <w:pPr>
        <w:pStyle w:val="TOC2"/>
        <w:rPr>
          <w:rFonts w:asciiTheme="minorHAnsi" w:eastAsiaTheme="minorEastAsia" w:hAnsiTheme="minorHAnsi" w:cstheme="minorBidi"/>
          <w:snapToGrid/>
          <w:lang w:eastAsia="en-GB"/>
        </w:rPr>
      </w:pPr>
      <w:hyperlink w:anchor="_Toc6294934" w:history="1">
        <w:r w:rsidR="00612484" w:rsidRPr="00622583">
          <w:rPr>
            <w:rStyle w:val="Hyperlink"/>
            <w:rFonts w:cs="Arial"/>
          </w:rPr>
          <w:t>3.5</w:t>
        </w:r>
        <w:r w:rsidR="00612484">
          <w:rPr>
            <w:rFonts w:asciiTheme="minorHAnsi" w:eastAsiaTheme="minorEastAsia" w:hAnsiTheme="minorHAnsi" w:cstheme="minorBidi"/>
            <w:snapToGrid/>
            <w:lang w:eastAsia="en-GB"/>
          </w:rPr>
          <w:tab/>
        </w:r>
        <w:r w:rsidR="00612484" w:rsidRPr="00622583">
          <w:rPr>
            <w:rStyle w:val="Hyperlink"/>
            <w:rFonts w:cs="Arial"/>
          </w:rPr>
          <w:t>Front Side Attacks</w:t>
        </w:r>
        <w:r w:rsidR="00612484">
          <w:rPr>
            <w:webHidden/>
          </w:rPr>
          <w:tab/>
        </w:r>
        <w:r w:rsidR="00612484">
          <w:rPr>
            <w:webHidden/>
          </w:rPr>
          <w:fldChar w:fldCharType="begin"/>
        </w:r>
        <w:r w:rsidR="00612484">
          <w:rPr>
            <w:webHidden/>
          </w:rPr>
          <w:instrText xml:space="preserve"> PAGEREF _Toc6294934 \h </w:instrText>
        </w:r>
        <w:r w:rsidR="00612484">
          <w:rPr>
            <w:webHidden/>
          </w:rPr>
        </w:r>
        <w:r w:rsidR="00612484">
          <w:rPr>
            <w:webHidden/>
          </w:rPr>
          <w:fldChar w:fldCharType="separate"/>
        </w:r>
        <w:r w:rsidR="00612484">
          <w:rPr>
            <w:webHidden/>
          </w:rPr>
          <w:t>14</w:t>
        </w:r>
        <w:r w:rsidR="00612484">
          <w:rPr>
            <w:webHidden/>
          </w:rPr>
          <w:fldChar w:fldCharType="end"/>
        </w:r>
      </w:hyperlink>
    </w:p>
    <w:p w14:paraId="28883D0E" w14:textId="77777777" w:rsidR="00612484" w:rsidRDefault="00692B39">
      <w:pPr>
        <w:pStyle w:val="TOC3"/>
        <w:rPr>
          <w:rFonts w:asciiTheme="minorHAnsi" w:eastAsiaTheme="minorEastAsia" w:hAnsiTheme="minorHAnsi" w:cstheme="minorBidi"/>
          <w:snapToGrid/>
          <w:lang w:eastAsia="en-GB"/>
        </w:rPr>
      </w:pPr>
      <w:hyperlink w:anchor="_Toc6294935" w:history="1">
        <w:r w:rsidR="00612484" w:rsidRPr="00622583">
          <w:rPr>
            <w:rStyle w:val="Hyperlink"/>
            <w:rFonts w:cs="Arial"/>
          </w:rPr>
          <w:t>3.5.1</w:t>
        </w:r>
        <w:r w:rsidR="00612484">
          <w:rPr>
            <w:rFonts w:asciiTheme="minorHAnsi" w:eastAsiaTheme="minorEastAsia" w:hAnsiTheme="minorHAnsi" w:cstheme="minorBidi"/>
            <w:snapToGrid/>
            <w:lang w:eastAsia="en-GB"/>
          </w:rPr>
          <w:tab/>
        </w:r>
        <w:r w:rsidR="00612484" w:rsidRPr="00622583">
          <w:rPr>
            <w:rStyle w:val="Hyperlink"/>
            <w:rFonts w:cs="Arial"/>
          </w:rPr>
          <w:t>AS.23: Cut Key Block</w:t>
        </w:r>
        <w:r w:rsidR="00612484">
          <w:rPr>
            <w:webHidden/>
          </w:rPr>
          <w:tab/>
        </w:r>
        <w:r w:rsidR="00612484">
          <w:rPr>
            <w:webHidden/>
          </w:rPr>
          <w:fldChar w:fldCharType="begin"/>
        </w:r>
        <w:r w:rsidR="00612484">
          <w:rPr>
            <w:webHidden/>
          </w:rPr>
          <w:instrText xml:space="preserve"> PAGEREF _Toc6294935 \h </w:instrText>
        </w:r>
        <w:r w:rsidR="00612484">
          <w:rPr>
            <w:webHidden/>
          </w:rPr>
        </w:r>
        <w:r w:rsidR="00612484">
          <w:rPr>
            <w:webHidden/>
          </w:rPr>
          <w:fldChar w:fldCharType="separate"/>
        </w:r>
        <w:r w:rsidR="00612484">
          <w:rPr>
            <w:webHidden/>
          </w:rPr>
          <w:t>14</w:t>
        </w:r>
        <w:r w:rsidR="00612484">
          <w:rPr>
            <w:webHidden/>
          </w:rPr>
          <w:fldChar w:fldCharType="end"/>
        </w:r>
      </w:hyperlink>
    </w:p>
    <w:p w14:paraId="0D9B042D" w14:textId="77777777" w:rsidR="00612484" w:rsidRDefault="00692B39">
      <w:pPr>
        <w:pStyle w:val="TOC3"/>
        <w:rPr>
          <w:rFonts w:asciiTheme="minorHAnsi" w:eastAsiaTheme="minorEastAsia" w:hAnsiTheme="minorHAnsi" w:cstheme="minorBidi"/>
          <w:snapToGrid/>
          <w:lang w:eastAsia="en-GB"/>
        </w:rPr>
      </w:pPr>
      <w:hyperlink w:anchor="_Toc6294936" w:history="1">
        <w:r w:rsidR="00612484" w:rsidRPr="00622583">
          <w:rPr>
            <w:rStyle w:val="Hyperlink"/>
            <w:rFonts w:cs="Arial"/>
          </w:rPr>
          <w:t>3.5.2</w:t>
        </w:r>
        <w:r w:rsidR="00612484">
          <w:rPr>
            <w:rFonts w:asciiTheme="minorHAnsi" w:eastAsiaTheme="minorEastAsia" w:hAnsiTheme="minorHAnsi" w:cstheme="minorBidi"/>
            <w:snapToGrid/>
            <w:lang w:eastAsia="en-GB"/>
          </w:rPr>
          <w:tab/>
        </w:r>
        <w:r w:rsidR="00612484" w:rsidRPr="00622583">
          <w:rPr>
            <w:rStyle w:val="Hyperlink"/>
            <w:rFonts w:cs="Arial"/>
          </w:rPr>
          <w:t>AS.24: Rip Out Rubber Keys</w:t>
        </w:r>
        <w:r w:rsidR="00612484">
          <w:rPr>
            <w:webHidden/>
          </w:rPr>
          <w:tab/>
        </w:r>
        <w:r w:rsidR="00612484">
          <w:rPr>
            <w:webHidden/>
          </w:rPr>
          <w:fldChar w:fldCharType="begin"/>
        </w:r>
        <w:r w:rsidR="00612484">
          <w:rPr>
            <w:webHidden/>
          </w:rPr>
          <w:instrText xml:space="preserve"> PAGEREF _Toc6294936 \h </w:instrText>
        </w:r>
        <w:r w:rsidR="00612484">
          <w:rPr>
            <w:webHidden/>
          </w:rPr>
        </w:r>
        <w:r w:rsidR="00612484">
          <w:rPr>
            <w:webHidden/>
          </w:rPr>
          <w:fldChar w:fldCharType="separate"/>
        </w:r>
        <w:r w:rsidR="00612484">
          <w:rPr>
            <w:webHidden/>
          </w:rPr>
          <w:t>14</w:t>
        </w:r>
        <w:r w:rsidR="00612484">
          <w:rPr>
            <w:webHidden/>
          </w:rPr>
          <w:fldChar w:fldCharType="end"/>
        </w:r>
      </w:hyperlink>
    </w:p>
    <w:p w14:paraId="0EFBEDC5" w14:textId="77777777" w:rsidR="00612484" w:rsidRDefault="00692B39">
      <w:pPr>
        <w:pStyle w:val="TOC2"/>
        <w:rPr>
          <w:rFonts w:asciiTheme="minorHAnsi" w:eastAsiaTheme="minorEastAsia" w:hAnsiTheme="minorHAnsi" w:cstheme="minorBidi"/>
          <w:snapToGrid/>
          <w:lang w:eastAsia="en-GB"/>
        </w:rPr>
      </w:pPr>
      <w:hyperlink w:anchor="_Toc6294937" w:history="1">
        <w:r w:rsidR="00612484" w:rsidRPr="00622583">
          <w:rPr>
            <w:rStyle w:val="Hyperlink"/>
            <w:rFonts w:cs="Arial"/>
          </w:rPr>
          <w:t>3.6</w:t>
        </w:r>
        <w:r w:rsidR="00612484">
          <w:rPr>
            <w:rFonts w:asciiTheme="minorHAnsi" w:eastAsiaTheme="minorEastAsia" w:hAnsiTheme="minorHAnsi" w:cstheme="minorBidi"/>
            <w:snapToGrid/>
            <w:lang w:eastAsia="en-GB"/>
          </w:rPr>
          <w:tab/>
        </w:r>
        <w:r w:rsidR="00612484" w:rsidRPr="00622583">
          <w:rPr>
            <w:rStyle w:val="Hyperlink"/>
            <w:rFonts w:cs="Arial"/>
          </w:rPr>
          <w:t>EMA and Sound Attacks</w:t>
        </w:r>
        <w:r w:rsidR="00612484">
          <w:rPr>
            <w:webHidden/>
          </w:rPr>
          <w:tab/>
        </w:r>
        <w:r w:rsidR="00612484">
          <w:rPr>
            <w:webHidden/>
          </w:rPr>
          <w:fldChar w:fldCharType="begin"/>
        </w:r>
        <w:r w:rsidR="00612484">
          <w:rPr>
            <w:webHidden/>
          </w:rPr>
          <w:instrText xml:space="preserve"> PAGEREF _Toc6294937 \h </w:instrText>
        </w:r>
        <w:r w:rsidR="00612484">
          <w:rPr>
            <w:webHidden/>
          </w:rPr>
        </w:r>
        <w:r w:rsidR="00612484">
          <w:rPr>
            <w:webHidden/>
          </w:rPr>
          <w:fldChar w:fldCharType="separate"/>
        </w:r>
        <w:r w:rsidR="00612484">
          <w:rPr>
            <w:webHidden/>
          </w:rPr>
          <w:t>14</w:t>
        </w:r>
        <w:r w:rsidR="00612484">
          <w:rPr>
            <w:webHidden/>
          </w:rPr>
          <w:fldChar w:fldCharType="end"/>
        </w:r>
      </w:hyperlink>
    </w:p>
    <w:p w14:paraId="71DD539D" w14:textId="77777777" w:rsidR="00612484" w:rsidRDefault="00692B39">
      <w:pPr>
        <w:pStyle w:val="TOC3"/>
        <w:rPr>
          <w:rFonts w:asciiTheme="minorHAnsi" w:eastAsiaTheme="minorEastAsia" w:hAnsiTheme="minorHAnsi" w:cstheme="minorBidi"/>
          <w:snapToGrid/>
          <w:lang w:eastAsia="en-GB"/>
        </w:rPr>
      </w:pPr>
      <w:hyperlink w:anchor="_Toc6294938" w:history="1">
        <w:r w:rsidR="00612484" w:rsidRPr="00622583">
          <w:rPr>
            <w:rStyle w:val="Hyperlink"/>
            <w:rFonts w:cs="Arial"/>
          </w:rPr>
          <w:t>3.6.1</w:t>
        </w:r>
        <w:r w:rsidR="00612484">
          <w:rPr>
            <w:rFonts w:asciiTheme="minorHAnsi" w:eastAsiaTheme="minorEastAsia" w:hAnsiTheme="minorHAnsi" w:cstheme="minorBidi"/>
            <w:snapToGrid/>
            <w:lang w:eastAsia="en-GB"/>
          </w:rPr>
          <w:tab/>
        </w:r>
        <w:r w:rsidR="00612484" w:rsidRPr="00622583">
          <w:rPr>
            <w:rStyle w:val="Hyperlink"/>
            <w:rFonts w:cs="Arial"/>
          </w:rPr>
          <w:t>AS.25: Monitoring Keyboard Sound</w:t>
        </w:r>
        <w:r w:rsidR="00612484">
          <w:rPr>
            <w:webHidden/>
          </w:rPr>
          <w:tab/>
        </w:r>
        <w:r w:rsidR="00612484">
          <w:rPr>
            <w:webHidden/>
          </w:rPr>
          <w:fldChar w:fldCharType="begin"/>
        </w:r>
        <w:r w:rsidR="00612484">
          <w:rPr>
            <w:webHidden/>
          </w:rPr>
          <w:instrText xml:space="preserve"> PAGEREF _Toc6294938 \h </w:instrText>
        </w:r>
        <w:r w:rsidR="00612484">
          <w:rPr>
            <w:webHidden/>
          </w:rPr>
        </w:r>
        <w:r w:rsidR="00612484">
          <w:rPr>
            <w:webHidden/>
          </w:rPr>
          <w:fldChar w:fldCharType="separate"/>
        </w:r>
        <w:r w:rsidR="00612484">
          <w:rPr>
            <w:webHidden/>
          </w:rPr>
          <w:t>14</w:t>
        </w:r>
        <w:r w:rsidR="00612484">
          <w:rPr>
            <w:webHidden/>
          </w:rPr>
          <w:fldChar w:fldCharType="end"/>
        </w:r>
      </w:hyperlink>
    </w:p>
    <w:p w14:paraId="52DD9EF4" w14:textId="77777777" w:rsidR="00612484" w:rsidRDefault="00692B39">
      <w:pPr>
        <w:pStyle w:val="TOC3"/>
        <w:rPr>
          <w:rFonts w:asciiTheme="minorHAnsi" w:eastAsiaTheme="minorEastAsia" w:hAnsiTheme="minorHAnsi" w:cstheme="minorBidi"/>
          <w:snapToGrid/>
          <w:lang w:eastAsia="en-GB"/>
        </w:rPr>
      </w:pPr>
      <w:hyperlink w:anchor="_Toc6294939" w:history="1">
        <w:r w:rsidR="00612484" w:rsidRPr="00622583">
          <w:rPr>
            <w:rStyle w:val="Hyperlink"/>
            <w:rFonts w:cs="Arial"/>
          </w:rPr>
          <w:t>3.6.2</w:t>
        </w:r>
        <w:r w:rsidR="00612484">
          <w:rPr>
            <w:rFonts w:asciiTheme="minorHAnsi" w:eastAsiaTheme="minorEastAsia" w:hAnsiTheme="minorHAnsi" w:cstheme="minorBidi"/>
            <w:snapToGrid/>
            <w:lang w:eastAsia="en-GB"/>
          </w:rPr>
          <w:tab/>
        </w:r>
        <w:r w:rsidR="00612484" w:rsidRPr="00622583">
          <w:rPr>
            <w:rStyle w:val="Hyperlink"/>
            <w:rFonts w:cs="Arial"/>
          </w:rPr>
          <w:t>AS.26: Monitoring Electromagnetic Emanation</w:t>
        </w:r>
        <w:r w:rsidR="00612484">
          <w:rPr>
            <w:webHidden/>
          </w:rPr>
          <w:tab/>
        </w:r>
        <w:r w:rsidR="00612484">
          <w:rPr>
            <w:webHidden/>
          </w:rPr>
          <w:fldChar w:fldCharType="begin"/>
        </w:r>
        <w:r w:rsidR="00612484">
          <w:rPr>
            <w:webHidden/>
          </w:rPr>
          <w:instrText xml:space="preserve"> PAGEREF _Toc6294939 \h </w:instrText>
        </w:r>
        <w:r w:rsidR="00612484">
          <w:rPr>
            <w:webHidden/>
          </w:rPr>
        </w:r>
        <w:r w:rsidR="00612484">
          <w:rPr>
            <w:webHidden/>
          </w:rPr>
          <w:fldChar w:fldCharType="separate"/>
        </w:r>
        <w:r w:rsidR="00612484">
          <w:rPr>
            <w:webHidden/>
          </w:rPr>
          <w:t>15</w:t>
        </w:r>
        <w:r w:rsidR="00612484">
          <w:rPr>
            <w:webHidden/>
          </w:rPr>
          <w:fldChar w:fldCharType="end"/>
        </w:r>
      </w:hyperlink>
    </w:p>
    <w:p w14:paraId="1B27C64B" w14:textId="77777777" w:rsidR="00612484" w:rsidRDefault="00692B39">
      <w:pPr>
        <w:pStyle w:val="TOC3"/>
        <w:rPr>
          <w:rFonts w:asciiTheme="minorHAnsi" w:eastAsiaTheme="minorEastAsia" w:hAnsiTheme="minorHAnsi" w:cstheme="minorBidi"/>
          <w:snapToGrid/>
          <w:lang w:eastAsia="en-GB"/>
        </w:rPr>
      </w:pPr>
      <w:hyperlink w:anchor="_Toc6294940" w:history="1">
        <w:r w:rsidR="00612484" w:rsidRPr="00622583">
          <w:rPr>
            <w:rStyle w:val="Hyperlink"/>
            <w:rFonts w:cs="Arial"/>
          </w:rPr>
          <w:t>3.6.3</w:t>
        </w:r>
        <w:r w:rsidR="00612484">
          <w:rPr>
            <w:rFonts w:asciiTheme="minorHAnsi" w:eastAsiaTheme="minorEastAsia" w:hAnsiTheme="minorHAnsi" w:cstheme="minorBidi"/>
            <w:snapToGrid/>
            <w:lang w:eastAsia="en-GB"/>
          </w:rPr>
          <w:tab/>
        </w:r>
        <w:r w:rsidR="00612484" w:rsidRPr="00622583">
          <w:rPr>
            <w:rStyle w:val="Hyperlink"/>
            <w:rFonts w:cs="Arial"/>
          </w:rPr>
          <w:t>AS.27: Microwave Scanning</w:t>
        </w:r>
        <w:r w:rsidR="00612484">
          <w:rPr>
            <w:webHidden/>
          </w:rPr>
          <w:tab/>
        </w:r>
        <w:r w:rsidR="00612484">
          <w:rPr>
            <w:webHidden/>
          </w:rPr>
          <w:fldChar w:fldCharType="begin"/>
        </w:r>
        <w:r w:rsidR="00612484">
          <w:rPr>
            <w:webHidden/>
          </w:rPr>
          <w:instrText xml:space="preserve"> PAGEREF _Toc6294940 \h </w:instrText>
        </w:r>
        <w:r w:rsidR="00612484">
          <w:rPr>
            <w:webHidden/>
          </w:rPr>
        </w:r>
        <w:r w:rsidR="00612484">
          <w:rPr>
            <w:webHidden/>
          </w:rPr>
          <w:fldChar w:fldCharType="separate"/>
        </w:r>
        <w:r w:rsidR="00612484">
          <w:rPr>
            <w:webHidden/>
          </w:rPr>
          <w:t>15</w:t>
        </w:r>
        <w:r w:rsidR="00612484">
          <w:rPr>
            <w:webHidden/>
          </w:rPr>
          <w:fldChar w:fldCharType="end"/>
        </w:r>
      </w:hyperlink>
    </w:p>
    <w:p w14:paraId="5FEEE1F1" w14:textId="77777777" w:rsidR="00612484" w:rsidRDefault="00692B39">
      <w:pPr>
        <w:pStyle w:val="TOC3"/>
        <w:rPr>
          <w:rFonts w:asciiTheme="minorHAnsi" w:eastAsiaTheme="minorEastAsia" w:hAnsiTheme="minorHAnsi" w:cstheme="minorBidi"/>
          <w:snapToGrid/>
          <w:lang w:eastAsia="en-GB"/>
        </w:rPr>
      </w:pPr>
      <w:hyperlink w:anchor="_Toc6294941" w:history="1">
        <w:r w:rsidR="00612484" w:rsidRPr="00622583">
          <w:rPr>
            <w:rStyle w:val="Hyperlink"/>
            <w:rFonts w:cs="Arial"/>
          </w:rPr>
          <w:t>3.6.4</w:t>
        </w:r>
        <w:r w:rsidR="00612484">
          <w:rPr>
            <w:rFonts w:asciiTheme="minorHAnsi" w:eastAsiaTheme="minorEastAsia" w:hAnsiTheme="minorHAnsi" w:cstheme="minorBidi"/>
            <w:snapToGrid/>
            <w:lang w:eastAsia="en-GB"/>
          </w:rPr>
          <w:tab/>
        </w:r>
        <w:r w:rsidR="00612484" w:rsidRPr="00622583">
          <w:rPr>
            <w:rStyle w:val="Hyperlink"/>
            <w:rFonts w:cs="Arial"/>
          </w:rPr>
          <w:t>AS.28: Monitoring Keyboard Emanation</w:t>
        </w:r>
        <w:r w:rsidR="00612484">
          <w:rPr>
            <w:webHidden/>
          </w:rPr>
          <w:tab/>
        </w:r>
        <w:r w:rsidR="00612484">
          <w:rPr>
            <w:webHidden/>
          </w:rPr>
          <w:fldChar w:fldCharType="begin"/>
        </w:r>
        <w:r w:rsidR="00612484">
          <w:rPr>
            <w:webHidden/>
          </w:rPr>
          <w:instrText xml:space="preserve"> PAGEREF _Toc6294941 \h </w:instrText>
        </w:r>
        <w:r w:rsidR="00612484">
          <w:rPr>
            <w:webHidden/>
          </w:rPr>
        </w:r>
        <w:r w:rsidR="00612484">
          <w:rPr>
            <w:webHidden/>
          </w:rPr>
          <w:fldChar w:fldCharType="separate"/>
        </w:r>
        <w:r w:rsidR="00612484">
          <w:rPr>
            <w:webHidden/>
          </w:rPr>
          <w:t>15</w:t>
        </w:r>
        <w:r w:rsidR="00612484">
          <w:rPr>
            <w:webHidden/>
          </w:rPr>
          <w:fldChar w:fldCharType="end"/>
        </w:r>
      </w:hyperlink>
    </w:p>
    <w:p w14:paraId="6A5ECB51" w14:textId="77777777" w:rsidR="00612484" w:rsidRDefault="00692B39">
      <w:pPr>
        <w:pStyle w:val="TOC2"/>
        <w:rPr>
          <w:rFonts w:asciiTheme="minorHAnsi" w:eastAsiaTheme="minorEastAsia" w:hAnsiTheme="minorHAnsi" w:cstheme="minorBidi"/>
          <w:snapToGrid/>
          <w:lang w:eastAsia="en-GB"/>
        </w:rPr>
      </w:pPr>
      <w:hyperlink w:anchor="_Toc6294942" w:history="1">
        <w:r w:rsidR="00612484" w:rsidRPr="00622583">
          <w:rPr>
            <w:rStyle w:val="Hyperlink"/>
          </w:rPr>
          <w:t>3.7</w:t>
        </w:r>
        <w:r w:rsidR="00612484">
          <w:rPr>
            <w:rFonts w:asciiTheme="minorHAnsi" w:eastAsiaTheme="minorEastAsia" w:hAnsiTheme="minorHAnsi" w:cstheme="minorBidi"/>
            <w:snapToGrid/>
            <w:lang w:eastAsia="en-GB"/>
          </w:rPr>
          <w:tab/>
        </w:r>
        <w:r w:rsidR="00612484" w:rsidRPr="00622583">
          <w:rPr>
            <w:rStyle w:val="Hyperlink"/>
          </w:rPr>
          <w:t>Attacks on RNG</w:t>
        </w:r>
        <w:r w:rsidR="00612484">
          <w:rPr>
            <w:webHidden/>
          </w:rPr>
          <w:tab/>
        </w:r>
        <w:r w:rsidR="00612484">
          <w:rPr>
            <w:webHidden/>
          </w:rPr>
          <w:fldChar w:fldCharType="begin"/>
        </w:r>
        <w:r w:rsidR="00612484">
          <w:rPr>
            <w:webHidden/>
          </w:rPr>
          <w:instrText xml:space="preserve"> PAGEREF _Toc6294942 \h </w:instrText>
        </w:r>
        <w:r w:rsidR="00612484">
          <w:rPr>
            <w:webHidden/>
          </w:rPr>
        </w:r>
        <w:r w:rsidR="00612484">
          <w:rPr>
            <w:webHidden/>
          </w:rPr>
          <w:fldChar w:fldCharType="separate"/>
        </w:r>
        <w:r w:rsidR="00612484">
          <w:rPr>
            <w:webHidden/>
          </w:rPr>
          <w:t>15</w:t>
        </w:r>
        <w:r w:rsidR="00612484">
          <w:rPr>
            <w:webHidden/>
          </w:rPr>
          <w:fldChar w:fldCharType="end"/>
        </w:r>
      </w:hyperlink>
    </w:p>
    <w:p w14:paraId="51AACA6D" w14:textId="77777777" w:rsidR="00612484" w:rsidRDefault="00692B39">
      <w:pPr>
        <w:pStyle w:val="TOC3"/>
        <w:rPr>
          <w:rFonts w:asciiTheme="minorHAnsi" w:eastAsiaTheme="minorEastAsia" w:hAnsiTheme="minorHAnsi" w:cstheme="minorBidi"/>
          <w:snapToGrid/>
          <w:lang w:eastAsia="en-GB"/>
        </w:rPr>
      </w:pPr>
      <w:hyperlink w:anchor="_Toc6294943" w:history="1">
        <w:r w:rsidR="00612484" w:rsidRPr="00622583">
          <w:rPr>
            <w:rStyle w:val="Hyperlink"/>
            <w:rFonts w:cs="Arial"/>
          </w:rPr>
          <w:t>3.7.1</w:t>
        </w:r>
        <w:r w:rsidR="00612484">
          <w:rPr>
            <w:rFonts w:asciiTheme="minorHAnsi" w:eastAsiaTheme="minorEastAsia" w:hAnsiTheme="minorHAnsi" w:cstheme="minorBidi"/>
            <w:snapToGrid/>
            <w:lang w:eastAsia="en-GB"/>
          </w:rPr>
          <w:tab/>
        </w:r>
        <w:r w:rsidR="00612484" w:rsidRPr="00622583">
          <w:rPr>
            <w:rStyle w:val="Hyperlink"/>
            <w:rFonts w:cs="Arial"/>
          </w:rPr>
          <w:t>AS.29: Attack on True Random Number Generator (TRNG)</w:t>
        </w:r>
        <w:r w:rsidR="00612484">
          <w:rPr>
            <w:webHidden/>
          </w:rPr>
          <w:tab/>
        </w:r>
        <w:r w:rsidR="00612484">
          <w:rPr>
            <w:webHidden/>
          </w:rPr>
          <w:fldChar w:fldCharType="begin"/>
        </w:r>
        <w:r w:rsidR="00612484">
          <w:rPr>
            <w:webHidden/>
          </w:rPr>
          <w:instrText xml:space="preserve"> PAGEREF _Toc6294943 \h </w:instrText>
        </w:r>
        <w:r w:rsidR="00612484">
          <w:rPr>
            <w:webHidden/>
          </w:rPr>
        </w:r>
        <w:r w:rsidR="00612484">
          <w:rPr>
            <w:webHidden/>
          </w:rPr>
          <w:fldChar w:fldCharType="separate"/>
        </w:r>
        <w:r w:rsidR="00612484">
          <w:rPr>
            <w:webHidden/>
          </w:rPr>
          <w:t>15</w:t>
        </w:r>
        <w:r w:rsidR="00612484">
          <w:rPr>
            <w:webHidden/>
          </w:rPr>
          <w:fldChar w:fldCharType="end"/>
        </w:r>
      </w:hyperlink>
    </w:p>
    <w:p w14:paraId="202495EF" w14:textId="77777777" w:rsidR="00612484" w:rsidRDefault="00692B39">
      <w:pPr>
        <w:pStyle w:val="TOC3"/>
        <w:rPr>
          <w:rFonts w:asciiTheme="minorHAnsi" w:eastAsiaTheme="minorEastAsia" w:hAnsiTheme="minorHAnsi" w:cstheme="minorBidi"/>
          <w:snapToGrid/>
          <w:lang w:eastAsia="en-GB"/>
        </w:rPr>
      </w:pPr>
      <w:hyperlink w:anchor="_Toc6294944" w:history="1">
        <w:r w:rsidR="00612484" w:rsidRPr="00622583">
          <w:rPr>
            <w:rStyle w:val="Hyperlink"/>
            <w:rFonts w:cs="Arial"/>
          </w:rPr>
          <w:t>3.7.2</w:t>
        </w:r>
        <w:r w:rsidR="00612484">
          <w:rPr>
            <w:rFonts w:asciiTheme="minorHAnsi" w:eastAsiaTheme="minorEastAsia" w:hAnsiTheme="minorHAnsi" w:cstheme="minorBidi"/>
            <w:snapToGrid/>
            <w:lang w:eastAsia="en-GB"/>
          </w:rPr>
          <w:tab/>
        </w:r>
        <w:r w:rsidR="00612484" w:rsidRPr="00622583">
          <w:rPr>
            <w:rStyle w:val="Hyperlink"/>
            <w:rFonts w:cs="Arial"/>
          </w:rPr>
          <w:t>AS.30: Attack on Pseudo Random Number Generator (PRNG)</w:t>
        </w:r>
        <w:r w:rsidR="00612484">
          <w:rPr>
            <w:webHidden/>
          </w:rPr>
          <w:tab/>
        </w:r>
        <w:r w:rsidR="00612484">
          <w:rPr>
            <w:webHidden/>
          </w:rPr>
          <w:fldChar w:fldCharType="begin"/>
        </w:r>
        <w:r w:rsidR="00612484">
          <w:rPr>
            <w:webHidden/>
          </w:rPr>
          <w:instrText xml:space="preserve"> PAGEREF _Toc6294944 \h </w:instrText>
        </w:r>
        <w:r w:rsidR="00612484">
          <w:rPr>
            <w:webHidden/>
          </w:rPr>
        </w:r>
        <w:r w:rsidR="00612484">
          <w:rPr>
            <w:webHidden/>
          </w:rPr>
          <w:fldChar w:fldCharType="separate"/>
        </w:r>
        <w:r w:rsidR="00612484">
          <w:rPr>
            <w:webHidden/>
          </w:rPr>
          <w:t>15</w:t>
        </w:r>
        <w:r w:rsidR="00612484">
          <w:rPr>
            <w:webHidden/>
          </w:rPr>
          <w:fldChar w:fldCharType="end"/>
        </w:r>
      </w:hyperlink>
    </w:p>
    <w:p w14:paraId="3698BF9A" w14:textId="77777777" w:rsidR="00612484" w:rsidRDefault="00692B39">
      <w:pPr>
        <w:pStyle w:val="TOC2"/>
        <w:rPr>
          <w:rFonts w:asciiTheme="minorHAnsi" w:eastAsiaTheme="minorEastAsia" w:hAnsiTheme="minorHAnsi" w:cstheme="minorBidi"/>
          <w:snapToGrid/>
          <w:lang w:eastAsia="en-GB"/>
        </w:rPr>
      </w:pPr>
      <w:hyperlink w:anchor="_Toc6294945" w:history="1">
        <w:r w:rsidR="00612484" w:rsidRPr="00622583">
          <w:rPr>
            <w:rStyle w:val="Hyperlink"/>
            <w:rFonts w:cs="Arial"/>
          </w:rPr>
          <w:t>3.8</w:t>
        </w:r>
        <w:r w:rsidR="00612484">
          <w:rPr>
            <w:rFonts w:asciiTheme="minorHAnsi" w:eastAsiaTheme="minorEastAsia" w:hAnsiTheme="minorHAnsi" w:cstheme="minorBidi"/>
            <w:snapToGrid/>
            <w:lang w:eastAsia="en-GB"/>
          </w:rPr>
          <w:tab/>
        </w:r>
        <w:r w:rsidR="00612484" w:rsidRPr="00622583">
          <w:rPr>
            <w:rStyle w:val="Hyperlink"/>
            <w:rFonts w:cs="Arial"/>
          </w:rPr>
          <w:t>Software Attacks</w:t>
        </w:r>
        <w:r w:rsidR="00612484">
          <w:rPr>
            <w:webHidden/>
          </w:rPr>
          <w:tab/>
        </w:r>
        <w:r w:rsidR="00612484">
          <w:rPr>
            <w:webHidden/>
          </w:rPr>
          <w:fldChar w:fldCharType="begin"/>
        </w:r>
        <w:r w:rsidR="00612484">
          <w:rPr>
            <w:webHidden/>
          </w:rPr>
          <w:instrText xml:space="preserve"> PAGEREF _Toc6294945 \h </w:instrText>
        </w:r>
        <w:r w:rsidR="00612484">
          <w:rPr>
            <w:webHidden/>
          </w:rPr>
        </w:r>
        <w:r w:rsidR="00612484">
          <w:rPr>
            <w:webHidden/>
          </w:rPr>
          <w:fldChar w:fldCharType="separate"/>
        </w:r>
        <w:r w:rsidR="00612484">
          <w:rPr>
            <w:webHidden/>
          </w:rPr>
          <w:t>15</w:t>
        </w:r>
        <w:r w:rsidR="00612484">
          <w:rPr>
            <w:webHidden/>
          </w:rPr>
          <w:fldChar w:fldCharType="end"/>
        </w:r>
      </w:hyperlink>
    </w:p>
    <w:p w14:paraId="1CFB3F41" w14:textId="77777777" w:rsidR="00612484" w:rsidRDefault="00692B39">
      <w:pPr>
        <w:pStyle w:val="TOC3"/>
        <w:rPr>
          <w:rFonts w:asciiTheme="minorHAnsi" w:eastAsiaTheme="minorEastAsia" w:hAnsiTheme="minorHAnsi" w:cstheme="minorBidi"/>
          <w:snapToGrid/>
          <w:lang w:eastAsia="en-GB"/>
        </w:rPr>
      </w:pPr>
      <w:hyperlink w:anchor="_Toc6294946" w:history="1">
        <w:r w:rsidR="00612484" w:rsidRPr="00622583">
          <w:rPr>
            <w:rStyle w:val="Hyperlink"/>
            <w:rFonts w:cs="Arial"/>
          </w:rPr>
          <w:t>3.8.1</w:t>
        </w:r>
        <w:r w:rsidR="00612484">
          <w:rPr>
            <w:rFonts w:asciiTheme="minorHAnsi" w:eastAsiaTheme="minorEastAsia" w:hAnsiTheme="minorHAnsi" w:cstheme="minorBidi"/>
            <w:snapToGrid/>
            <w:lang w:eastAsia="en-GB"/>
          </w:rPr>
          <w:tab/>
        </w:r>
        <w:r w:rsidR="00612484" w:rsidRPr="00622583">
          <w:rPr>
            <w:rStyle w:val="Hyperlink"/>
            <w:rFonts w:cs="Arial"/>
          </w:rPr>
          <w:t>AS.31: Off-device Attacks</w:t>
        </w:r>
        <w:r w:rsidR="00612484">
          <w:rPr>
            <w:webHidden/>
          </w:rPr>
          <w:tab/>
        </w:r>
        <w:r w:rsidR="00612484">
          <w:rPr>
            <w:webHidden/>
          </w:rPr>
          <w:fldChar w:fldCharType="begin"/>
        </w:r>
        <w:r w:rsidR="00612484">
          <w:rPr>
            <w:webHidden/>
          </w:rPr>
          <w:instrText xml:space="preserve"> PAGEREF _Toc6294946 \h </w:instrText>
        </w:r>
        <w:r w:rsidR="00612484">
          <w:rPr>
            <w:webHidden/>
          </w:rPr>
        </w:r>
        <w:r w:rsidR="00612484">
          <w:rPr>
            <w:webHidden/>
          </w:rPr>
          <w:fldChar w:fldCharType="separate"/>
        </w:r>
        <w:r w:rsidR="00612484">
          <w:rPr>
            <w:webHidden/>
          </w:rPr>
          <w:t>15</w:t>
        </w:r>
        <w:r w:rsidR="00612484">
          <w:rPr>
            <w:webHidden/>
          </w:rPr>
          <w:fldChar w:fldCharType="end"/>
        </w:r>
      </w:hyperlink>
    </w:p>
    <w:p w14:paraId="6DB65EF3" w14:textId="77777777" w:rsidR="00612484" w:rsidRDefault="00692B39">
      <w:pPr>
        <w:pStyle w:val="TOC3"/>
        <w:rPr>
          <w:rFonts w:asciiTheme="minorHAnsi" w:eastAsiaTheme="minorEastAsia" w:hAnsiTheme="minorHAnsi" w:cstheme="minorBidi"/>
          <w:snapToGrid/>
          <w:lang w:eastAsia="en-GB"/>
        </w:rPr>
      </w:pPr>
      <w:hyperlink w:anchor="_Toc6294947" w:history="1">
        <w:r w:rsidR="00612484" w:rsidRPr="00622583">
          <w:rPr>
            <w:rStyle w:val="Hyperlink"/>
            <w:rFonts w:cs="Arial"/>
          </w:rPr>
          <w:t>3.8.2</w:t>
        </w:r>
        <w:r w:rsidR="00612484">
          <w:rPr>
            <w:rFonts w:asciiTheme="minorHAnsi" w:eastAsiaTheme="minorEastAsia" w:hAnsiTheme="minorHAnsi" w:cstheme="minorBidi"/>
            <w:snapToGrid/>
            <w:lang w:eastAsia="en-GB"/>
          </w:rPr>
          <w:tab/>
        </w:r>
        <w:r w:rsidR="00612484" w:rsidRPr="00622583">
          <w:rPr>
            <w:rStyle w:val="Hyperlink"/>
            <w:rFonts w:cs="Arial"/>
          </w:rPr>
          <w:t>AS.32: On-device Attacks</w:t>
        </w:r>
        <w:r w:rsidR="00612484">
          <w:rPr>
            <w:webHidden/>
          </w:rPr>
          <w:tab/>
        </w:r>
        <w:r w:rsidR="00612484">
          <w:rPr>
            <w:webHidden/>
          </w:rPr>
          <w:fldChar w:fldCharType="begin"/>
        </w:r>
        <w:r w:rsidR="00612484">
          <w:rPr>
            <w:webHidden/>
          </w:rPr>
          <w:instrText xml:space="preserve"> PAGEREF _Toc6294947 \h </w:instrText>
        </w:r>
        <w:r w:rsidR="00612484">
          <w:rPr>
            <w:webHidden/>
          </w:rPr>
        </w:r>
        <w:r w:rsidR="00612484">
          <w:rPr>
            <w:webHidden/>
          </w:rPr>
          <w:fldChar w:fldCharType="separate"/>
        </w:r>
        <w:r w:rsidR="00612484">
          <w:rPr>
            <w:webHidden/>
          </w:rPr>
          <w:t>16</w:t>
        </w:r>
        <w:r w:rsidR="00612484">
          <w:rPr>
            <w:webHidden/>
          </w:rPr>
          <w:fldChar w:fldCharType="end"/>
        </w:r>
      </w:hyperlink>
    </w:p>
    <w:p w14:paraId="08659547" w14:textId="77777777" w:rsidR="00612484" w:rsidRDefault="00692B39">
      <w:pPr>
        <w:pStyle w:val="TOC2"/>
        <w:rPr>
          <w:rFonts w:asciiTheme="minorHAnsi" w:eastAsiaTheme="minorEastAsia" w:hAnsiTheme="minorHAnsi" w:cstheme="minorBidi"/>
          <w:snapToGrid/>
          <w:lang w:eastAsia="en-GB"/>
        </w:rPr>
      </w:pPr>
      <w:hyperlink w:anchor="_Toc6294948" w:history="1">
        <w:r w:rsidR="00612484" w:rsidRPr="00622583">
          <w:rPr>
            <w:rStyle w:val="Hyperlink"/>
            <w:rFonts w:cs="Arial"/>
          </w:rPr>
          <w:t>3.9</w:t>
        </w:r>
        <w:r w:rsidR="00612484">
          <w:rPr>
            <w:rFonts w:asciiTheme="minorHAnsi" w:eastAsiaTheme="minorEastAsia" w:hAnsiTheme="minorHAnsi" w:cstheme="minorBidi"/>
            <w:snapToGrid/>
            <w:lang w:eastAsia="en-GB"/>
          </w:rPr>
          <w:tab/>
        </w:r>
        <w:r w:rsidR="00612484" w:rsidRPr="00622583">
          <w:rPr>
            <w:rStyle w:val="Hyperlink"/>
            <w:rFonts w:cs="Arial"/>
          </w:rPr>
          <w:t>PIN and Cryptographic Key Related Protocol Attacks</w:t>
        </w:r>
        <w:r w:rsidR="00612484">
          <w:rPr>
            <w:webHidden/>
          </w:rPr>
          <w:tab/>
        </w:r>
        <w:r w:rsidR="00612484">
          <w:rPr>
            <w:webHidden/>
          </w:rPr>
          <w:fldChar w:fldCharType="begin"/>
        </w:r>
        <w:r w:rsidR="00612484">
          <w:rPr>
            <w:webHidden/>
          </w:rPr>
          <w:instrText xml:space="preserve"> PAGEREF _Toc6294948 \h </w:instrText>
        </w:r>
        <w:r w:rsidR="00612484">
          <w:rPr>
            <w:webHidden/>
          </w:rPr>
        </w:r>
        <w:r w:rsidR="00612484">
          <w:rPr>
            <w:webHidden/>
          </w:rPr>
          <w:fldChar w:fldCharType="separate"/>
        </w:r>
        <w:r w:rsidR="00612484">
          <w:rPr>
            <w:webHidden/>
          </w:rPr>
          <w:t>17</w:t>
        </w:r>
        <w:r w:rsidR="00612484">
          <w:rPr>
            <w:webHidden/>
          </w:rPr>
          <w:fldChar w:fldCharType="end"/>
        </w:r>
      </w:hyperlink>
    </w:p>
    <w:p w14:paraId="3C1C8827" w14:textId="77777777" w:rsidR="00612484" w:rsidRDefault="00692B39">
      <w:pPr>
        <w:pStyle w:val="TOC3"/>
        <w:rPr>
          <w:rFonts w:asciiTheme="minorHAnsi" w:eastAsiaTheme="minorEastAsia" w:hAnsiTheme="minorHAnsi" w:cstheme="minorBidi"/>
          <w:snapToGrid/>
          <w:lang w:eastAsia="en-GB"/>
        </w:rPr>
      </w:pPr>
      <w:hyperlink w:anchor="_Toc6294949" w:history="1">
        <w:r w:rsidR="00612484" w:rsidRPr="00622583">
          <w:rPr>
            <w:rStyle w:val="Hyperlink"/>
            <w:rFonts w:cs="Arial"/>
          </w:rPr>
          <w:t>3.9.1</w:t>
        </w:r>
        <w:r w:rsidR="00612484">
          <w:rPr>
            <w:rFonts w:asciiTheme="minorHAnsi" w:eastAsiaTheme="minorEastAsia" w:hAnsiTheme="minorHAnsi" w:cstheme="minorBidi"/>
            <w:snapToGrid/>
            <w:lang w:eastAsia="en-GB"/>
          </w:rPr>
          <w:tab/>
        </w:r>
        <w:r w:rsidR="00612484" w:rsidRPr="00622583">
          <w:rPr>
            <w:rStyle w:val="Hyperlink"/>
            <w:rFonts w:cs="Arial"/>
          </w:rPr>
          <w:t>AS.33: Limit Key Encryption Key search by Check Value</w:t>
        </w:r>
        <w:r w:rsidR="00612484">
          <w:rPr>
            <w:webHidden/>
          </w:rPr>
          <w:tab/>
        </w:r>
        <w:r w:rsidR="00612484">
          <w:rPr>
            <w:webHidden/>
          </w:rPr>
          <w:fldChar w:fldCharType="begin"/>
        </w:r>
        <w:r w:rsidR="00612484">
          <w:rPr>
            <w:webHidden/>
          </w:rPr>
          <w:instrText xml:space="preserve"> PAGEREF _Toc6294949 \h </w:instrText>
        </w:r>
        <w:r w:rsidR="00612484">
          <w:rPr>
            <w:webHidden/>
          </w:rPr>
        </w:r>
        <w:r w:rsidR="00612484">
          <w:rPr>
            <w:webHidden/>
          </w:rPr>
          <w:fldChar w:fldCharType="separate"/>
        </w:r>
        <w:r w:rsidR="00612484">
          <w:rPr>
            <w:webHidden/>
          </w:rPr>
          <w:t>17</w:t>
        </w:r>
        <w:r w:rsidR="00612484">
          <w:rPr>
            <w:webHidden/>
          </w:rPr>
          <w:fldChar w:fldCharType="end"/>
        </w:r>
      </w:hyperlink>
    </w:p>
    <w:p w14:paraId="2DA02553" w14:textId="77777777" w:rsidR="00612484" w:rsidRDefault="00692B39">
      <w:pPr>
        <w:pStyle w:val="TOC3"/>
        <w:rPr>
          <w:rFonts w:asciiTheme="minorHAnsi" w:eastAsiaTheme="minorEastAsia" w:hAnsiTheme="minorHAnsi" w:cstheme="minorBidi"/>
          <w:snapToGrid/>
          <w:lang w:eastAsia="en-GB"/>
        </w:rPr>
      </w:pPr>
      <w:hyperlink w:anchor="_Toc6294950" w:history="1">
        <w:r w:rsidR="00612484" w:rsidRPr="00622583">
          <w:rPr>
            <w:rStyle w:val="Hyperlink"/>
            <w:rFonts w:cs="Arial"/>
          </w:rPr>
          <w:t>3.9.2</w:t>
        </w:r>
        <w:r w:rsidR="00612484">
          <w:rPr>
            <w:rFonts w:asciiTheme="minorHAnsi" w:eastAsiaTheme="minorEastAsia" w:hAnsiTheme="minorHAnsi" w:cstheme="minorBidi"/>
            <w:snapToGrid/>
            <w:lang w:eastAsia="en-GB"/>
          </w:rPr>
          <w:tab/>
        </w:r>
        <w:r w:rsidR="00612484" w:rsidRPr="00622583">
          <w:rPr>
            <w:rStyle w:val="Hyperlink"/>
            <w:rFonts w:cs="Arial"/>
          </w:rPr>
          <w:t>AS.34: Weakly Padded PIN Blocks</w:t>
        </w:r>
        <w:r w:rsidR="00612484">
          <w:rPr>
            <w:webHidden/>
          </w:rPr>
          <w:tab/>
        </w:r>
        <w:r w:rsidR="00612484">
          <w:rPr>
            <w:webHidden/>
          </w:rPr>
          <w:fldChar w:fldCharType="begin"/>
        </w:r>
        <w:r w:rsidR="00612484">
          <w:rPr>
            <w:webHidden/>
          </w:rPr>
          <w:instrText xml:space="preserve"> PAGEREF _Toc6294950 \h </w:instrText>
        </w:r>
        <w:r w:rsidR="00612484">
          <w:rPr>
            <w:webHidden/>
          </w:rPr>
        </w:r>
        <w:r w:rsidR="00612484">
          <w:rPr>
            <w:webHidden/>
          </w:rPr>
          <w:fldChar w:fldCharType="separate"/>
        </w:r>
        <w:r w:rsidR="00612484">
          <w:rPr>
            <w:webHidden/>
          </w:rPr>
          <w:t>17</w:t>
        </w:r>
        <w:r w:rsidR="00612484">
          <w:rPr>
            <w:webHidden/>
          </w:rPr>
          <w:fldChar w:fldCharType="end"/>
        </w:r>
      </w:hyperlink>
    </w:p>
    <w:p w14:paraId="73C49CDE" w14:textId="77777777" w:rsidR="00612484" w:rsidRDefault="00692B39">
      <w:pPr>
        <w:pStyle w:val="TOC3"/>
        <w:rPr>
          <w:rFonts w:asciiTheme="minorHAnsi" w:eastAsiaTheme="minorEastAsia" w:hAnsiTheme="minorHAnsi" w:cstheme="minorBidi"/>
          <w:snapToGrid/>
          <w:lang w:eastAsia="en-GB"/>
        </w:rPr>
      </w:pPr>
      <w:hyperlink w:anchor="_Toc6294951" w:history="1">
        <w:r w:rsidR="00612484" w:rsidRPr="00622583">
          <w:rPr>
            <w:rStyle w:val="Hyperlink"/>
            <w:rFonts w:cs="Arial"/>
          </w:rPr>
          <w:t>3.9.3</w:t>
        </w:r>
        <w:r w:rsidR="00612484">
          <w:rPr>
            <w:rFonts w:asciiTheme="minorHAnsi" w:eastAsiaTheme="minorEastAsia" w:hAnsiTheme="minorHAnsi" w:cstheme="minorBidi"/>
            <w:snapToGrid/>
            <w:lang w:eastAsia="en-GB"/>
          </w:rPr>
          <w:tab/>
        </w:r>
        <w:r w:rsidR="00612484" w:rsidRPr="00622583">
          <w:rPr>
            <w:rStyle w:val="Hyperlink"/>
            <w:rFonts w:cs="Arial"/>
          </w:rPr>
          <w:t>AS.35: Exhaustive PIN Search on Secondary PIN Related Functions</w:t>
        </w:r>
        <w:r w:rsidR="00612484">
          <w:rPr>
            <w:webHidden/>
          </w:rPr>
          <w:tab/>
        </w:r>
        <w:r w:rsidR="00612484">
          <w:rPr>
            <w:webHidden/>
          </w:rPr>
          <w:fldChar w:fldCharType="begin"/>
        </w:r>
        <w:r w:rsidR="00612484">
          <w:rPr>
            <w:webHidden/>
          </w:rPr>
          <w:instrText xml:space="preserve"> PAGEREF _Toc6294951 \h </w:instrText>
        </w:r>
        <w:r w:rsidR="00612484">
          <w:rPr>
            <w:webHidden/>
          </w:rPr>
        </w:r>
        <w:r w:rsidR="00612484">
          <w:rPr>
            <w:webHidden/>
          </w:rPr>
          <w:fldChar w:fldCharType="separate"/>
        </w:r>
        <w:r w:rsidR="00612484">
          <w:rPr>
            <w:webHidden/>
          </w:rPr>
          <w:t>17</w:t>
        </w:r>
        <w:r w:rsidR="00612484">
          <w:rPr>
            <w:webHidden/>
          </w:rPr>
          <w:fldChar w:fldCharType="end"/>
        </w:r>
      </w:hyperlink>
    </w:p>
    <w:p w14:paraId="58C2E7EF" w14:textId="77777777" w:rsidR="00612484" w:rsidRDefault="00692B39">
      <w:pPr>
        <w:pStyle w:val="TOC3"/>
        <w:rPr>
          <w:rFonts w:asciiTheme="minorHAnsi" w:eastAsiaTheme="minorEastAsia" w:hAnsiTheme="minorHAnsi" w:cstheme="minorBidi"/>
          <w:snapToGrid/>
          <w:lang w:eastAsia="en-GB"/>
        </w:rPr>
      </w:pPr>
      <w:hyperlink w:anchor="_Toc6294952" w:history="1">
        <w:r w:rsidR="00612484" w:rsidRPr="00622583">
          <w:rPr>
            <w:rStyle w:val="Hyperlink"/>
            <w:rFonts w:cs="Arial"/>
          </w:rPr>
          <w:t>3.9.4</w:t>
        </w:r>
        <w:r w:rsidR="00612484">
          <w:rPr>
            <w:rFonts w:asciiTheme="minorHAnsi" w:eastAsiaTheme="minorEastAsia" w:hAnsiTheme="minorHAnsi" w:cstheme="minorBidi"/>
            <w:snapToGrid/>
            <w:lang w:eastAsia="en-GB"/>
          </w:rPr>
          <w:tab/>
        </w:r>
        <w:r w:rsidR="00612484" w:rsidRPr="00622583">
          <w:rPr>
            <w:rStyle w:val="Hyperlink"/>
            <w:rFonts w:cs="Arial"/>
          </w:rPr>
          <w:t>AS.36: Clear Keypad Entry and Display Modification</w:t>
        </w:r>
        <w:r w:rsidR="00612484">
          <w:rPr>
            <w:webHidden/>
          </w:rPr>
          <w:tab/>
        </w:r>
        <w:r w:rsidR="00612484">
          <w:rPr>
            <w:webHidden/>
          </w:rPr>
          <w:fldChar w:fldCharType="begin"/>
        </w:r>
        <w:r w:rsidR="00612484">
          <w:rPr>
            <w:webHidden/>
          </w:rPr>
          <w:instrText xml:space="preserve"> PAGEREF _Toc6294952 \h </w:instrText>
        </w:r>
        <w:r w:rsidR="00612484">
          <w:rPr>
            <w:webHidden/>
          </w:rPr>
        </w:r>
        <w:r w:rsidR="00612484">
          <w:rPr>
            <w:webHidden/>
          </w:rPr>
          <w:fldChar w:fldCharType="separate"/>
        </w:r>
        <w:r w:rsidR="00612484">
          <w:rPr>
            <w:webHidden/>
          </w:rPr>
          <w:t>17</w:t>
        </w:r>
        <w:r w:rsidR="00612484">
          <w:rPr>
            <w:webHidden/>
          </w:rPr>
          <w:fldChar w:fldCharType="end"/>
        </w:r>
      </w:hyperlink>
    </w:p>
    <w:p w14:paraId="48489C42" w14:textId="77777777" w:rsidR="00612484" w:rsidRDefault="00692B39">
      <w:pPr>
        <w:pStyle w:val="TOC2"/>
        <w:rPr>
          <w:rFonts w:asciiTheme="minorHAnsi" w:eastAsiaTheme="minorEastAsia" w:hAnsiTheme="minorHAnsi" w:cstheme="minorBidi"/>
          <w:snapToGrid/>
          <w:lang w:eastAsia="en-GB"/>
        </w:rPr>
      </w:pPr>
      <w:hyperlink w:anchor="_Toc6294953" w:history="1">
        <w:r w:rsidR="00612484" w:rsidRPr="00622583">
          <w:rPr>
            <w:rStyle w:val="Hyperlink"/>
            <w:rFonts w:cs="Arial"/>
          </w:rPr>
          <w:t>3.10</w:t>
        </w:r>
        <w:r w:rsidR="00612484">
          <w:rPr>
            <w:rFonts w:asciiTheme="minorHAnsi" w:eastAsiaTheme="minorEastAsia" w:hAnsiTheme="minorHAnsi" w:cstheme="minorBidi"/>
            <w:snapToGrid/>
            <w:lang w:eastAsia="en-GB"/>
          </w:rPr>
          <w:tab/>
        </w:r>
        <w:r w:rsidR="00612484" w:rsidRPr="00622583">
          <w:rPr>
            <w:rStyle w:val="Hyperlink"/>
            <w:rFonts w:cs="Arial"/>
          </w:rPr>
          <w:t>AS.37: Attack Magnetic Head Using Doors or Covers</w:t>
        </w:r>
        <w:r w:rsidR="00612484">
          <w:rPr>
            <w:webHidden/>
          </w:rPr>
          <w:tab/>
        </w:r>
        <w:r w:rsidR="00612484">
          <w:rPr>
            <w:webHidden/>
          </w:rPr>
          <w:fldChar w:fldCharType="begin"/>
        </w:r>
        <w:r w:rsidR="00612484">
          <w:rPr>
            <w:webHidden/>
          </w:rPr>
          <w:instrText xml:space="preserve"> PAGEREF _Toc6294953 \h </w:instrText>
        </w:r>
        <w:r w:rsidR="00612484">
          <w:rPr>
            <w:webHidden/>
          </w:rPr>
        </w:r>
        <w:r w:rsidR="00612484">
          <w:rPr>
            <w:webHidden/>
          </w:rPr>
          <w:fldChar w:fldCharType="separate"/>
        </w:r>
        <w:r w:rsidR="00612484">
          <w:rPr>
            <w:webHidden/>
          </w:rPr>
          <w:t>17</w:t>
        </w:r>
        <w:r w:rsidR="00612484">
          <w:rPr>
            <w:webHidden/>
          </w:rPr>
          <w:fldChar w:fldCharType="end"/>
        </w:r>
      </w:hyperlink>
    </w:p>
    <w:p w14:paraId="249F610D" w14:textId="77777777" w:rsidR="00612484" w:rsidRDefault="00692B39">
      <w:pPr>
        <w:pStyle w:val="TOC1"/>
        <w:rPr>
          <w:rFonts w:asciiTheme="minorHAnsi" w:eastAsiaTheme="minorEastAsia" w:hAnsiTheme="minorHAnsi" w:cstheme="minorBidi"/>
          <w:b w:val="0"/>
          <w:snapToGrid/>
          <w:lang w:eastAsia="en-GB"/>
        </w:rPr>
      </w:pPr>
      <w:hyperlink w:anchor="_Toc6294954" w:history="1">
        <w:r w:rsidR="00612484" w:rsidRPr="00622583">
          <w:rPr>
            <w:rStyle w:val="Hyperlink"/>
            <w:rFonts w:cs="Arial"/>
          </w:rPr>
          <w:t>4</w:t>
        </w:r>
        <w:r w:rsidR="00612484">
          <w:rPr>
            <w:rFonts w:asciiTheme="minorHAnsi" w:eastAsiaTheme="minorEastAsia" w:hAnsiTheme="minorHAnsi" w:cstheme="minorBidi"/>
            <w:b w:val="0"/>
            <w:snapToGrid/>
            <w:lang w:eastAsia="en-GB"/>
          </w:rPr>
          <w:tab/>
        </w:r>
        <w:r w:rsidR="00612484" w:rsidRPr="00622583">
          <w:rPr>
            <w:rStyle w:val="Hyperlink"/>
            <w:rFonts w:cs="Arial"/>
          </w:rPr>
          <w:t>Penetration Tests</w:t>
        </w:r>
        <w:r w:rsidR="00612484">
          <w:rPr>
            <w:webHidden/>
          </w:rPr>
          <w:tab/>
        </w:r>
        <w:r w:rsidR="00612484">
          <w:rPr>
            <w:webHidden/>
          </w:rPr>
          <w:fldChar w:fldCharType="begin"/>
        </w:r>
        <w:r w:rsidR="00612484">
          <w:rPr>
            <w:webHidden/>
          </w:rPr>
          <w:instrText xml:space="preserve"> PAGEREF _Toc6294954 \h </w:instrText>
        </w:r>
        <w:r w:rsidR="00612484">
          <w:rPr>
            <w:webHidden/>
          </w:rPr>
        </w:r>
        <w:r w:rsidR="00612484">
          <w:rPr>
            <w:webHidden/>
          </w:rPr>
          <w:fldChar w:fldCharType="separate"/>
        </w:r>
        <w:r w:rsidR="00612484">
          <w:rPr>
            <w:webHidden/>
          </w:rPr>
          <w:t>18</w:t>
        </w:r>
        <w:r w:rsidR="00612484">
          <w:rPr>
            <w:webHidden/>
          </w:rPr>
          <w:fldChar w:fldCharType="end"/>
        </w:r>
      </w:hyperlink>
    </w:p>
    <w:p w14:paraId="115AF7BB" w14:textId="77777777" w:rsidR="00612484" w:rsidRDefault="00692B39">
      <w:pPr>
        <w:pStyle w:val="TOC2"/>
        <w:rPr>
          <w:rFonts w:asciiTheme="minorHAnsi" w:eastAsiaTheme="minorEastAsia" w:hAnsiTheme="minorHAnsi" w:cstheme="minorBidi"/>
          <w:snapToGrid/>
          <w:lang w:eastAsia="en-GB"/>
        </w:rPr>
      </w:pPr>
      <w:hyperlink w:anchor="_Toc6294955" w:history="1">
        <w:r w:rsidR="00612484" w:rsidRPr="00622583">
          <w:rPr>
            <w:rStyle w:val="Hyperlink"/>
          </w:rPr>
          <w:t>4.1</w:t>
        </w:r>
        <w:r w:rsidR="00612484">
          <w:rPr>
            <w:rFonts w:asciiTheme="minorHAnsi" w:eastAsiaTheme="minorEastAsia" w:hAnsiTheme="minorHAnsi" w:cstheme="minorBidi"/>
            <w:snapToGrid/>
            <w:lang w:eastAsia="en-GB"/>
          </w:rPr>
          <w:tab/>
        </w:r>
        <w:r w:rsidR="00612484" w:rsidRPr="00622583">
          <w:rPr>
            <w:rStyle w:val="Hyperlink"/>
          </w:rPr>
          <w:t>General description</w:t>
        </w:r>
        <w:r w:rsidR="00612484">
          <w:rPr>
            <w:webHidden/>
          </w:rPr>
          <w:tab/>
        </w:r>
        <w:r w:rsidR="00612484">
          <w:rPr>
            <w:webHidden/>
          </w:rPr>
          <w:fldChar w:fldCharType="begin"/>
        </w:r>
        <w:r w:rsidR="00612484">
          <w:rPr>
            <w:webHidden/>
          </w:rPr>
          <w:instrText xml:space="preserve"> PAGEREF _Toc6294955 \h </w:instrText>
        </w:r>
        <w:r w:rsidR="00612484">
          <w:rPr>
            <w:webHidden/>
          </w:rPr>
        </w:r>
        <w:r w:rsidR="00612484">
          <w:rPr>
            <w:webHidden/>
          </w:rPr>
          <w:fldChar w:fldCharType="separate"/>
        </w:r>
        <w:r w:rsidR="00612484">
          <w:rPr>
            <w:webHidden/>
          </w:rPr>
          <w:t>18</w:t>
        </w:r>
        <w:r w:rsidR="00612484">
          <w:rPr>
            <w:webHidden/>
          </w:rPr>
          <w:fldChar w:fldCharType="end"/>
        </w:r>
      </w:hyperlink>
    </w:p>
    <w:p w14:paraId="69DE89C3" w14:textId="77777777" w:rsidR="00612484" w:rsidRDefault="00692B39">
      <w:pPr>
        <w:pStyle w:val="TOC2"/>
        <w:rPr>
          <w:rFonts w:asciiTheme="minorHAnsi" w:eastAsiaTheme="minorEastAsia" w:hAnsiTheme="minorHAnsi" w:cstheme="minorBidi"/>
          <w:snapToGrid/>
          <w:lang w:eastAsia="en-GB"/>
        </w:rPr>
      </w:pPr>
      <w:hyperlink w:anchor="_Toc6294956" w:history="1">
        <w:r w:rsidR="00612484" w:rsidRPr="00622583">
          <w:rPr>
            <w:rStyle w:val="Hyperlink"/>
          </w:rPr>
          <w:t>4.2</w:t>
        </w:r>
        <w:r w:rsidR="00612484">
          <w:rPr>
            <w:rFonts w:asciiTheme="minorHAnsi" w:eastAsiaTheme="minorEastAsia" w:hAnsiTheme="minorHAnsi" w:cstheme="minorBidi"/>
            <w:snapToGrid/>
            <w:lang w:eastAsia="en-GB"/>
          </w:rPr>
          <w:tab/>
        </w:r>
        <w:r w:rsidR="00612484" w:rsidRPr="00622583">
          <w:rPr>
            <w:rStyle w:val="Hyperlink"/>
          </w:rPr>
          <w:t>ET.1: Gaining internal access</w:t>
        </w:r>
        <w:r w:rsidR="00612484">
          <w:rPr>
            <w:webHidden/>
          </w:rPr>
          <w:tab/>
        </w:r>
        <w:r w:rsidR="00612484">
          <w:rPr>
            <w:webHidden/>
          </w:rPr>
          <w:fldChar w:fldCharType="begin"/>
        </w:r>
        <w:r w:rsidR="00612484">
          <w:rPr>
            <w:webHidden/>
          </w:rPr>
          <w:instrText xml:space="preserve"> PAGEREF _Toc6294956 \h </w:instrText>
        </w:r>
        <w:r w:rsidR="00612484">
          <w:rPr>
            <w:webHidden/>
          </w:rPr>
        </w:r>
        <w:r w:rsidR="00612484">
          <w:rPr>
            <w:webHidden/>
          </w:rPr>
          <w:fldChar w:fldCharType="separate"/>
        </w:r>
        <w:r w:rsidR="00612484">
          <w:rPr>
            <w:webHidden/>
          </w:rPr>
          <w:t>19</w:t>
        </w:r>
        <w:r w:rsidR="00612484">
          <w:rPr>
            <w:webHidden/>
          </w:rPr>
          <w:fldChar w:fldCharType="end"/>
        </w:r>
      </w:hyperlink>
    </w:p>
    <w:p w14:paraId="1957ECF6" w14:textId="77777777" w:rsidR="00612484" w:rsidRDefault="00692B39">
      <w:pPr>
        <w:pStyle w:val="TOC3"/>
        <w:rPr>
          <w:rFonts w:asciiTheme="minorHAnsi" w:eastAsiaTheme="minorEastAsia" w:hAnsiTheme="minorHAnsi" w:cstheme="minorBidi"/>
          <w:snapToGrid/>
          <w:lang w:eastAsia="en-GB"/>
        </w:rPr>
      </w:pPr>
      <w:hyperlink w:anchor="_Toc6294957" w:history="1">
        <w:r w:rsidR="00612484" w:rsidRPr="00622583">
          <w:rPr>
            <w:rStyle w:val="Hyperlink"/>
          </w:rPr>
          <w:t>4.2.1</w:t>
        </w:r>
        <w:r w:rsidR="00612484">
          <w:rPr>
            <w:rFonts w:asciiTheme="minorHAnsi" w:eastAsiaTheme="minorEastAsia" w:hAnsiTheme="minorHAnsi" w:cstheme="minorBidi"/>
            <w:snapToGrid/>
            <w:lang w:eastAsia="en-GB"/>
          </w:rPr>
          <w:tab/>
        </w:r>
        <w:r w:rsidR="00612484" w:rsidRPr="00622583">
          <w:rPr>
            <w:rStyle w:val="Hyperlink"/>
            <w:lang w:val="en-US"/>
          </w:rPr>
          <w:t>Overview</w:t>
        </w:r>
        <w:r w:rsidR="00612484">
          <w:rPr>
            <w:webHidden/>
          </w:rPr>
          <w:tab/>
        </w:r>
        <w:r w:rsidR="00612484">
          <w:rPr>
            <w:webHidden/>
          </w:rPr>
          <w:fldChar w:fldCharType="begin"/>
        </w:r>
        <w:r w:rsidR="00612484">
          <w:rPr>
            <w:webHidden/>
          </w:rPr>
          <w:instrText xml:space="preserve"> PAGEREF _Toc6294957 \h </w:instrText>
        </w:r>
        <w:r w:rsidR="00612484">
          <w:rPr>
            <w:webHidden/>
          </w:rPr>
        </w:r>
        <w:r w:rsidR="00612484">
          <w:rPr>
            <w:webHidden/>
          </w:rPr>
          <w:fldChar w:fldCharType="separate"/>
        </w:r>
        <w:r w:rsidR="00612484">
          <w:rPr>
            <w:webHidden/>
          </w:rPr>
          <w:t>19</w:t>
        </w:r>
        <w:r w:rsidR="00612484">
          <w:rPr>
            <w:webHidden/>
          </w:rPr>
          <w:fldChar w:fldCharType="end"/>
        </w:r>
      </w:hyperlink>
    </w:p>
    <w:p w14:paraId="5D2A5B27" w14:textId="77777777" w:rsidR="00612484" w:rsidRDefault="00692B39">
      <w:pPr>
        <w:pStyle w:val="TOC3"/>
        <w:rPr>
          <w:rFonts w:asciiTheme="minorHAnsi" w:eastAsiaTheme="minorEastAsia" w:hAnsiTheme="minorHAnsi" w:cstheme="minorBidi"/>
          <w:snapToGrid/>
          <w:lang w:eastAsia="en-GB"/>
        </w:rPr>
      </w:pPr>
      <w:hyperlink w:anchor="_Toc6294958" w:history="1">
        <w:r w:rsidR="00612484" w:rsidRPr="00622583">
          <w:rPr>
            <w:rStyle w:val="Hyperlink"/>
          </w:rPr>
          <w:t>4.2.2</w:t>
        </w:r>
        <w:r w:rsidR="00612484">
          <w:rPr>
            <w:rFonts w:asciiTheme="minorHAnsi" w:eastAsiaTheme="minorEastAsia" w:hAnsiTheme="minorHAnsi" w:cstheme="minorBidi"/>
            <w:snapToGrid/>
            <w:lang w:eastAsia="en-GB"/>
          </w:rPr>
          <w:tab/>
        </w:r>
        <w:r w:rsidR="00612484" w:rsidRPr="00622583">
          <w:rPr>
            <w:rStyle w:val="Hyperlink"/>
            <w:lang w:val="en-US"/>
          </w:rPr>
          <w:t>Removing adhesive Labels</w:t>
        </w:r>
        <w:r w:rsidR="00612484">
          <w:rPr>
            <w:webHidden/>
          </w:rPr>
          <w:tab/>
        </w:r>
        <w:r w:rsidR="00612484">
          <w:rPr>
            <w:webHidden/>
          </w:rPr>
          <w:fldChar w:fldCharType="begin"/>
        </w:r>
        <w:r w:rsidR="00612484">
          <w:rPr>
            <w:webHidden/>
          </w:rPr>
          <w:instrText xml:space="preserve"> PAGEREF _Toc6294958 \h </w:instrText>
        </w:r>
        <w:r w:rsidR="00612484">
          <w:rPr>
            <w:webHidden/>
          </w:rPr>
        </w:r>
        <w:r w:rsidR="00612484">
          <w:rPr>
            <w:webHidden/>
          </w:rPr>
          <w:fldChar w:fldCharType="separate"/>
        </w:r>
        <w:r w:rsidR="00612484">
          <w:rPr>
            <w:webHidden/>
          </w:rPr>
          <w:t>19</w:t>
        </w:r>
        <w:r w:rsidR="00612484">
          <w:rPr>
            <w:webHidden/>
          </w:rPr>
          <w:fldChar w:fldCharType="end"/>
        </w:r>
      </w:hyperlink>
    </w:p>
    <w:p w14:paraId="3CF7D371" w14:textId="77777777" w:rsidR="00612484" w:rsidRDefault="00692B39">
      <w:pPr>
        <w:pStyle w:val="TOC3"/>
        <w:rPr>
          <w:rFonts w:asciiTheme="minorHAnsi" w:eastAsiaTheme="minorEastAsia" w:hAnsiTheme="minorHAnsi" w:cstheme="minorBidi"/>
          <w:snapToGrid/>
          <w:lang w:eastAsia="en-GB"/>
        </w:rPr>
      </w:pPr>
      <w:hyperlink w:anchor="_Toc6294959" w:history="1">
        <w:r w:rsidR="00612484" w:rsidRPr="00622583">
          <w:rPr>
            <w:rStyle w:val="Hyperlink"/>
          </w:rPr>
          <w:t>4.2.3</w:t>
        </w:r>
        <w:r w:rsidR="00612484">
          <w:rPr>
            <w:rFonts w:asciiTheme="minorHAnsi" w:eastAsiaTheme="minorEastAsia" w:hAnsiTheme="minorHAnsi" w:cstheme="minorBidi"/>
            <w:snapToGrid/>
            <w:lang w:eastAsia="en-GB"/>
          </w:rPr>
          <w:tab/>
        </w:r>
        <w:r w:rsidR="00612484" w:rsidRPr="00622583">
          <w:rPr>
            <w:rStyle w:val="Hyperlink"/>
            <w:lang w:val="en-US"/>
          </w:rPr>
          <w:t>Opening detection switch</w:t>
        </w:r>
        <w:r w:rsidR="00612484">
          <w:rPr>
            <w:webHidden/>
          </w:rPr>
          <w:tab/>
        </w:r>
        <w:r w:rsidR="00612484">
          <w:rPr>
            <w:webHidden/>
          </w:rPr>
          <w:fldChar w:fldCharType="begin"/>
        </w:r>
        <w:r w:rsidR="00612484">
          <w:rPr>
            <w:webHidden/>
          </w:rPr>
          <w:instrText xml:space="preserve"> PAGEREF _Toc6294959 \h </w:instrText>
        </w:r>
        <w:r w:rsidR="00612484">
          <w:rPr>
            <w:webHidden/>
          </w:rPr>
        </w:r>
        <w:r w:rsidR="00612484">
          <w:rPr>
            <w:webHidden/>
          </w:rPr>
          <w:fldChar w:fldCharType="separate"/>
        </w:r>
        <w:r w:rsidR="00612484">
          <w:rPr>
            <w:webHidden/>
          </w:rPr>
          <w:t>19</w:t>
        </w:r>
        <w:r w:rsidR="00612484">
          <w:rPr>
            <w:webHidden/>
          </w:rPr>
          <w:fldChar w:fldCharType="end"/>
        </w:r>
      </w:hyperlink>
    </w:p>
    <w:p w14:paraId="0A775B96" w14:textId="77777777" w:rsidR="00612484" w:rsidRDefault="00692B39">
      <w:pPr>
        <w:pStyle w:val="TOC3"/>
        <w:rPr>
          <w:rFonts w:asciiTheme="minorHAnsi" w:eastAsiaTheme="minorEastAsia" w:hAnsiTheme="minorHAnsi" w:cstheme="minorBidi"/>
          <w:snapToGrid/>
          <w:lang w:eastAsia="en-GB"/>
        </w:rPr>
      </w:pPr>
      <w:hyperlink w:anchor="_Toc6294960" w:history="1">
        <w:r w:rsidR="00612484" w:rsidRPr="00622583">
          <w:rPr>
            <w:rStyle w:val="Hyperlink"/>
          </w:rPr>
          <w:t>4.2.4</w:t>
        </w:r>
        <w:r w:rsidR="00612484">
          <w:rPr>
            <w:rFonts w:asciiTheme="minorHAnsi" w:eastAsiaTheme="minorEastAsia" w:hAnsiTheme="minorHAnsi" w:cstheme="minorBidi"/>
            <w:snapToGrid/>
            <w:lang w:eastAsia="en-GB"/>
          </w:rPr>
          <w:tab/>
        </w:r>
        <w:r w:rsidR="00612484" w:rsidRPr="00622583">
          <w:rPr>
            <w:rStyle w:val="Hyperlink"/>
            <w:lang w:val="en-US"/>
          </w:rPr>
          <w:t>Overcoming the case opening detection switch</w:t>
        </w:r>
        <w:r w:rsidR="00612484">
          <w:rPr>
            <w:webHidden/>
          </w:rPr>
          <w:tab/>
        </w:r>
        <w:r w:rsidR="00612484">
          <w:rPr>
            <w:webHidden/>
          </w:rPr>
          <w:fldChar w:fldCharType="begin"/>
        </w:r>
        <w:r w:rsidR="00612484">
          <w:rPr>
            <w:webHidden/>
          </w:rPr>
          <w:instrText xml:space="preserve"> PAGEREF _Toc6294960 \h </w:instrText>
        </w:r>
        <w:r w:rsidR="00612484">
          <w:rPr>
            <w:webHidden/>
          </w:rPr>
        </w:r>
        <w:r w:rsidR="00612484">
          <w:rPr>
            <w:webHidden/>
          </w:rPr>
          <w:fldChar w:fldCharType="separate"/>
        </w:r>
        <w:r w:rsidR="00612484">
          <w:rPr>
            <w:webHidden/>
          </w:rPr>
          <w:t>19</w:t>
        </w:r>
        <w:r w:rsidR="00612484">
          <w:rPr>
            <w:webHidden/>
          </w:rPr>
          <w:fldChar w:fldCharType="end"/>
        </w:r>
      </w:hyperlink>
    </w:p>
    <w:p w14:paraId="2001528D" w14:textId="77777777" w:rsidR="00612484" w:rsidRDefault="00692B39">
      <w:pPr>
        <w:pStyle w:val="TOC3"/>
        <w:rPr>
          <w:rFonts w:asciiTheme="minorHAnsi" w:eastAsiaTheme="minorEastAsia" w:hAnsiTheme="minorHAnsi" w:cstheme="minorBidi"/>
          <w:snapToGrid/>
          <w:lang w:eastAsia="en-GB"/>
        </w:rPr>
      </w:pPr>
      <w:hyperlink w:anchor="_Toc6294961" w:history="1">
        <w:r w:rsidR="00612484" w:rsidRPr="00622583">
          <w:rPr>
            <w:rStyle w:val="Hyperlink"/>
          </w:rPr>
          <w:t>4.2.5</w:t>
        </w:r>
        <w:r w:rsidR="00612484">
          <w:rPr>
            <w:rFonts w:asciiTheme="minorHAnsi" w:eastAsiaTheme="minorEastAsia" w:hAnsiTheme="minorHAnsi" w:cstheme="minorBidi"/>
            <w:snapToGrid/>
            <w:lang w:eastAsia="en-GB"/>
          </w:rPr>
          <w:tab/>
        </w:r>
        <w:r w:rsidR="00612484" w:rsidRPr="00622583">
          <w:rPr>
            <w:rStyle w:val="Hyperlink"/>
            <w:lang w:val="en-US"/>
          </w:rPr>
          <w:t>Bunker</w:t>
        </w:r>
        <w:r w:rsidR="00612484">
          <w:rPr>
            <w:webHidden/>
          </w:rPr>
          <w:tab/>
        </w:r>
        <w:r w:rsidR="00612484">
          <w:rPr>
            <w:webHidden/>
          </w:rPr>
          <w:fldChar w:fldCharType="begin"/>
        </w:r>
        <w:r w:rsidR="00612484">
          <w:rPr>
            <w:webHidden/>
          </w:rPr>
          <w:instrText xml:space="preserve"> PAGEREF _Toc6294961 \h </w:instrText>
        </w:r>
        <w:r w:rsidR="00612484">
          <w:rPr>
            <w:webHidden/>
          </w:rPr>
        </w:r>
        <w:r w:rsidR="00612484">
          <w:rPr>
            <w:webHidden/>
          </w:rPr>
          <w:fldChar w:fldCharType="separate"/>
        </w:r>
        <w:r w:rsidR="00612484">
          <w:rPr>
            <w:webHidden/>
          </w:rPr>
          <w:t>19</w:t>
        </w:r>
        <w:r w:rsidR="00612484">
          <w:rPr>
            <w:webHidden/>
          </w:rPr>
          <w:fldChar w:fldCharType="end"/>
        </w:r>
      </w:hyperlink>
    </w:p>
    <w:p w14:paraId="6DC8A284" w14:textId="77777777" w:rsidR="00612484" w:rsidRDefault="00692B39">
      <w:pPr>
        <w:pStyle w:val="TOC3"/>
        <w:rPr>
          <w:rFonts w:asciiTheme="minorHAnsi" w:eastAsiaTheme="minorEastAsia" w:hAnsiTheme="minorHAnsi" w:cstheme="minorBidi"/>
          <w:snapToGrid/>
          <w:lang w:eastAsia="en-GB"/>
        </w:rPr>
      </w:pPr>
      <w:hyperlink w:anchor="_Toc6294962" w:history="1">
        <w:r w:rsidR="00612484" w:rsidRPr="00622583">
          <w:rPr>
            <w:rStyle w:val="Hyperlink"/>
          </w:rPr>
          <w:t>4.2.6</w:t>
        </w:r>
        <w:r w:rsidR="00612484">
          <w:rPr>
            <w:rFonts w:asciiTheme="minorHAnsi" w:eastAsiaTheme="minorEastAsia" w:hAnsiTheme="minorHAnsi" w:cstheme="minorBidi"/>
            <w:snapToGrid/>
            <w:lang w:eastAsia="en-GB"/>
          </w:rPr>
          <w:tab/>
        </w:r>
        <w:r w:rsidR="00612484" w:rsidRPr="00622583">
          <w:rPr>
            <w:rStyle w:val="Hyperlink"/>
          </w:rPr>
          <w:t>PSCR – Primary Smart Card Reader</w:t>
        </w:r>
        <w:r w:rsidR="00612484">
          <w:rPr>
            <w:webHidden/>
          </w:rPr>
          <w:tab/>
        </w:r>
        <w:r w:rsidR="00612484">
          <w:rPr>
            <w:webHidden/>
          </w:rPr>
          <w:fldChar w:fldCharType="begin"/>
        </w:r>
        <w:r w:rsidR="00612484">
          <w:rPr>
            <w:webHidden/>
          </w:rPr>
          <w:instrText xml:space="preserve"> PAGEREF _Toc6294962 \h </w:instrText>
        </w:r>
        <w:r w:rsidR="00612484">
          <w:rPr>
            <w:webHidden/>
          </w:rPr>
        </w:r>
        <w:r w:rsidR="00612484">
          <w:rPr>
            <w:webHidden/>
          </w:rPr>
          <w:fldChar w:fldCharType="separate"/>
        </w:r>
        <w:r w:rsidR="00612484">
          <w:rPr>
            <w:webHidden/>
          </w:rPr>
          <w:t>19</w:t>
        </w:r>
        <w:r w:rsidR="00612484">
          <w:rPr>
            <w:webHidden/>
          </w:rPr>
          <w:fldChar w:fldCharType="end"/>
        </w:r>
      </w:hyperlink>
    </w:p>
    <w:p w14:paraId="450FA41B" w14:textId="77777777" w:rsidR="00612484" w:rsidRDefault="00692B39">
      <w:pPr>
        <w:pStyle w:val="TOC3"/>
        <w:rPr>
          <w:rFonts w:asciiTheme="minorHAnsi" w:eastAsiaTheme="minorEastAsia" w:hAnsiTheme="minorHAnsi" w:cstheme="minorBidi"/>
          <w:snapToGrid/>
          <w:lang w:eastAsia="en-GB"/>
        </w:rPr>
      </w:pPr>
      <w:hyperlink w:anchor="_Toc6294963" w:history="1">
        <w:r w:rsidR="00612484" w:rsidRPr="00622583">
          <w:rPr>
            <w:rStyle w:val="Hyperlink"/>
          </w:rPr>
          <w:t>4.2.7</w:t>
        </w:r>
        <w:r w:rsidR="00612484">
          <w:rPr>
            <w:rFonts w:asciiTheme="minorHAnsi" w:eastAsiaTheme="minorEastAsia" w:hAnsiTheme="minorHAnsi" w:cstheme="minorBidi"/>
            <w:snapToGrid/>
            <w:lang w:eastAsia="en-GB"/>
          </w:rPr>
          <w:tab/>
        </w:r>
        <w:r w:rsidR="00612484" w:rsidRPr="00622583">
          <w:rPr>
            <w:rStyle w:val="Hyperlink"/>
          </w:rPr>
          <w:t>MSR</w:t>
        </w:r>
        <w:r w:rsidR="00612484">
          <w:rPr>
            <w:webHidden/>
          </w:rPr>
          <w:tab/>
        </w:r>
        <w:r w:rsidR="00612484">
          <w:rPr>
            <w:webHidden/>
          </w:rPr>
          <w:fldChar w:fldCharType="begin"/>
        </w:r>
        <w:r w:rsidR="00612484">
          <w:rPr>
            <w:webHidden/>
          </w:rPr>
          <w:instrText xml:space="preserve"> PAGEREF _Toc6294963 \h </w:instrText>
        </w:r>
        <w:r w:rsidR="00612484">
          <w:rPr>
            <w:webHidden/>
          </w:rPr>
        </w:r>
        <w:r w:rsidR="00612484">
          <w:rPr>
            <w:webHidden/>
          </w:rPr>
          <w:fldChar w:fldCharType="separate"/>
        </w:r>
        <w:r w:rsidR="00612484">
          <w:rPr>
            <w:webHidden/>
          </w:rPr>
          <w:t>19</w:t>
        </w:r>
        <w:r w:rsidR="00612484">
          <w:rPr>
            <w:webHidden/>
          </w:rPr>
          <w:fldChar w:fldCharType="end"/>
        </w:r>
      </w:hyperlink>
    </w:p>
    <w:p w14:paraId="041766EB" w14:textId="77777777" w:rsidR="00612484" w:rsidRDefault="00692B39">
      <w:pPr>
        <w:pStyle w:val="TOC3"/>
        <w:rPr>
          <w:rFonts w:asciiTheme="minorHAnsi" w:eastAsiaTheme="minorEastAsia" w:hAnsiTheme="minorHAnsi" w:cstheme="minorBidi"/>
          <w:snapToGrid/>
          <w:lang w:eastAsia="en-GB"/>
        </w:rPr>
      </w:pPr>
      <w:hyperlink w:anchor="_Toc6294964" w:history="1">
        <w:r w:rsidR="00612484" w:rsidRPr="00622583">
          <w:rPr>
            <w:rStyle w:val="Hyperlink"/>
            <w:lang w:val="en-US"/>
          </w:rPr>
          <w:t>4.2.8</w:t>
        </w:r>
        <w:r w:rsidR="00612484">
          <w:rPr>
            <w:rFonts w:asciiTheme="minorHAnsi" w:eastAsiaTheme="minorEastAsia" w:hAnsiTheme="minorHAnsi" w:cstheme="minorBidi"/>
            <w:snapToGrid/>
            <w:lang w:eastAsia="en-GB"/>
          </w:rPr>
          <w:tab/>
        </w:r>
        <w:r w:rsidR="00612484" w:rsidRPr="00622583">
          <w:rPr>
            <w:rStyle w:val="Hyperlink"/>
            <w:lang w:val="en-US"/>
          </w:rPr>
          <w:t>Security Processor</w:t>
        </w:r>
        <w:r w:rsidR="00612484">
          <w:rPr>
            <w:webHidden/>
          </w:rPr>
          <w:tab/>
        </w:r>
        <w:r w:rsidR="00612484">
          <w:rPr>
            <w:webHidden/>
          </w:rPr>
          <w:fldChar w:fldCharType="begin"/>
        </w:r>
        <w:r w:rsidR="00612484">
          <w:rPr>
            <w:webHidden/>
          </w:rPr>
          <w:instrText xml:space="preserve"> PAGEREF _Toc6294964 \h </w:instrText>
        </w:r>
        <w:r w:rsidR="00612484">
          <w:rPr>
            <w:webHidden/>
          </w:rPr>
        </w:r>
        <w:r w:rsidR="00612484">
          <w:rPr>
            <w:webHidden/>
          </w:rPr>
          <w:fldChar w:fldCharType="separate"/>
        </w:r>
        <w:r w:rsidR="00612484">
          <w:rPr>
            <w:webHidden/>
          </w:rPr>
          <w:t>20</w:t>
        </w:r>
        <w:r w:rsidR="00612484">
          <w:rPr>
            <w:webHidden/>
          </w:rPr>
          <w:fldChar w:fldCharType="end"/>
        </w:r>
      </w:hyperlink>
    </w:p>
    <w:p w14:paraId="10D40750" w14:textId="77777777" w:rsidR="00612484" w:rsidRDefault="00692B39">
      <w:pPr>
        <w:pStyle w:val="TOC3"/>
        <w:rPr>
          <w:rFonts w:asciiTheme="minorHAnsi" w:eastAsiaTheme="minorEastAsia" w:hAnsiTheme="minorHAnsi" w:cstheme="minorBidi"/>
          <w:snapToGrid/>
          <w:lang w:eastAsia="en-GB"/>
        </w:rPr>
      </w:pPr>
      <w:hyperlink w:anchor="_Toc6294965" w:history="1">
        <w:r w:rsidR="00612484" w:rsidRPr="00622583">
          <w:rPr>
            <w:rStyle w:val="Hyperlink"/>
          </w:rPr>
          <w:t>4.2.9</w:t>
        </w:r>
        <w:r w:rsidR="00612484">
          <w:rPr>
            <w:rFonts w:asciiTheme="minorHAnsi" w:eastAsiaTheme="minorEastAsia" w:hAnsiTheme="minorHAnsi" w:cstheme="minorBidi"/>
            <w:snapToGrid/>
            <w:lang w:eastAsia="en-GB"/>
          </w:rPr>
          <w:tab/>
        </w:r>
        <w:r w:rsidR="00612484" w:rsidRPr="00622583">
          <w:rPr>
            <w:rStyle w:val="Hyperlink"/>
          </w:rPr>
          <w:t>Keypad</w:t>
        </w:r>
        <w:r w:rsidR="00612484">
          <w:rPr>
            <w:webHidden/>
          </w:rPr>
          <w:tab/>
        </w:r>
        <w:r w:rsidR="00612484">
          <w:rPr>
            <w:webHidden/>
          </w:rPr>
          <w:fldChar w:fldCharType="begin"/>
        </w:r>
        <w:r w:rsidR="00612484">
          <w:rPr>
            <w:webHidden/>
          </w:rPr>
          <w:instrText xml:space="preserve"> PAGEREF _Toc6294965 \h </w:instrText>
        </w:r>
        <w:r w:rsidR="00612484">
          <w:rPr>
            <w:webHidden/>
          </w:rPr>
        </w:r>
        <w:r w:rsidR="00612484">
          <w:rPr>
            <w:webHidden/>
          </w:rPr>
          <w:fldChar w:fldCharType="separate"/>
        </w:r>
        <w:r w:rsidR="00612484">
          <w:rPr>
            <w:webHidden/>
          </w:rPr>
          <w:t>20</w:t>
        </w:r>
        <w:r w:rsidR="00612484">
          <w:rPr>
            <w:webHidden/>
          </w:rPr>
          <w:fldChar w:fldCharType="end"/>
        </w:r>
      </w:hyperlink>
    </w:p>
    <w:p w14:paraId="3129358C" w14:textId="77777777" w:rsidR="00612484" w:rsidRDefault="00692B39">
      <w:pPr>
        <w:pStyle w:val="TOC3"/>
        <w:rPr>
          <w:rFonts w:asciiTheme="minorHAnsi" w:eastAsiaTheme="minorEastAsia" w:hAnsiTheme="minorHAnsi" w:cstheme="minorBidi"/>
          <w:snapToGrid/>
          <w:lang w:eastAsia="en-GB"/>
        </w:rPr>
      </w:pPr>
      <w:hyperlink w:anchor="_Toc6294966" w:history="1">
        <w:r w:rsidR="00612484" w:rsidRPr="00622583">
          <w:rPr>
            <w:rStyle w:val="Hyperlink"/>
          </w:rPr>
          <w:t>4.2.10</w:t>
        </w:r>
        <w:r w:rsidR="00612484">
          <w:rPr>
            <w:rFonts w:asciiTheme="minorHAnsi" w:eastAsiaTheme="minorEastAsia" w:hAnsiTheme="minorHAnsi" w:cstheme="minorBidi"/>
            <w:snapToGrid/>
            <w:lang w:eastAsia="en-GB"/>
          </w:rPr>
          <w:tab/>
        </w:r>
        <w:r w:rsidR="00612484" w:rsidRPr="00622583">
          <w:rPr>
            <w:rStyle w:val="Hyperlink"/>
          </w:rPr>
          <w:t>Display</w:t>
        </w:r>
        <w:r w:rsidR="00612484">
          <w:rPr>
            <w:webHidden/>
          </w:rPr>
          <w:tab/>
        </w:r>
        <w:r w:rsidR="00612484">
          <w:rPr>
            <w:webHidden/>
          </w:rPr>
          <w:fldChar w:fldCharType="begin"/>
        </w:r>
        <w:r w:rsidR="00612484">
          <w:rPr>
            <w:webHidden/>
          </w:rPr>
          <w:instrText xml:space="preserve"> PAGEREF _Toc6294966 \h </w:instrText>
        </w:r>
        <w:r w:rsidR="00612484">
          <w:rPr>
            <w:webHidden/>
          </w:rPr>
        </w:r>
        <w:r w:rsidR="00612484">
          <w:rPr>
            <w:webHidden/>
          </w:rPr>
          <w:fldChar w:fldCharType="separate"/>
        </w:r>
        <w:r w:rsidR="00612484">
          <w:rPr>
            <w:webHidden/>
          </w:rPr>
          <w:t>20</w:t>
        </w:r>
        <w:r w:rsidR="00612484">
          <w:rPr>
            <w:webHidden/>
          </w:rPr>
          <w:fldChar w:fldCharType="end"/>
        </w:r>
      </w:hyperlink>
    </w:p>
    <w:p w14:paraId="14F7F927" w14:textId="77777777" w:rsidR="00612484" w:rsidRDefault="00692B39">
      <w:pPr>
        <w:pStyle w:val="TOC2"/>
        <w:rPr>
          <w:rFonts w:asciiTheme="minorHAnsi" w:eastAsiaTheme="minorEastAsia" w:hAnsiTheme="minorHAnsi" w:cstheme="minorBidi"/>
          <w:snapToGrid/>
          <w:lang w:eastAsia="en-GB"/>
        </w:rPr>
      </w:pPr>
      <w:hyperlink w:anchor="_Toc6294967" w:history="1">
        <w:r w:rsidR="00612484" w:rsidRPr="00622583">
          <w:rPr>
            <w:rStyle w:val="Hyperlink"/>
          </w:rPr>
          <w:t>4.3</w:t>
        </w:r>
        <w:r w:rsidR="00612484">
          <w:rPr>
            <w:rFonts w:asciiTheme="minorHAnsi" w:eastAsiaTheme="minorEastAsia" w:hAnsiTheme="minorHAnsi" w:cstheme="minorBidi"/>
            <w:snapToGrid/>
            <w:lang w:eastAsia="en-GB"/>
          </w:rPr>
          <w:tab/>
        </w:r>
        <w:r w:rsidR="00612484" w:rsidRPr="00622583">
          <w:rPr>
            <w:rStyle w:val="Hyperlink"/>
          </w:rPr>
          <w:t>ET.2: Altering environmental conditions</w:t>
        </w:r>
        <w:r w:rsidR="00612484">
          <w:rPr>
            <w:webHidden/>
          </w:rPr>
          <w:tab/>
        </w:r>
        <w:r w:rsidR="00612484">
          <w:rPr>
            <w:webHidden/>
          </w:rPr>
          <w:fldChar w:fldCharType="begin"/>
        </w:r>
        <w:r w:rsidR="00612484">
          <w:rPr>
            <w:webHidden/>
          </w:rPr>
          <w:instrText xml:space="preserve"> PAGEREF _Toc6294967 \h </w:instrText>
        </w:r>
        <w:r w:rsidR="00612484">
          <w:rPr>
            <w:webHidden/>
          </w:rPr>
        </w:r>
        <w:r w:rsidR="00612484">
          <w:rPr>
            <w:webHidden/>
          </w:rPr>
          <w:fldChar w:fldCharType="separate"/>
        </w:r>
        <w:r w:rsidR="00612484">
          <w:rPr>
            <w:webHidden/>
          </w:rPr>
          <w:t>21</w:t>
        </w:r>
        <w:r w:rsidR="00612484">
          <w:rPr>
            <w:webHidden/>
          </w:rPr>
          <w:fldChar w:fldCharType="end"/>
        </w:r>
      </w:hyperlink>
    </w:p>
    <w:p w14:paraId="081E16FA" w14:textId="77777777" w:rsidR="00612484" w:rsidRDefault="00692B39">
      <w:pPr>
        <w:pStyle w:val="TOC2"/>
        <w:rPr>
          <w:rFonts w:asciiTheme="minorHAnsi" w:eastAsiaTheme="minorEastAsia" w:hAnsiTheme="minorHAnsi" w:cstheme="minorBidi"/>
          <w:snapToGrid/>
          <w:lang w:eastAsia="en-GB"/>
        </w:rPr>
      </w:pPr>
      <w:hyperlink w:anchor="_Toc6294968" w:history="1">
        <w:r w:rsidR="00612484" w:rsidRPr="00622583">
          <w:rPr>
            <w:rStyle w:val="Hyperlink"/>
          </w:rPr>
          <w:t>4.4</w:t>
        </w:r>
        <w:r w:rsidR="00612484">
          <w:rPr>
            <w:rFonts w:asciiTheme="minorHAnsi" w:eastAsiaTheme="minorEastAsia" w:hAnsiTheme="minorHAnsi" w:cstheme="minorBidi"/>
            <w:snapToGrid/>
            <w:lang w:eastAsia="en-GB"/>
          </w:rPr>
          <w:tab/>
        </w:r>
        <w:r w:rsidR="00612484" w:rsidRPr="00622583">
          <w:rPr>
            <w:rStyle w:val="Hyperlink"/>
          </w:rPr>
          <w:t>ET.3: Determining PIN digits by sound emission</w:t>
        </w:r>
        <w:r w:rsidR="00612484">
          <w:rPr>
            <w:webHidden/>
          </w:rPr>
          <w:tab/>
        </w:r>
        <w:r w:rsidR="00612484">
          <w:rPr>
            <w:webHidden/>
          </w:rPr>
          <w:fldChar w:fldCharType="begin"/>
        </w:r>
        <w:r w:rsidR="00612484">
          <w:rPr>
            <w:webHidden/>
          </w:rPr>
          <w:instrText xml:space="preserve"> PAGEREF _Toc6294968 \h </w:instrText>
        </w:r>
        <w:r w:rsidR="00612484">
          <w:rPr>
            <w:webHidden/>
          </w:rPr>
        </w:r>
        <w:r w:rsidR="00612484">
          <w:rPr>
            <w:webHidden/>
          </w:rPr>
          <w:fldChar w:fldCharType="separate"/>
        </w:r>
        <w:r w:rsidR="00612484">
          <w:rPr>
            <w:webHidden/>
          </w:rPr>
          <w:t>22</w:t>
        </w:r>
        <w:r w:rsidR="00612484">
          <w:rPr>
            <w:webHidden/>
          </w:rPr>
          <w:fldChar w:fldCharType="end"/>
        </w:r>
      </w:hyperlink>
    </w:p>
    <w:p w14:paraId="05642514" w14:textId="77777777" w:rsidR="00612484" w:rsidRDefault="00692B39">
      <w:pPr>
        <w:pStyle w:val="TOC2"/>
        <w:rPr>
          <w:rFonts w:asciiTheme="minorHAnsi" w:eastAsiaTheme="minorEastAsia" w:hAnsiTheme="minorHAnsi" w:cstheme="minorBidi"/>
          <w:snapToGrid/>
          <w:lang w:eastAsia="en-GB"/>
        </w:rPr>
      </w:pPr>
      <w:hyperlink w:anchor="_Toc6294969" w:history="1">
        <w:r w:rsidR="00612484" w:rsidRPr="00622583">
          <w:rPr>
            <w:rStyle w:val="Hyperlink"/>
          </w:rPr>
          <w:t>4.5</w:t>
        </w:r>
        <w:r w:rsidR="00612484">
          <w:rPr>
            <w:rFonts w:asciiTheme="minorHAnsi" w:eastAsiaTheme="minorEastAsia" w:hAnsiTheme="minorHAnsi" w:cstheme="minorBidi"/>
            <w:snapToGrid/>
            <w:lang w:eastAsia="en-GB"/>
          </w:rPr>
          <w:tab/>
        </w:r>
        <w:r w:rsidR="00612484" w:rsidRPr="00622583">
          <w:rPr>
            <w:rStyle w:val="Hyperlink"/>
          </w:rPr>
          <w:t>ET.4 Determining PIN digits EMA on key action</w:t>
        </w:r>
        <w:r w:rsidR="00612484">
          <w:rPr>
            <w:webHidden/>
          </w:rPr>
          <w:tab/>
        </w:r>
        <w:r w:rsidR="00612484">
          <w:rPr>
            <w:webHidden/>
          </w:rPr>
          <w:fldChar w:fldCharType="begin"/>
        </w:r>
        <w:r w:rsidR="00612484">
          <w:rPr>
            <w:webHidden/>
          </w:rPr>
          <w:instrText xml:space="preserve"> PAGEREF _Toc6294969 \h </w:instrText>
        </w:r>
        <w:r w:rsidR="00612484">
          <w:rPr>
            <w:webHidden/>
          </w:rPr>
        </w:r>
        <w:r w:rsidR="00612484">
          <w:rPr>
            <w:webHidden/>
          </w:rPr>
          <w:fldChar w:fldCharType="separate"/>
        </w:r>
        <w:r w:rsidR="00612484">
          <w:rPr>
            <w:webHidden/>
          </w:rPr>
          <w:t>23</w:t>
        </w:r>
        <w:r w:rsidR="00612484">
          <w:rPr>
            <w:webHidden/>
          </w:rPr>
          <w:fldChar w:fldCharType="end"/>
        </w:r>
      </w:hyperlink>
    </w:p>
    <w:p w14:paraId="6DEF22D7" w14:textId="77777777" w:rsidR="00612484" w:rsidRDefault="00692B39">
      <w:pPr>
        <w:pStyle w:val="TOC2"/>
        <w:rPr>
          <w:rFonts w:asciiTheme="minorHAnsi" w:eastAsiaTheme="minorEastAsia" w:hAnsiTheme="minorHAnsi" w:cstheme="minorBidi"/>
          <w:snapToGrid/>
          <w:lang w:eastAsia="en-GB"/>
        </w:rPr>
      </w:pPr>
      <w:hyperlink w:anchor="_Toc6294970" w:history="1">
        <w:r w:rsidR="00612484" w:rsidRPr="00622583">
          <w:rPr>
            <w:rStyle w:val="Hyperlink"/>
            <w:lang w:val="fr-FR"/>
          </w:rPr>
          <w:t>4.6</w:t>
        </w:r>
        <w:r w:rsidR="00612484">
          <w:rPr>
            <w:rFonts w:asciiTheme="minorHAnsi" w:eastAsiaTheme="minorEastAsia" w:hAnsiTheme="minorHAnsi" w:cstheme="minorBidi"/>
            <w:snapToGrid/>
            <w:lang w:eastAsia="en-GB"/>
          </w:rPr>
          <w:tab/>
        </w:r>
        <w:r w:rsidR="00612484" w:rsidRPr="00622583">
          <w:rPr>
            <w:rStyle w:val="Hyperlink"/>
            <w:lang w:val="fr-FR"/>
          </w:rPr>
          <w:t>ET.5: DPA and DEMA attack on AES and DES calculation</w:t>
        </w:r>
        <w:r w:rsidR="00612484">
          <w:rPr>
            <w:webHidden/>
          </w:rPr>
          <w:tab/>
        </w:r>
        <w:r w:rsidR="00612484">
          <w:rPr>
            <w:webHidden/>
          </w:rPr>
          <w:fldChar w:fldCharType="begin"/>
        </w:r>
        <w:r w:rsidR="00612484">
          <w:rPr>
            <w:webHidden/>
          </w:rPr>
          <w:instrText xml:space="preserve"> PAGEREF _Toc6294970 \h </w:instrText>
        </w:r>
        <w:r w:rsidR="00612484">
          <w:rPr>
            <w:webHidden/>
          </w:rPr>
        </w:r>
        <w:r w:rsidR="00612484">
          <w:rPr>
            <w:webHidden/>
          </w:rPr>
          <w:fldChar w:fldCharType="separate"/>
        </w:r>
        <w:r w:rsidR="00612484">
          <w:rPr>
            <w:webHidden/>
          </w:rPr>
          <w:t>23</w:t>
        </w:r>
        <w:r w:rsidR="00612484">
          <w:rPr>
            <w:webHidden/>
          </w:rPr>
          <w:fldChar w:fldCharType="end"/>
        </w:r>
      </w:hyperlink>
    </w:p>
    <w:p w14:paraId="0A188340" w14:textId="77777777" w:rsidR="00612484" w:rsidRDefault="00692B39">
      <w:pPr>
        <w:pStyle w:val="TOC3"/>
        <w:rPr>
          <w:rFonts w:asciiTheme="minorHAnsi" w:eastAsiaTheme="minorEastAsia" w:hAnsiTheme="minorHAnsi" w:cstheme="minorBidi"/>
          <w:snapToGrid/>
          <w:lang w:eastAsia="en-GB"/>
        </w:rPr>
      </w:pPr>
      <w:hyperlink w:anchor="_Toc6294971" w:history="1">
        <w:r w:rsidR="00612484" w:rsidRPr="00622583">
          <w:rPr>
            <w:rStyle w:val="Hyperlink"/>
          </w:rPr>
          <w:t>4.6.1</w:t>
        </w:r>
        <w:r w:rsidR="00612484">
          <w:rPr>
            <w:rFonts w:asciiTheme="minorHAnsi" w:eastAsiaTheme="minorEastAsia" w:hAnsiTheme="minorHAnsi" w:cstheme="minorBidi"/>
            <w:snapToGrid/>
            <w:lang w:eastAsia="en-GB"/>
          </w:rPr>
          <w:tab/>
        </w:r>
        <w:r w:rsidR="00612484" w:rsidRPr="00622583">
          <w:rPr>
            <w:rStyle w:val="Hyperlink"/>
          </w:rPr>
          <w:t>DPA and SPA results</w:t>
        </w:r>
        <w:r w:rsidR="00612484">
          <w:rPr>
            <w:webHidden/>
          </w:rPr>
          <w:tab/>
        </w:r>
        <w:r w:rsidR="00612484">
          <w:rPr>
            <w:webHidden/>
          </w:rPr>
          <w:fldChar w:fldCharType="begin"/>
        </w:r>
        <w:r w:rsidR="00612484">
          <w:rPr>
            <w:webHidden/>
          </w:rPr>
          <w:instrText xml:space="preserve"> PAGEREF _Toc6294971 \h </w:instrText>
        </w:r>
        <w:r w:rsidR="00612484">
          <w:rPr>
            <w:webHidden/>
          </w:rPr>
        </w:r>
        <w:r w:rsidR="00612484">
          <w:rPr>
            <w:webHidden/>
          </w:rPr>
          <w:fldChar w:fldCharType="separate"/>
        </w:r>
        <w:r w:rsidR="00612484">
          <w:rPr>
            <w:webHidden/>
          </w:rPr>
          <w:t>23</w:t>
        </w:r>
        <w:r w:rsidR="00612484">
          <w:rPr>
            <w:webHidden/>
          </w:rPr>
          <w:fldChar w:fldCharType="end"/>
        </w:r>
      </w:hyperlink>
    </w:p>
    <w:p w14:paraId="696FEC83" w14:textId="77777777" w:rsidR="00612484" w:rsidRDefault="00692B39">
      <w:pPr>
        <w:pStyle w:val="TOC3"/>
        <w:rPr>
          <w:rFonts w:asciiTheme="minorHAnsi" w:eastAsiaTheme="minorEastAsia" w:hAnsiTheme="minorHAnsi" w:cstheme="minorBidi"/>
          <w:snapToGrid/>
          <w:lang w:eastAsia="en-GB"/>
        </w:rPr>
      </w:pPr>
      <w:hyperlink w:anchor="_Toc6294972" w:history="1">
        <w:r w:rsidR="00612484" w:rsidRPr="00622583">
          <w:rPr>
            <w:rStyle w:val="Hyperlink"/>
          </w:rPr>
          <w:t>4.6.2</w:t>
        </w:r>
        <w:r w:rsidR="00612484">
          <w:rPr>
            <w:rFonts w:asciiTheme="minorHAnsi" w:eastAsiaTheme="minorEastAsia" w:hAnsiTheme="minorHAnsi" w:cstheme="minorBidi"/>
            <w:snapToGrid/>
            <w:lang w:eastAsia="en-GB"/>
          </w:rPr>
          <w:tab/>
        </w:r>
        <w:r w:rsidR="00612484" w:rsidRPr="00622583">
          <w:rPr>
            <w:rStyle w:val="Hyperlink"/>
          </w:rPr>
          <w:t>DEMA and SEMA results</w:t>
        </w:r>
        <w:r w:rsidR="00612484">
          <w:rPr>
            <w:webHidden/>
          </w:rPr>
          <w:tab/>
        </w:r>
        <w:r w:rsidR="00612484">
          <w:rPr>
            <w:webHidden/>
          </w:rPr>
          <w:fldChar w:fldCharType="begin"/>
        </w:r>
        <w:r w:rsidR="00612484">
          <w:rPr>
            <w:webHidden/>
          </w:rPr>
          <w:instrText xml:space="preserve"> PAGEREF _Toc6294972 \h </w:instrText>
        </w:r>
        <w:r w:rsidR="00612484">
          <w:rPr>
            <w:webHidden/>
          </w:rPr>
        </w:r>
        <w:r w:rsidR="00612484">
          <w:rPr>
            <w:webHidden/>
          </w:rPr>
          <w:fldChar w:fldCharType="separate"/>
        </w:r>
        <w:r w:rsidR="00612484">
          <w:rPr>
            <w:webHidden/>
          </w:rPr>
          <w:t>23</w:t>
        </w:r>
        <w:r w:rsidR="00612484">
          <w:rPr>
            <w:webHidden/>
          </w:rPr>
          <w:fldChar w:fldCharType="end"/>
        </w:r>
      </w:hyperlink>
    </w:p>
    <w:p w14:paraId="05D15BA0" w14:textId="77777777" w:rsidR="00612484" w:rsidRDefault="00692B39">
      <w:pPr>
        <w:pStyle w:val="TOC2"/>
        <w:rPr>
          <w:rFonts w:asciiTheme="minorHAnsi" w:eastAsiaTheme="minorEastAsia" w:hAnsiTheme="minorHAnsi" w:cstheme="minorBidi"/>
          <w:snapToGrid/>
          <w:lang w:eastAsia="en-GB"/>
        </w:rPr>
      </w:pPr>
      <w:hyperlink w:anchor="_Toc6294973" w:history="1">
        <w:r w:rsidR="00612484" w:rsidRPr="00622583">
          <w:rPr>
            <w:rStyle w:val="Hyperlink"/>
            <w:rFonts w:eastAsia="MS Mincho"/>
          </w:rPr>
          <w:t>4.7</w:t>
        </w:r>
        <w:r w:rsidR="00612484">
          <w:rPr>
            <w:rFonts w:asciiTheme="minorHAnsi" w:eastAsiaTheme="minorEastAsia" w:hAnsiTheme="minorHAnsi" w:cstheme="minorBidi"/>
            <w:snapToGrid/>
            <w:lang w:eastAsia="en-GB"/>
          </w:rPr>
          <w:tab/>
        </w:r>
        <w:r w:rsidR="00612484" w:rsidRPr="00622583">
          <w:rPr>
            <w:rStyle w:val="Hyperlink"/>
          </w:rPr>
          <w:t xml:space="preserve">ET.6: </w:t>
        </w:r>
        <w:r w:rsidR="00612484" w:rsidRPr="00622583">
          <w:rPr>
            <w:rStyle w:val="Hyperlink"/>
            <w:rFonts w:eastAsia="MS Mincho"/>
          </w:rPr>
          <w:t>Installing a Bug in the ICC reader slot (widening for flex PCB or wire hook)</w:t>
        </w:r>
        <w:r w:rsidR="00612484">
          <w:rPr>
            <w:webHidden/>
          </w:rPr>
          <w:tab/>
        </w:r>
        <w:r w:rsidR="00612484">
          <w:rPr>
            <w:webHidden/>
          </w:rPr>
          <w:fldChar w:fldCharType="begin"/>
        </w:r>
        <w:r w:rsidR="00612484">
          <w:rPr>
            <w:webHidden/>
          </w:rPr>
          <w:instrText xml:space="preserve"> PAGEREF _Toc6294973 \h </w:instrText>
        </w:r>
        <w:r w:rsidR="00612484">
          <w:rPr>
            <w:webHidden/>
          </w:rPr>
        </w:r>
        <w:r w:rsidR="00612484">
          <w:rPr>
            <w:webHidden/>
          </w:rPr>
          <w:fldChar w:fldCharType="separate"/>
        </w:r>
        <w:r w:rsidR="00612484">
          <w:rPr>
            <w:webHidden/>
          </w:rPr>
          <w:t>23</w:t>
        </w:r>
        <w:r w:rsidR="00612484">
          <w:rPr>
            <w:webHidden/>
          </w:rPr>
          <w:fldChar w:fldCharType="end"/>
        </w:r>
      </w:hyperlink>
    </w:p>
    <w:p w14:paraId="4BB4AA2B" w14:textId="77777777" w:rsidR="00612484" w:rsidRDefault="00692B39">
      <w:pPr>
        <w:pStyle w:val="TOC2"/>
        <w:rPr>
          <w:rFonts w:asciiTheme="minorHAnsi" w:eastAsiaTheme="minorEastAsia" w:hAnsiTheme="minorHAnsi" w:cstheme="minorBidi"/>
          <w:snapToGrid/>
          <w:lang w:eastAsia="en-GB"/>
        </w:rPr>
      </w:pPr>
      <w:hyperlink w:anchor="_Toc6294974" w:history="1">
        <w:r w:rsidR="00612484" w:rsidRPr="00622583">
          <w:rPr>
            <w:rStyle w:val="Hyperlink"/>
          </w:rPr>
          <w:t>4.8</w:t>
        </w:r>
        <w:r w:rsidR="00612484">
          <w:rPr>
            <w:rFonts w:asciiTheme="minorHAnsi" w:eastAsiaTheme="minorEastAsia" w:hAnsiTheme="minorHAnsi" w:cstheme="minorBidi"/>
            <w:snapToGrid/>
            <w:lang w:eastAsia="en-GB"/>
          </w:rPr>
          <w:tab/>
        </w:r>
        <w:r w:rsidR="00612484" w:rsidRPr="00622583">
          <w:rPr>
            <w:rStyle w:val="Hyperlink"/>
          </w:rPr>
          <w:t>ET.7: Analysis of Random Numbers</w:t>
        </w:r>
        <w:r w:rsidR="00612484">
          <w:rPr>
            <w:webHidden/>
          </w:rPr>
          <w:tab/>
        </w:r>
        <w:r w:rsidR="00612484">
          <w:rPr>
            <w:webHidden/>
          </w:rPr>
          <w:fldChar w:fldCharType="begin"/>
        </w:r>
        <w:r w:rsidR="00612484">
          <w:rPr>
            <w:webHidden/>
          </w:rPr>
          <w:instrText xml:space="preserve"> PAGEREF _Toc6294974 \h </w:instrText>
        </w:r>
        <w:r w:rsidR="00612484">
          <w:rPr>
            <w:webHidden/>
          </w:rPr>
        </w:r>
        <w:r w:rsidR="00612484">
          <w:rPr>
            <w:webHidden/>
          </w:rPr>
          <w:fldChar w:fldCharType="separate"/>
        </w:r>
        <w:r w:rsidR="00612484">
          <w:rPr>
            <w:webHidden/>
          </w:rPr>
          <w:t>23</w:t>
        </w:r>
        <w:r w:rsidR="00612484">
          <w:rPr>
            <w:webHidden/>
          </w:rPr>
          <w:fldChar w:fldCharType="end"/>
        </w:r>
      </w:hyperlink>
    </w:p>
    <w:p w14:paraId="6CF1116E" w14:textId="77777777" w:rsidR="00612484" w:rsidRDefault="00692B39">
      <w:pPr>
        <w:pStyle w:val="TOC2"/>
        <w:rPr>
          <w:rFonts w:asciiTheme="minorHAnsi" w:eastAsiaTheme="minorEastAsia" w:hAnsiTheme="minorHAnsi" w:cstheme="minorBidi"/>
          <w:snapToGrid/>
          <w:lang w:eastAsia="en-GB"/>
        </w:rPr>
      </w:pPr>
      <w:hyperlink w:anchor="_Toc6294975" w:history="1">
        <w:r w:rsidR="00612484" w:rsidRPr="00622583">
          <w:rPr>
            <w:rStyle w:val="Hyperlink"/>
            <w:lang w:val="en-US"/>
          </w:rPr>
          <w:t>4.9</w:t>
        </w:r>
        <w:r w:rsidR="00612484">
          <w:rPr>
            <w:rFonts w:asciiTheme="minorHAnsi" w:eastAsiaTheme="minorEastAsia" w:hAnsiTheme="minorHAnsi" w:cstheme="minorBidi"/>
            <w:snapToGrid/>
            <w:lang w:eastAsia="en-GB"/>
          </w:rPr>
          <w:tab/>
        </w:r>
        <w:r w:rsidR="00612484" w:rsidRPr="00622583">
          <w:rPr>
            <w:rStyle w:val="Hyperlink"/>
            <w:lang w:val="en-US"/>
          </w:rPr>
          <w:t>ET.8: Design and code analysis</w:t>
        </w:r>
        <w:r w:rsidR="00612484">
          <w:rPr>
            <w:webHidden/>
          </w:rPr>
          <w:tab/>
        </w:r>
        <w:r w:rsidR="00612484">
          <w:rPr>
            <w:webHidden/>
          </w:rPr>
          <w:fldChar w:fldCharType="begin"/>
        </w:r>
        <w:r w:rsidR="00612484">
          <w:rPr>
            <w:webHidden/>
          </w:rPr>
          <w:instrText xml:space="preserve"> PAGEREF _Toc6294975 \h </w:instrText>
        </w:r>
        <w:r w:rsidR="00612484">
          <w:rPr>
            <w:webHidden/>
          </w:rPr>
        </w:r>
        <w:r w:rsidR="00612484">
          <w:rPr>
            <w:webHidden/>
          </w:rPr>
          <w:fldChar w:fldCharType="separate"/>
        </w:r>
        <w:r w:rsidR="00612484">
          <w:rPr>
            <w:webHidden/>
          </w:rPr>
          <w:t>24</w:t>
        </w:r>
        <w:r w:rsidR="00612484">
          <w:rPr>
            <w:webHidden/>
          </w:rPr>
          <w:fldChar w:fldCharType="end"/>
        </w:r>
      </w:hyperlink>
    </w:p>
    <w:p w14:paraId="773692AF" w14:textId="77777777" w:rsidR="00612484" w:rsidRDefault="00692B39">
      <w:pPr>
        <w:pStyle w:val="TOC3"/>
        <w:rPr>
          <w:rFonts w:asciiTheme="minorHAnsi" w:eastAsiaTheme="minorEastAsia" w:hAnsiTheme="minorHAnsi" w:cstheme="minorBidi"/>
          <w:snapToGrid/>
          <w:lang w:eastAsia="en-GB"/>
        </w:rPr>
      </w:pPr>
      <w:hyperlink w:anchor="_Toc6294976" w:history="1">
        <w:r w:rsidR="00612484" w:rsidRPr="00622583">
          <w:rPr>
            <w:rStyle w:val="Hyperlink"/>
          </w:rPr>
          <w:t>4.9.1</w:t>
        </w:r>
        <w:r w:rsidR="00612484">
          <w:rPr>
            <w:rFonts w:asciiTheme="minorHAnsi" w:eastAsiaTheme="minorEastAsia" w:hAnsiTheme="minorHAnsi" w:cstheme="minorBidi"/>
            <w:snapToGrid/>
            <w:lang w:eastAsia="en-GB"/>
          </w:rPr>
          <w:tab/>
        </w:r>
        <w:r w:rsidR="00612484" w:rsidRPr="00622583">
          <w:rPr>
            <w:rStyle w:val="Hyperlink"/>
          </w:rPr>
          <w:t>Overview on architecture</w:t>
        </w:r>
        <w:r w:rsidR="00612484">
          <w:rPr>
            <w:webHidden/>
          </w:rPr>
          <w:tab/>
        </w:r>
        <w:r w:rsidR="00612484">
          <w:rPr>
            <w:webHidden/>
          </w:rPr>
          <w:fldChar w:fldCharType="begin"/>
        </w:r>
        <w:r w:rsidR="00612484">
          <w:rPr>
            <w:webHidden/>
          </w:rPr>
          <w:instrText xml:space="preserve"> PAGEREF _Toc6294976 \h </w:instrText>
        </w:r>
        <w:r w:rsidR="00612484">
          <w:rPr>
            <w:webHidden/>
          </w:rPr>
        </w:r>
        <w:r w:rsidR="00612484">
          <w:rPr>
            <w:webHidden/>
          </w:rPr>
          <w:fldChar w:fldCharType="separate"/>
        </w:r>
        <w:r w:rsidR="00612484">
          <w:rPr>
            <w:webHidden/>
          </w:rPr>
          <w:t>24</w:t>
        </w:r>
        <w:r w:rsidR="00612484">
          <w:rPr>
            <w:webHidden/>
          </w:rPr>
          <w:fldChar w:fldCharType="end"/>
        </w:r>
      </w:hyperlink>
    </w:p>
    <w:p w14:paraId="03A628CE" w14:textId="77777777" w:rsidR="00612484" w:rsidRDefault="00692B39">
      <w:pPr>
        <w:pStyle w:val="TOC3"/>
        <w:rPr>
          <w:rFonts w:asciiTheme="minorHAnsi" w:eastAsiaTheme="minorEastAsia" w:hAnsiTheme="minorHAnsi" w:cstheme="minorBidi"/>
          <w:snapToGrid/>
          <w:lang w:eastAsia="en-GB"/>
        </w:rPr>
      </w:pPr>
      <w:hyperlink w:anchor="_Toc6294977" w:history="1">
        <w:r w:rsidR="00612484" w:rsidRPr="00622583">
          <w:rPr>
            <w:rStyle w:val="Hyperlink"/>
            <w:lang w:val="en-US"/>
          </w:rPr>
          <w:t>4.9.2</w:t>
        </w:r>
        <w:r w:rsidR="00612484">
          <w:rPr>
            <w:rFonts w:asciiTheme="minorHAnsi" w:eastAsiaTheme="minorEastAsia" w:hAnsiTheme="minorHAnsi" w:cstheme="minorBidi"/>
            <w:snapToGrid/>
            <w:lang w:eastAsia="en-GB"/>
          </w:rPr>
          <w:tab/>
        </w:r>
        <w:r w:rsidR="00612484" w:rsidRPr="00622583">
          <w:rPr>
            <w:rStyle w:val="Hyperlink"/>
            <w:lang w:val="en-US"/>
          </w:rPr>
          <w:t xml:space="preserve">Security Commands of the Firmware of </w:t>
        </w:r>
        <w:r w:rsidR="00612484" w:rsidRPr="00622583">
          <w:rPr>
            <w:rStyle w:val="Hyperlink"/>
          </w:rPr>
          <w:t>#</w:t>
        </w:r>
        <w:r w:rsidR="00612484" w:rsidRPr="00622583">
          <w:rPr>
            <w:rStyle w:val="Hyperlink"/>
            <w:rFonts w:cs="Arial"/>
          </w:rPr>
          <w:t>#TOE</w:t>
        </w:r>
        <w:r w:rsidR="00612484" w:rsidRPr="00622583">
          <w:rPr>
            <w:rStyle w:val="Hyperlink"/>
          </w:rPr>
          <w:t xml:space="preserve"> name (long)</w:t>
        </w:r>
        <w:r w:rsidR="00612484">
          <w:rPr>
            <w:webHidden/>
          </w:rPr>
          <w:tab/>
        </w:r>
        <w:r w:rsidR="00612484">
          <w:rPr>
            <w:webHidden/>
          </w:rPr>
          <w:fldChar w:fldCharType="begin"/>
        </w:r>
        <w:r w:rsidR="00612484">
          <w:rPr>
            <w:webHidden/>
          </w:rPr>
          <w:instrText xml:space="preserve"> PAGEREF _Toc6294977 \h </w:instrText>
        </w:r>
        <w:r w:rsidR="00612484">
          <w:rPr>
            <w:webHidden/>
          </w:rPr>
        </w:r>
        <w:r w:rsidR="00612484">
          <w:rPr>
            <w:webHidden/>
          </w:rPr>
          <w:fldChar w:fldCharType="separate"/>
        </w:r>
        <w:r w:rsidR="00612484">
          <w:rPr>
            <w:webHidden/>
          </w:rPr>
          <w:t>24</w:t>
        </w:r>
        <w:r w:rsidR="00612484">
          <w:rPr>
            <w:webHidden/>
          </w:rPr>
          <w:fldChar w:fldCharType="end"/>
        </w:r>
      </w:hyperlink>
    </w:p>
    <w:p w14:paraId="1878299A" w14:textId="77777777" w:rsidR="00612484" w:rsidRDefault="00692B39">
      <w:pPr>
        <w:pStyle w:val="TOC3"/>
        <w:rPr>
          <w:rFonts w:asciiTheme="minorHAnsi" w:eastAsiaTheme="minorEastAsia" w:hAnsiTheme="minorHAnsi" w:cstheme="minorBidi"/>
          <w:snapToGrid/>
          <w:lang w:eastAsia="en-GB"/>
        </w:rPr>
      </w:pPr>
      <w:hyperlink w:anchor="_Toc6294978" w:history="1">
        <w:r w:rsidR="00612484" w:rsidRPr="00622583">
          <w:rPr>
            <w:rStyle w:val="Hyperlink"/>
            <w:lang w:val="en-US"/>
          </w:rPr>
          <w:t>4.9.3</w:t>
        </w:r>
        <w:r w:rsidR="00612484">
          <w:rPr>
            <w:rFonts w:asciiTheme="minorHAnsi" w:eastAsiaTheme="minorEastAsia" w:hAnsiTheme="minorHAnsi" w:cstheme="minorBidi"/>
            <w:snapToGrid/>
            <w:lang w:eastAsia="en-GB"/>
          </w:rPr>
          <w:tab/>
        </w:r>
        <w:r w:rsidR="00612484" w:rsidRPr="00622583">
          <w:rPr>
            <w:rStyle w:val="Hyperlink"/>
            <w:lang w:val="en-US"/>
          </w:rPr>
          <w:t>Buffer Overflow</w:t>
        </w:r>
        <w:r w:rsidR="00612484">
          <w:rPr>
            <w:webHidden/>
          </w:rPr>
          <w:tab/>
        </w:r>
        <w:r w:rsidR="00612484">
          <w:rPr>
            <w:webHidden/>
          </w:rPr>
          <w:fldChar w:fldCharType="begin"/>
        </w:r>
        <w:r w:rsidR="00612484">
          <w:rPr>
            <w:webHidden/>
          </w:rPr>
          <w:instrText xml:space="preserve"> PAGEREF _Toc6294978 \h </w:instrText>
        </w:r>
        <w:r w:rsidR="00612484">
          <w:rPr>
            <w:webHidden/>
          </w:rPr>
        </w:r>
        <w:r w:rsidR="00612484">
          <w:rPr>
            <w:webHidden/>
          </w:rPr>
          <w:fldChar w:fldCharType="separate"/>
        </w:r>
        <w:r w:rsidR="00612484">
          <w:rPr>
            <w:webHidden/>
          </w:rPr>
          <w:t>24</w:t>
        </w:r>
        <w:r w:rsidR="00612484">
          <w:rPr>
            <w:webHidden/>
          </w:rPr>
          <w:fldChar w:fldCharType="end"/>
        </w:r>
      </w:hyperlink>
    </w:p>
    <w:p w14:paraId="54E0A65A" w14:textId="77777777" w:rsidR="00612484" w:rsidRDefault="00692B39">
      <w:pPr>
        <w:pStyle w:val="TOC3"/>
        <w:rPr>
          <w:rFonts w:asciiTheme="minorHAnsi" w:eastAsiaTheme="minorEastAsia" w:hAnsiTheme="minorHAnsi" w:cstheme="minorBidi"/>
          <w:snapToGrid/>
          <w:lang w:eastAsia="en-GB"/>
        </w:rPr>
      </w:pPr>
      <w:hyperlink w:anchor="_Toc6294979" w:history="1">
        <w:r w:rsidR="00612484" w:rsidRPr="00622583">
          <w:rPr>
            <w:rStyle w:val="Hyperlink"/>
            <w:lang w:val="en-US"/>
          </w:rPr>
          <w:t>4.9.4</w:t>
        </w:r>
        <w:r w:rsidR="00612484">
          <w:rPr>
            <w:rFonts w:asciiTheme="minorHAnsi" w:eastAsiaTheme="minorEastAsia" w:hAnsiTheme="minorHAnsi" w:cstheme="minorBidi"/>
            <w:snapToGrid/>
            <w:lang w:eastAsia="en-GB"/>
          </w:rPr>
          <w:tab/>
        </w:r>
        <w:r w:rsidR="00612484" w:rsidRPr="00622583">
          <w:rPr>
            <w:rStyle w:val="Hyperlink"/>
            <w:lang w:val="en-US"/>
          </w:rPr>
          <w:t>Buffer Cleaning</w:t>
        </w:r>
        <w:r w:rsidR="00612484">
          <w:rPr>
            <w:webHidden/>
          </w:rPr>
          <w:tab/>
        </w:r>
        <w:r w:rsidR="00612484">
          <w:rPr>
            <w:webHidden/>
          </w:rPr>
          <w:fldChar w:fldCharType="begin"/>
        </w:r>
        <w:r w:rsidR="00612484">
          <w:rPr>
            <w:webHidden/>
          </w:rPr>
          <w:instrText xml:space="preserve"> PAGEREF _Toc6294979 \h </w:instrText>
        </w:r>
        <w:r w:rsidR="00612484">
          <w:rPr>
            <w:webHidden/>
          </w:rPr>
        </w:r>
        <w:r w:rsidR="00612484">
          <w:rPr>
            <w:webHidden/>
          </w:rPr>
          <w:fldChar w:fldCharType="separate"/>
        </w:r>
        <w:r w:rsidR="00612484">
          <w:rPr>
            <w:webHidden/>
          </w:rPr>
          <w:t>24</w:t>
        </w:r>
        <w:r w:rsidR="00612484">
          <w:rPr>
            <w:webHidden/>
          </w:rPr>
          <w:fldChar w:fldCharType="end"/>
        </w:r>
      </w:hyperlink>
    </w:p>
    <w:p w14:paraId="495AA762" w14:textId="77777777" w:rsidR="00612484" w:rsidRDefault="00692B39">
      <w:pPr>
        <w:pStyle w:val="TOC3"/>
        <w:rPr>
          <w:rFonts w:asciiTheme="minorHAnsi" w:eastAsiaTheme="minorEastAsia" w:hAnsiTheme="minorHAnsi" w:cstheme="minorBidi"/>
          <w:snapToGrid/>
          <w:lang w:eastAsia="en-GB"/>
        </w:rPr>
      </w:pPr>
      <w:hyperlink w:anchor="_Toc6294980" w:history="1">
        <w:r w:rsidR="00612484" w:rsidRPr="00622583">
          <w:rPr>
            <w:rStyle w:val="Hyperlink"/>
            <w:lang w:val="en-US"/>
          </w:rPr>
          <w:t>4.9.5</w:t>
        </w:r>
        <w:r w:rsidR="00612484">
          <w:rPr>
            <w:rFonts w:asciiTheme="minorHAnsi" w:eastAsiaTheme="minorEastAsia" w:hAnsiTheme="minorHAnsi" w:cstheme="minorBidi"/>
            <w:snapToGrid/>
            <w:lang w:eastAsia="en-GB"/>
          </w:rPr>
          <w:tab/>
        </w:r>
        <w:r w:rsidR="00612484" w:rsidRPr="00622583">
          <w:rPr>
            <w:rStyle w:val="Hyperlink"/>
            <w:lang w:val="en-US"/>
          </w:rPr>
          <w:t>Firmware</w:t>
        </w:r>
        <w:r w:rsidR="00612484">
          <w:rPr>
            <w:webHidden/>
          </w:rPr>
          <w:tab/>
        </w:r>
        <w:r w:rsidR="00612484">
          <w:rPr>
            <w:webHidden/>
          </w:rPr>
          <w:fldChar w:fldCharType="begin"/>
        </w:r>
        <w:r w:rsidR="00612484">
          <w:rPr>
            <w:webHidden/>
          </w:rPr>
          <w:instrText xml:space="preserve"> PAGEREF _Toc6294980 \h </w:instrText>
        </w:r>
        <w:r w:rsidR="00612484">
          <w:rPr>
            <w:webHidden/>
          </w:rPr>
        </w:r>
        <w:r w:rsidR="00612484">
          <w:rPr>
            <w:webHidden/>
          </w:rPr>
          <w:fldChar w:fldCharType="separate"/>
        </w:r>
        <w:r w:rsidR="00612484">
          <w:rPr>
            <w:webHidden/>
          </w:rPr>
          <w:t>25</w:t>
        </w:r>
        <w:r w:rsidR="00612484">
          <w:rPr>
            <w:webHidden/>
          </w:rPr>
          <w:fldChar w:fldCharType="end"/>
        </w:r>
      </w:hyperlink>
    </w:p>
    <w:p w14:paraId="35D42887" w14:textId="77777777" w:rsidR="00612484" w:rsidRDefault="00692B39">
      <w:pPr>
        <w:pStyle w:val="TOC3"/>
        <w:rPr>
          <w:rFonts w:asciiTheme="minorHAnsi" w:eastAsiaTheme="minorEastAsia" w:hAnsiTheme="minorHAnsi" w:cstheme="minorBidi"/>
          <w:snapToGrid/>
          <w:lang w:eastAsia="en-GB"/>
        </w:rPr>
      </w:pPr>
      <w:hyperlink w:anchor="_Toc6294981" w:history="1">
        <w:r w:rsidR="00612484" w:rsidRPr="00622583">
          <w:rPr>
            <w:rStyle w:val="Hyperlink"/>
            <w:lang w:val="en-US"/>
          </w:rPr>
          <w:t>4.9.6</w:t>
        </w:r>
        <w:r w:rsidR="00612484">
          <w:rPr>
            <w:rFonts w:asciiTheme="minorHAnsi" w:eastAsiaTheme="minorEastAsia" w:hAnsiTheme="minorHAnsi" w:cstheme="minorBidi"/>
            <w:snapToGrid/>
            <w:lang w:eastAsia="en-GB"/>
          </w:rPr>
          <w:tab/>
        </w:r>
        <w:r w:rsidR="00612484" w:rsidRPr="00622583">
          <w:rPr>
            <w:rStyle w:val="Hyperlink"/>
            <w:lang w:val="en-US"/>
          </w:rPr>
          <w:t>Conclusion</w:t>
        </w:r>
        <w:r w:rsidR="00612484">
          <w:rPr>
            <w:webHidden/>
          </w:rPr>
          <w:tab/>
        </w:r>
        <w:r w:rsidR="00612484">
          <w:rPr>
            <w:webHidden/>
          </w:rPr>
          <w:fldChar w:fldCharType="begin"/>
        </w:r>
        <w:r w:rsidR="00612484">
          <w:rPr>
            <w:webHidden/>
          </w:rPr>
          <w:instrText xml:space="preserve"> PAGEREF _Toc6294981 \h </w:instrText>
        </w:r>
        <w:r w:rsidR="00612484">
          <w:rPr>
            <w:webHidden/>
          </w:rPr>
        </w:r>
        <w:r w:rsidR="00612484">
          <w:rPr>
            <w:webHidden/>
          </w:rPr>
          <w:fldChar w:fldCharType="separate"/>
        </w:r>
        <w:r w:rsidR="00612484">
          <w:rPr>
            <w:webHidden/>
          </w:rPr>
          <w:t>25</w:t>
        </w:r>
        <w:r w:rsidR="00612484">
          <w:rPr>
            <w:webHidden/>
          </w:rPr>
          <w:fldChar w:fldCharType="end"/>
        </w:r>
      </w:hyperlink>
    </w:p>
    <w:p w14:paraId="2723994A" w14:textId="77777777" w:rsidR="00612484" w:rsidRDefault="00692B39">
      <w:pPr>
        <w:pStyle w:val="TOC2"/>
        <w:rPr>
          <w:rFonts w:asciiTheme="minorHAnsi" w:eastAsiaTheme="minorEastAsia" w:hAnsiTheme="minorHAnsi" w:cstheme="minorBidi"/>
          <w:snapToGrid/>
          <w:lang w:eastAsia="en-GB"/>
        </w:rPr>
      </w:pPr>
      <w:hyperlink w:anchor="_Toc6294982" w:history="1">
        <w:r w:rsidR="00612484" w:rsidRPr="00622583">
          <w:rPr>
            <w:rStyle w:val="Hyperlink"/>
          </w:rPr>
          <w:t>4.10</w:t>
        </w:r>
        <w:r w:rsidR="00612484">
          <w:rPr>
            <w:rFonts w:asciiTheme="minorHAnsi" w:eastAsiaTheme="minorEastAsia" w:hAnsiTheme="minorHAnsi" w:cstheme="minorBidi"/>
            <w:snapToGrid/>
            <w:lang w:eastAsia="en-GB"/>
          </w:rPr>
          <w:tab/>
        </w:r>
        <w:r w:rsidR="00612484" w:rsidRPr="00622583">
          <w:rPr>
            <w:rStyle w:val="Hyperlink"/>
          </w:rPr>
          <w:t>Interface Penetration</w:t>
        </w:r>
        <w:r w:rsidR="00612484">
          <w:rPr>
            <w:webHidden/>
          </w:rPr>
          <w:tab/>
        </w:r>
        <w:r w:rsidR="00612484">
          <w:rPr>
            <w:webHidden/>
          </w:rPr>
          <w:fldChar w:fldCharType="begin"/>
        </w:r>
        <w:r w:rsidR="00612484">
          <w:rPr>
            <w:webHidden/>
          </w:rPr>
          <w:instrText xml:space="preserve"> PAGEREF _Toc6294982 \h </w:instrText>
        </w:r>
        <w:r w:rsidR="00612484">
          <w:rPr>
            <w:webHidden/>
          </w:rPr>
        </w:r>
        <w:r w:rsidR="00612484">
          <w:rPr>
            <w:webHidden/>
          </w:rPr>
          <w:fldChar w:fldCharType="separate"/>
        </w:r>
        <w:r w:rsidR="00612484">
          <w:rPr>
            <w:webHidden/>
          </w:rPr>
          <w:t>25</w:t>
        </w:r>
        <w:r w:rsidR="00612484">
          <w:rPr>
            <w:webHidden/>
          </w:rPr>
          <w:fldChar w:fldCharType="end"/>
        </w:r>
      </w:hyperlink>
    </w:p>
    <w:p w14:paraId="1BBC61FC" w14:textId="77777777" w:rsidR="00612484" w:rsidRDefault="00692B39">
      <w:pPr>
        <w:pStyle w:val="TOC2"/>
        <w:rPr>
          <w:rFonts w:asciiTheme="minorHAnsi" w:eastAsiaTheme="minorEastAsia" w:hAnsiTheme="minorHAnsi" w:cstheme="minorBidi"/>
          <w:snapToGrid/>
          <w:lang w:eastAsia="en-GB"/>
        </w:rPr>
      </w:pPr>
      <w:hyperlink w:anchor="_Toc6294983" w:history="1">
        <w:r w:rsidR="00612484" w:rsidRPr="00622583">
          <w:rPr>
            <w:rStyle w:val="Hyperlink"/>
          </w:rPr>
          <w:t>4.11</w:t>
        </w:r>
        <w:r w:rsidR="00612484">
          <w:rPr>
            <w:rFonts w:asciiTheme="minorHAnsi" w:eastAsiaTheme="minorEastAsia" w:hAnsiTheme="minorHAnsi" w:cstheme="minorBidi"/>
            <w:snapToGrid/>
            <w:lang w:eastAsia="en-GB"/>
          </w:rPr>
          <w:tab/>
        </w:r>
        <w:r w:rsidR="00612484" w:rsidRPr="00622583">
          <w:rPr>
            <w:rStyle w:val="Hyperlink"/>
          </w:rPr>
          <w:t>General code review</w:t>
        </w:r>
        <w:r w:rsidR="00612484">
          <w:rPr>
            <w:webHidden/>
          </w:rPr>
          <w:tab/>
        </w:r>
        <w:r w:rsidR="00612484">
          <w:rPr>
            <w:webHidden/>
          </w:rPr>
          <w:fldChar w:fldCharType="begin"/>
        </w:r>
        <w:r w:rsidR="00612484">
          <w:rPr>
            <w:webHidden/>
          </w:rPr>
          <w:instrText xml:space="preserve"> PAGEREF _Toc6294983 \h </w:instrText>
        </w:r>
        <w:r w:rsidR="00612484">
          <w:rPr>
            <w:webHidden/>
          </w:rPr>
        </w:r>
        <w:r w:rsidR="00612484">
          <w:rPr>
            <w:webHidden/>
          </w:rPr>
          <w:fldChar w:fldCharType="separate"/>
        </w:r>
        <w:r w:rsidR="00612484">
          <w:rPr>
            <w:webHidden/>
          </w:rPr>
          <w:t>26</w:t>
        </w:r>
        <w:r w:rsidR="00612484">
          <w:rPr>
            <w:webHidden/>
          </w:rPr>
          <w:fldChar w:fldCharType="end"/>
        </w:r>
      </w:hyperlink>
    </w:p>
    <w:p w14:paraId="2507B992" w14:textId="77777777" w:rsidR="00612484" w:rsidRDefault="00692B39">
      <w:pPr>
        <w:pStyle w:val="TOC3"/>
        <w:rPr>
          <w:rFonts w:asciiTheme="minorHAnsi" w:eastAsiaTheme="minorEastAsia" w:hAnsiTheme="minorHAnsi" w:cstheme="minorBidi"/>
          <w:snapToGrid/>
          <w:lang w:eastAsia="en-GB"/>
        </w:rPr>
      </w:pPr>
      <w:hyperlink w:anchor="_Toc6294984" w:history="1">
        <w:r w:rsidR="00612484" w:rsidRPr="00622583">
          <w:rPr>
            <w:rStyle w:val="Hyperlink"/>
            <w:bCs/>
            <w:lang w:val="en-US"/>
          </w:rPr>
          <w:t>4.11.1</w:t>
        </w:r>
        <w:r w:rsidR="00612484">
          <w:rPr>
            <w:rFonts w:asciiTheme="minorHAnsi" w:eastAsiaTheme="minorEastAsia" w:hAnsiTheme="minorHAnsi" w:cstheme="minorBidi"/>
            <w:snapToGrid/>
            <w:lang w:eastAsia="en-GB"/>
          </w:rPr>
          <w:tab/>
        </w:r>
        <w:r w:rsidR="00612484" w:rsidRPr="00622583">
          <w:rPr>
            <w:rStyle w:val="Hyperlink"/>
            <w:bCs/>
            <w:lang w:val="en-US"/>
          </w:rPr>
          <w:t>Evaluator checks and verifications applicable for each product Add reference to current version of Common.SECC source code analysis document</w:t>
        </w:r>
        <w:r w:rsidR="00612484">
          <w:rPr>
            <w:webHidden/>
          </w:rPr>
          <w:tab/>
        </w:r>
        <w:r w:rsidR="00612484">
          <w:rPr>
            <w:webHidden/>
          </w:rPr>
          <w:fldChar w:fldCharType="begin"/>
        </w:r>
        <w:r w:rsidR="00612484">
          <w:rPr>
            <w:webHidden/>
          </w:rPr>
          <w:instrText xml:space="preserve"> PAGEREF _Toc6294984 \h </w:instrText>
        </w:r>
        <w:r w:rsidR="00612484">
          <w:rPr>
            <w:webHidden/>
          </w:rPr>
        </w:r>
        <w:r w:rsidR="00612484">
          <w:rPr>
            <w:webHidden/>
          </w:rPr>
          <w:fldChar w:fldCharType="separate"/>
        </w:r>
        <w:r w:rsidR="00612484">
          <w:rPr>
            <w:webHidden/>
          </w:rPr>
          <w:t>26</w:t>
        </w:r>
        <w:r w:rsidR="00612484">
          <w:rPr>
            <w:webHidden/>
          </w:rPr>
          <w:fldChar w:fldCharType="end"/>
        </w:r>
      </w:hyperlink>
    </w:p>
    <w:p w14:paraId="3466D248" w14:textId="77777777" w:rsidR="00612484" w:rsidRDefault="00692B39">
      <w:pPr>
        <w:pStyle w:val="TOC3"/>
        <w:rPr>
          <w:rFonts w:asciiTheme="minorHAnsi" w:eastAsiaTheme="minorEastAsia" w:hAnsiTheme="minorHAnsi" w:cstheme="minorBidi"/>
          <w:snapToGrid/>
          <w:lang w:eastAsia="en-GB"/>
        </w:rPr>
      </w:pPr>
      <w:hyperlink w:anchor="_Toc6294985" w:history="1">
        <w:r w:rsidR="00612484" w:rsidRPr="00622583">
          <w:rPr>
            <w:rStyle w:val="Hyperlink"/>
            <w:rFonts w:cs="Arial"/>
            <w:bCs/>
            <w:lang w:val="en-US"/>
          </w:rPr>
          <w:t>4.11.2</w:t>
        </w:r>
        <w:r w:rsidR="00612484">
          <w:rPr>
            <w:rFonts w:asciiTheme="minorHAnsi" w:eastAsiaTheme="minorEastAsia" w:hAnsiTheme="minorHAnsi" w:cstheme="minorBidi"/>
            <w:snapToGrid/>
            <w:lang w:eastAsia="en-GB"/>
          </w:rPr>
          <w:tab/>
        </w:r>
        <w:r w:rsidR="00612484" w:rsidRPr="00622583">
          <w:rPr>
            <w:rStyle w:val="Hyperlink"/>
            <w:bCs/>
            <w:lang w:val="en-US"/>
          </w:rPr>
          <w:t>Evaluator checks and verifications typical for payment terminals</w:t>
        </w:r>
        <w:r w:rsidR="00612484">
          <w:rPr>
            <w:webHidden/>
          </w:rPr>
          <w:tab/>
        </w:r>
        <w:r w:rsidR="00612484">
          <w:rPr>
            <w:webHidden/>
          </w:rPr>
          <w:fldChar w:fldCharType="begin"/>
        </w:r>
        <w:r w:rsidR="00612484">
          <w:rPr>
            <w:webHidden/>
          </w:rPr>
          <w:instrText xml:space="preserve"> PAGEREF _Toc6294985 \h </w:instrText>
        </w:r>
        <w:r w:rsidR="00612484">
          <w:rPr>
            <w:webHidden/>
          </w:rPr>
        </w:r>
        <w:r w:rsidR="00612484">
          <w:rPr>
            <w:webHidden/>
          </w:rPr>
          <w:fldChar w:fldCharType="separate"/>
        </w:r>
        <w:r w:rsidR="00612484">
          <w:rPr>
            <w:webHidden/>
          </w:rPr>
          <w:t>28</w:t>
        </w:r>
        <w:r w:rsidR="00612484">
          <w:rPr>
            <w:webHidden/>
          </w:rPr>
          <w:fldChar w:fldCharType="end"/>
        </w:r>
      </w:hyperlink>
    </w:p>
    <w:p w14:paraId="679DEF7E" w14:textId="77777777" w:rsidR="00612484" w:rsidRDefault="00692B39">
      <w:pPr>
        <w:pStyle w:val="TOC3"/>
        <w:rPr>
          <w:rFonts w:asciiTheme="minorHAnsi" w:eastAsiaTheme="minorEastAsia" w:hAnsiTheme="minorHAnsi" w:cstheme="minorBidi"/>
          <w:snapToGrid/>
          <w:lang w:eastAsia="en-GB"/>
        </w:rPr>
      </w:pPr>
      <w:hyperlink w:anchor="_Toc6294986" w:history="1">
        <w:r w:rsidR="00612484" w:rsidRPr="00622583">
          <w:rPr>
            <w:rStyle w:val="Hyperlink"/>
            <w:rFonts w:cs="Arial"/>
            <w:bCs/>
            <w:lang w:val="en-US"/>
          </w:rPr>
          <w:t>4.11.3</w:t>
        </w:r>
        <w:r w:rsidR="00612484">
          <w:rPr>
            <w:rFonts w:asciiTheme="minorHAnsi" w:eastAsiaTheme="minorEastAsia" w:hAnsiTheme="minorHAnsi" w:cstheme="minorBidi"/>
            <w:snapToGrid/>
            <w:lang w:eastAsia="en-GB"/>
          </w:rPr>
          <w:tab/>
        </w:r>
        <w:r w:rsidR="00612484" w:rsidRPr="00622583">
          <w:rPr>
            <w:rStyle w:val="Hyperlink"/>
            <w:bCs/>
            <w:lang w:val="en-US"/>
          </w:rPr>
          <w:t>Recommendations</w:t>
        </w:r>
        <w:r w:rsidR="00612484">
          <w:rPr>
            <w:webHidden/>
          </w:rPr>
          <w:tab/>
        </w:r>
        <w:r w:rsidR="00612484">
          <w:rPr>
            <w:webHidden/>
          </w:rPr>
          <w:fldChar w:fldCharType="begin"/>
        </w:r>
        <w:r w:rsidR="00612484">
          <w:rPr>
            <w:webHidden/>
          </w:rPr>
          <w:instrText xml:space="preserve"> PAGEREF _Toc6294986 \h </w:instrText>
        </w:r>
        <w:r w:rsidR="00612484">
          <w:rPr>
            <w:webHidden/>
          </w:rPr>
        </w:r>
        <w:r w:rsidR="00612484">
          <w:rPr>
            <w:webHidden/>
          </w:rPr>
          <w:fldChar w:fldCharType="separate"/>
        </w:r>
        <w:r w:rsidR="00612484">
          <w:rPr>
            <w:webHidden/>
          </w:rPr>
          <w:t>30</w:t>
        </w:r>
        <w:r w:rsidR="00612484">
          <w:rPr>
            <w:webHidden/>
          </w:rPr>
          <w:fldChar w:fldCharType="end"/>
        </w:r>
      </w:hyperlink>
    </w:p>
    <w:p w14:paraId="30F99EB9" w14:textId="77777777" w:rsidR="00612484" w:rsidRDefault="00692B39">
      <w:pPr>
        <w:pStyle w:val="TOC3"/>
        <w:rPr>
          <w:rFonts w:asciiTheme="minorHAnsi" w:eastAsiaTheme="minorEastAsia" w:hAnsiTheme="minorHAnsi" w:cstheme="minorBidi"/>
          <w:snapToGrid/>
          <w:lang w:eastAsia="en-GB"/>
        </w:rPr>
      </w:pPr>
      <w:hyperlink w:anchor="_Toc6294987" w:history="1">
        <w:r w:rsidR="00612484" w:rsidRPr="00622583">
          <w:rPr>
            <w:rStyle w:val="Hyperlink"/>
            <w:bCs/>
            <w:lang w:val="en-US"/>
          </w:rPr>
          <w:t>4.11.4</w:t>
        </w:r>
        <w:r w:rsidR="00612484">
          <w:rPr>
            <w:rFonts w:asciiTheme="minorHAnsi" w:eastAsiaTheme="minorEastAsia" w:hAnsiTheme="minorHAnsi" w:cstheme="minorBidi"/>
            <w:snapToGrid/>
            <w:lang w:eastAsia="en-GB"/>
          </w:rPr>
          <w:tab/>
        </w:r>
        <w:r w:rsidR="00612484" w:rsidRPr="00622583">
          <w:rPr>
            <w:rStyle w:val="Hyperlink"/>
            <w:bCs/>
            <w:lang w:val="en-US"/>
          </w:rPr>
          <w:t>Evaluator checks and verifications applicable for each product</w:t>
        </w:r>
        <w:r w:rsidR="00612484">
          <w:rPr>
            <w:webHidden/>
          </w:rPr>
          <w:tab/>
        </w:r>
        <w:r w:rsidR="00612484">
          <w:rPr>
            <w:webHidden/>
          </w:rPr>
          <w:fldChar w:fldCharType="begin"/>
        </w:r>
        <w:r w:rsidR="00612484">
          <w:rPr>
            <w:webHidden/>
          </w:rPr>
          <w:instrText xml:space="preserve"> PAGEREF _Toc6294987 \h </w:instrText>
        </w:r>
        <w:r w:rsidR="00612484">
          <w:rPr>
            <w:webHidden/>
          </w:rPr>
        </w:r>
        <w:r w:rsidR="00612484">
          <w:rPr>
            <w:webHidden/>
          </w:rPr>
          <w:fldChar w:fldCharType="separate"/>
        </w:r>
        <w:r w:rsidR="00612484">
          <w:rPr>
            <w:webHidden/>
          </w:rPr>
          <w:t>30</w:t>
        </w:r>
        <w:r w:rsidR="00612484">
          <w:rPr>
            <w:webHidden/>
          </w:rPr>
          <w:fldChar w:fldCharType="end"/>
        </w:r>
      </w:hyperlink>
    </w:p>
    <w:p w14:paraId="734AF2E6" w14:textId="77777777" w:rsidR="00612484" w:rsidRDefault="00692B39">
      <w:pPr>
        <w:pStyle w:val="TOC3"/>
        <w:rPr>
          <w:rFonts w:asciiTheme="minorHAnsi" w:eastAsiaTheme="minorEastAsia" w:hAnsiTheme="minorHAnsi" w:cstheme="minorBidi"/>
          <w:snapToGrid/>
          <w:lang w:eastAsia="en-GB"/>
        </w:rPr>
      </w:pPr>
      <w:hyperlink w:anchor="_Toc6294988" w:history="1">
        <w:r w:rsidR="00612484" w:rsidRPr="00622583">
          <w:rPr>
            <w:rStyle w:val="Hyperlink"/>
            <w:rFonts w:cs="Arial"/>
            <w:bCs/>
            <w:lang w:val="en-US"/>
          </w:rPr>
          <w:t>4.11.5</w:t>
        </w:r>
        <w:r w:rsidR="00612484">
          <w:rPr>
            <w:rFonts w:asciiTheme="minorHAnsi" w:eastAsiaTheme="minorEastAsia" w:hAnsiTheme="minorHAnsi" w:cstheme="minorBidi"/>
            <w:snapToGrid/>
            <w:lang w:eastAsia="en-GB"/>
          </w:rPr>
          <w:tab/>
        </w:r>
        <w:r w:rsidR="00612484" w:rsidRPr="00622583">
          <w:rPr>
            <w:rStyle w:val="Hyperlink"/>
            <w:bCs/>
            <w:lang w:val="en-US"/>
          </w:rPr>
          <w:t>Evaluator checks and verifications typical for payment terminals</w:t>
        </w:r>
        <w:r w:rsidR="00612484">
          <w:rPr>
            <w:webHidden/>
          </w:rPr>
          <w:tab/>
        </w:r>
        <w:r w:rsidR="00612484">
          <w:rPr>
            <w:webHidden/>
          </w:rPr>
          <w:fldChar w:fldCharType="begin"/>
        </w:r>
        <w:r w:rsidR="00612484">
          <w:rPr>
            <w:webHidden/>
          </w:rPr>
          <w:instrText xml:space="preserve"> PAGEREF _Toc6294988 \h </w:instrText>
        </w:r>
        <w:r w:rsidR="00612484">
          <w:rPr>
            <w:webHidden/>
          </w:rPr>
        </w:r>
        <w:r w:rsidR="00612484">
          <w:rPr>
            <w:webHidden/>
          </w:rPr>
          <w:fldChar w:fldCharType="separate"/>
        </w:r>
        <w:r w:rsidR="00612484">
          <w:rPr>
            <w:webHidden/>
          </w:rPr>
          <w:t>32</w:t>
        </w:r>
        <w:r w:rsidR="00612484">
          <w:rPr>
            <w:webHidden/>
          </w:rPr>
          <w:fldChar w:fldCharType="end"/>
        </w:r>
      </w:hyperlink>
    </w:p>
    <w:p w14:paraId="1D555DA3" w14:textId="77777777" w:rsidR="00612484" w:rsidRDefault="00692B39">
      <w:pPr>
        <w:pStyle w:val="TOC1"/>
        <w:rPr>
          <w:rFonts w:asciiTheme="minorHAnsi" w:eastAsiaTheme="minorEastAsia" w:hAnsiTheme="minorHAnsi" w:cstheme="minorBidi"/>
          <w:b w:val="0"/>
          <w:snapToGrid/>
          <w:lang w:eastAsia="en-GB"/>
        </w:rPr>
      </w:pPr>
      <w:hyperlink w:anchor="_Toc6294989" w:history="1">
        <w:r w:rsidR="00612484" w:rsidRPr="00622583">
          <w:rPr>
            <w:rStyle w:val="Hyperlink"/>
          </w:rPr>
          <w:t>5</w:t>
        </w:r>
        <w:r w:rsidR="00612484">
          <w:rPr>
            <w:rFonts w:asciiTheme="minorHAnsi" w:eastAsiaTheme="minorEastAsia" w:hAnsiTheme="minorHAnsi" w:cstheme="minorBidi"/>
            <w:b w:val="0"/>
            <w:snapToGrid/>
            <w:lang w:eastAsia="en-GB"/>
          </w:rPr>
          <w:tab/>
        </w:r>
        <w:r w:rsidR="00612484" w:rsidRPr="00622583">
          <w:rPr>
            <w:rStyle w:val="Hyperlink"/>
          </w:rPr>
          <w:t>Annex</w:t>
        </w:r>
        <w:r w:rsidR="00612484">
          <w:rPr>
            <w:webHidden/>
          </w:rPr>
          <w:tab/>
        </w:r>
        <w:r w:rsidR="00612484">
          <w:rPr>
            <w:webHidden/>
          </w:rPr>
          <w:fldChar w:fldCharType="begin"/>
        </w:r>
        <w:r w:rsidR="00612484">
          <w:rPr>
            <w:webHidden/>
          </w:rPr>
          <w:instrText xml:space="preserve"> PAGEREF _Toc6294989 \h </w:instrText>
        </w:r>
        <w:r w:rsidR="00612484">
          <w:rPr>
            <w:webHidden/>
          </w:rPr>
        </w:r>
        <w:r w:rsidR="00612484">
          <w:rPr>
            <w:webHidden/>
          </w:rPr>
          <w:fldChar w:fldCharType="separate"/>
        </w:r>
        <w:r w:rsidR="00612484">
          <w:rPr>
            <w:webHidden/>
          </w:rPr>
          <w:t>35</w:t>
        </w:r>
        <w:r w:rsidR="00612484">
          <w:rPr>
            <w:webHidden/>
          </w:rPr>
          <w:fldChar w:fldCharType="end"/>
        </w:r>
      </w:hyperlink>
    </w:p>
    <w:p w14:paraId="6EF60842" w14:textId="77777777" w:rsidR="00612484" w:rsidRDefault="00692B39">
      <w:pPr>
        <w:pStyle w:val="TOC2"/>
        <w:rPr>
          <w:rFonts w:asciiTheme="minorHAnsi" w:eastAsiaTheme="minorEastAsia" w:hAnsiTheme="minorHAnsi" w:cstheme="minorBidi"/>
          <w:snapToGrid/>
          <w:lang w:eastAsia="en-GB"/>
        </w:rPr>
      </w:pPr>
      <w:hyperlink w:anchor="_Toc6294990" w:history="1">
        <w:r w:rsidR="00612484" w:rsidRPr="00622583">
          <w:rPr>
            <w:rStyle w:val="Hyperlink"/>
          </w:rPr>
          <w:t>5.1</w:t>
        </w:r>
        <w:r w:rsidR="00612484">
          <w:rPr>
            <w:rFonts w:asciiTheme="minorHAnsi" w:eastAsiaTheme="minorEastAsia" w:hAnsiTheme="minorHAnsi" w:cstheme="minorBidi"/>
            <w:snapToGrid/>
            <w:lang w:eastAsia="en-GB"/>
          </w:rPr>
          <w:tab/>
        </w:r>
        <w:r w:rsidR="00612484" w:rsidRPr="00622583">
          <w:rPr>
            <w:rStyle w:val="Hyperlink"/>
          </w:rPr>
          <w:t>Glossary and list of acronyms</w:t>
        </w:r>
        <w:r w:rsidR="00612484">
          <w:rPr>
            <w:webHidden/>
          </w:rPr>
          <w:tab/>
        </w:r>
        <w:r w:rsidR="00612484">
          <w:rPr>
            <w:webHidden/>
          </w:rPr>
          <w:fldChar w:fldCharType="begin"/>
        </w:r>
        <w:r w:rsidR="00612484">
          <w:rPr>
            <w:webHidden/>
          </w:rPr>
          <w:instrText xml:space="preserve"> PAGEREF _Toc6294990 \h </w:instrText>
        </w:r>
        <w:r w:rsidR="00612484">
          <w:rPr>
            <w:webHidden/>
          </w:rPr>
        </w:r>
        <w:r w:rsidR="00612484">
          <w:rPr>
            <w:webHidden/>
          </w:rPr>
          <w:fldChar w:fldCharType="separate"/>
        </w:r>
        <w:r w:rsidR="00612484">
          <w:rPr>
            <w:webHidden/>
          </w:rPr>
          <w:t>35</w:t>
        </w:r>
        <w:r w:rsidR="00612484">
          <w:rPr>
            <w:webHidden/>
          </w:rPr>
          <w:fldChar w:fldCharType="end"/>
        </w:r>
      </w:hyperlink>
    </w:p>
    <w:p w14:paraId="6FA7C835" w14:textId="77777777" w:rsidR="00612484" w:rsidRDefault="00692B39">
      <w:pPr>
        <w:pStyle w:val="TOC2"/>
        <w:rPr>
          <w:rFonts w:asciiTheme="minorHAnsi" w:eastAsiaTheme="minorEastAsia" w:hAnsiTheme="minorHAnsi" w:cstheme="minorBidi"/>
          <w:snapToGrid/>
          <w:lang w:eastAsia="en-GB"/>
        </w:rPr>
      </w:pPr>
      <w:hyperlink w:anchor="_Toc6294991" w:history="1">
        <w:r w:rsidR="00612484" w:rsidRPr="00622583">
          <w:rPr>
            <w:rStyle w:val="Hyperlink"/>
          </w:rPr>
          <w:t>5.2</w:t>
        </w:r>
        <w:r w:rsidR="00612484">
          <w:rPr>
            <w:rFonts w:asciiTheme="minorHAnsi" w:eastAsiaTheme="minorEastAsia" w:hAnsiTheme="minorHAnsi" w:cstheme="minorBidi"/>
            <w:snapToGrid/>
            <w:lang w:eastAsia="en-GB"/>
          </w:rPr>
          <w:tab/>
        </w:r>
        <w:r w:rsidR="00612484" w:rsidRPr="00622583">
          <w:rPr>
            <w:rStyle w:val="Hyperlink"/>
          </w:rPr>
          <w:t>Bibliography</w:t>
        </w:r>
        <w:r w:rsidR="00612484">
          <w:rPr>
            <w:webHidden/>
          </w:rPr>
          <w:tab/>
        </w:r>
        <w:r w:rsidR="00612484">
          <w:rPr>
            <w:webHidden/>
          </w:rPr>
          <w:fldChar w:fldCharType="begin"/>
        </w:r>
        <w:r w:rsidR="00612484">
          <w:rPr>
            <w:webHidden/>
          </w:rPr>
          <w:instrText xml:space="preserve"> PAGEREF _Toc6294991 \h </w:instrText>
        </w:r>
        <w:r w:rsidR="00612484">
          <w:rPr>
            <w:webHidden/>
          </w:rPr>
        </w:r>
        <w:r w:rsidR="00612484">
          <w:rPr>
            <w:webHidden/>
          </w:rPr>
          <w:fldChar w:fldCharType="separate"/>
        </w:r>
        <w:r w:rsidR="00612484">
          <w:rPr>
            <w:webHidden/>
          </w:rPr>
          <w:t>35</w:t>
        </w:r>
        <w:r w:rsidR="00612484">
          <w:rPr>
            <w:webHidden/>
          </w:rPr>
          <w:fldChar w:fldCharType="end"/>
        </w:r>
      </w:hyperlink>
    </w:p>
    <w:p w14:paraId="12B87964" w14:textId="77777777" w:rsidR="001265E2" w:rsidRPr="00853236" w:rsidRDefault="00817B9B" w:rsidP="001265E2">
      <w:r>
        <w:rPr>
          <w:b/>
          <w:snapToGrid w:val="0"/>
          <w:szCs w:val="22"/>
          <w:u w:color="000000"/>
        </w:rPr>
        <w:fldChar w:fldCharType="end"/>
      </w:r>
    </w:p>
    <w:p w14:paraId="4A15A69A" w14:textId="77777777" w:rsidR="00704541" w:rsidRPr="001F67EF" w:rsidRDefault="00704541" w:rsidP="00704541">
      <w:pPr>
        <w:pStyle w:val="Heading1"/>
        <w:pageBreakBefore/>
        <w:numPr>
          <w:ilvl w:val="0"/>
          <w:numId w:val="2"/>
        </w:numPr>
        <w:tabs>
          <w:tab w:val="num" w:pos="432"/>
        </w:tabs>
        <w:ind w:left="432" w:hanging="432"/>
        <w:rPr>
          <w:rFonts w:cs="Arial"/>
        </w:rPr>
      </w:pPr>
      <w:bookmarkStart w:id="21" w:name="_Ref343175626"/>
      <w:bookmarkStart w:id="22" w:name="_Toc530667066"/>
      <w:bookmarkStart w:id="23" w:name="_Toc6294906"/>
      <w:r w:rsidRPr="001F67EF">
        <w:rPr>
          <w:rFonts w:cs="Arial"/>
        </w:rPr>
        <w:lastRenderedPageBreak/>
        <w:t>Introduction</w:t>
      </w:r>
      <w:bookmarkEnd w:id="21"/>
      <w:bookmarkEnd w:id="22"/>
      <w:bookmarkEnd w:id="23"/>
    </w:p>
    <w:p w14:paraId="3BA54168" w14:textId="77777777" w:rsidR="00704541" w:rsidRPr="001F67EF" w:rsidRDefault="00704541" w:rsidP="00704541">
      <w:pPr>
        <w:rPr>
          <w:rFonts w:cs="Arial"/>
        </w:rPr>
      </w:pPr>
      <w:r w:rsidRPr="001F67EF">
        <w:fldChar w:fldCharType="begin"/>
      </w:r>
      <w:r w:rsidRPr="001F67EF">
        <w:instrText xml:space="preserve"> REF text_sponsor_long \h </w:instrText>
      </w:r>
      <w:r>
        <w:instrText xml:space="preserve"> \* MERGEFORMAT </w:instrText>
      </w:r>
      <w:r w:rsidRPr="001F67EF">
        <w:fldChar w:fldCharType="separate"/>
      </w:r>
      <w:r w:rsidR="00612484" w:rsidRPr="00612484">
        <w:rPr>
          <w:rFonts w:cs="Arial"/>
          <w:color w:val="FF0000"/>
        </w:rPr>
        <w:t>##Sponsor (long)</w:t>
      </w:r>
      <w:r w:rsidRPr="001F67EF">
        <w:fldChar w:fldCharType="end"/>
      </w:r>
      <w:r w:rsidRPr="001F67EF">
        <w:t xml:space="preserve"> aims at completing a CC evaluation of the </w:t>
      </w:r>
      <w:r w:rsidRPr="001F67EF">
        <w:fldChar w:fldCharType="begin"/>
      </w:r>
      <w:r w:rsidRPr="001F67EF">
        <w:instrText xml:space="preserve"> REF text_product_short \h </w:instrText>
      </w:r>
      <w:r>
        <w:instrText xml:space="preserve"> \* MERGEFORMAT </w:instrText>
      </w:r>
      <w:r w:rsidRPr="001F67EF">
        <w:fldChar w:fldCharType="separate"/>
      </w:r>
      <w:r w:rsidR="00612484" w:rsidRPr="00612484">
        <w:rPr>
          <w:rFonts w:cs="Arial"/>
          <w:color w:val="FF0000"/>
        </w:rPr>
        <w:t xml:space="preserve">##TOE </w:t>
      </w:r>
      <w:r w:rsidR="00612484" w:rsidRPr="00B3100B">
        <w:rPr>
          <w:color w:val="FF0000"/>
        </w:rPr>
        <w:t>name (short)</w:t>
      </w:r>
      <w:r w:rsidRPr="001F67EF">
        <w:fldChar w:fldCharType="end"/>
      </w:r>
      <w:r w:rsidRPr="001F67EF">
        <w:t xml:space="preserve"> terminal according the POI PP </w:t>
      </w:r>
      <w:r w:rsidRPr="001F67EF">
        <w:rPr>
          <w:color w:val="00B050"/>
          <w:lang w:val="en-US"/>
        </w:rPr>
        <w:t>Add reference</w:t>
      </w:r>
      <w:r w:rsidRPr="001F67EF">
        <w:rPr>
          <w:lang w:val="en-US"/>
        </w:rPr>
        <w:t xml:space="preserve"> with the goal to have the </w:t>
      </w:r>
      <w:r w:rsidRPr="001F67EF">
        <w:fldChar w:fldCharType="begin"/>
      </w:r>
      <w:r w:rsidRPr="001F67EF">
        <w:instrText xml:space="preserve"> REF text_product_short \h </w:instrText>
      </w:r>
      <w:r>
        <w:instrText xml:space="preserve"> \* MERGEFORMAT </w:instrText>
      </w:r>
      <w:r w:rsidRPr="001F67EF">
        <w:fldChar w:fldCharType="separate"/>
      </w:r>
      <w:r w:rsidR="00612484" w:rsidRPr="00612484">
        <w:rPr>
          <w:rFonts w:cs="Arial"/>
          <w:color w:val="FF0000"/>
        </w:rPr>
        <w:t xml:space="preserve">##TOE </w:t>
      </w:r>
      <w:r w:rsidR="00612484" w:rsidRPr="00B3100B">
        <w:rPr>
          <w:color w:val="FF0000"/>
        </w:rPr>
        <w:t>name (short)</w:t>
      </w:r>
      <w:r w:rsidRPr="001F67EF">
        <w:fldChar w:fldCharType="end"/>
      </w:r>
      <w:r w:rsidRPr="001F67EF">
        <w:t xml:space="preserve"> approved by the </w:t>
      </w:r>
      <w:r w:rsidRPr="001F67EF">
        <w:fldChar w:fldCharType="begin"/>
      </w:r>
      <w:r>
        <w:instrText xml:space="preserve"> REF text_cert</w:instrText>
      </w:r>
      <w:r w:rsidRPr="001F67EF">
        <w:instrText xml:space="preserve">_body_short \h </w:instrText>
      </w:r>
      <w:r>
        <w:instrText xml:space="preserve"> \* MERGEFORMAT </w:instrText>
      </w:r>
      <w:r w:rsidRPr="001F67EF">
        <w:fldChar w:fldCharType="separate"/>
      </w:r>
      <w:r w:rsidR="00612484" w:rsidRPr="00612484">
        <w:rPr>
          <w:rFonts w:cs="Arial"/>
          <w:color w:val="000000" w:themeColor="text1"/>
        </w:rPr>
        <w:t>Common.SECC</w:t>
      </w:r>
      <w:r w:rsidRPr="001F67EF">
        <w:fldChar w:fldCharType="end"/>
      </w:r>
      <w:r w:rsidRPr="00704541">
        <w:t xml:space="preserve"> for the </w:t>
      </w:r>
      <w:r w:rsidRPr="00704541">
        <w:rPr>
          <w:color w:val="FF0000"/>
        </w:rPr>
        <w:t>(UK and/or German)</w:t>
      </w:r>
      <w:r w:rsidRPr="00704541">
        <w:t xml:space="preserve"> market. </w:t>
      </w:r>
      <w:r w:rsidRPr="001F67EF">
        <w:rPr>
          <w:lang w:val="en-US"/>
        </w:rPr>
        <w:t xml:space="preserve">The evaluators have </w:t>
      </w:r>
      <w:r w:rsidRPr="001F67EF">
        <w:t xml:space="preserve">created this vulnerability assessment of the </w:t>
      </w:r>
      <w:r w:rsidRPr="001F67EF">
        <w:fldChar w:fldCharType="begin"/>
      </w:r>
      <w:r w:rsidRPr="001F67EF">
        <w:instrText xml:space="preserve"> REF text_product_short \h </w:instrText>
      </w:r>
      <w:r>
        <w:instrText xml:space="preserve"> \* MERGEFORMAT </w:instrText>
      </w:r>
      <w:r w:rsidRPr="001F67EF">
        <w:fldChar w:fldCharType="separate"/>
      </w:r>
      <w:r w:rsidR="00612484" w:rsidRPr="00612484">
        <w:rPr>
          <w:rFonts w:cs="Arial"/>
          <w:color w:val="FF0000"/>
        </w:rPr>
        <w:t xml:space="preserve">##TOE </w:t>
      </w:r>
      <w:r w:rsidR="00612484" w:rsidRPr="00B3100B">
        <w:rPr>
          <w:color w:val="FF0000"/>
        </w:rPr>
        <w:t>name (short)</w:t>
      </w:r>
      <w:r w:rsidRPr="001F67EF">
        <w:fldChar w:fldCharType="end"/>
      </w:r>
      <w:r w:rsidRPr="001F67EF">
        <w:t xml:space="preserve"> and summarised the results in this document. </w:t>
      </w:r>
      <w:r w:rsidRPr="001F67EF">
        <w:rPr>
          <w:rFonts w:cs="Arial"/>
        </w:rPr>
        <w:t xml:space="preserve">According to </w:t>
      </w:r>
      <w:r w:rsidRPr="001F67EF">
        <w:t xml:space="preserve">[POI AttackPot] </w:t>
      </w:r>
      <w:r w:rsidRPr="001F67EF">
        <w:rPr>
          <w:rFonts w:cs="Arial"/>
        </w:rPr>
        <w:t xml:space="preserve">in this document the attack methods are applied to the </w:t>
      </w:r>
      <w:r w:rsidRPr="001F67EF">
        <w:rPr>
          <w:rFonts w:cs="Arial"/>
        </w:rPr>
        <w:fldChar w:fldCharType="begin"/>
      </w:r>
      <w:r w:rsidRPr="001F67EF">
        <w:rPr>
          <w:rFonts w:cs="Arial"/>
        </w:rPr>
        <w:instrText xml:space="preserve"> REF text_product_long \h  \* MERGEFORMAT </w:instrText>
      </w:r>
      <w:r w:rsidRPr="001F67EF">
        <w:rPr>
          <w:rFonts w:cs="Arial"/>
        </w:rPr>
      </w:r>
      <w:r w:rsidRPr="001F67EF">
        <w:rPr>
          <w:rFonts w:cs="Arial"/>
        </w:rPr>
        <w:fldChar w:fldCharType="separate"/>
      </w:r>
      <w:r w:rsidR="00612484" w:rsidRPr="00612484">
        <w:rPr>
          <w:rFonts w:cs="Arial"/>
          <w:color w:val="FF0000"/>
        </w:rPr>
        <w:t>##TOE</w:t>
      </w:r>
      <w:r w:rsidR="00612484" w:rsidRPr="00B3100B">
        <w:rPr>
          <w:color w:val="FF0000"/>
        </w:rPr>
        <w:t xml:space="preserve"> name (long)</w:t>
      </w:r>
      <w:r w:rsidRPr="001F67EF">
        <w:rPr>
          <w:rFonts w:cs="Arial"/>
        </w:rPr>
        <w:fldChar w:fldCharType="end"/>
      </w:r>
      <w:r w:rsidRPr="001F67EF">
        <w:rPr>
          <w:rFonts w:cs="Arial"/>
        </w:rPr>
        <w:t xml:space="preserve"> and an attack potential is determined if applicable. A summarizing list of all scenarios and ratings is given in chapter </w:t>
      </w:r>
      <w:r w:rsidRPr="001F67EF">
        <w:rPr>
          <w:rFonts w:cs="Arial"/>
        </w:rPr>
        <w:fldChar w:fldCharType="begin"/>
      </w:r>
      <w:r w:rsidRPr="001F67EF">
        <w:rPr>
          <w:rFonts w:cs="Arial"/>
        </w:rPr>
        <w:instrText xml:space="preserve"> REF _Ref310237003 \r \h  \* MERGEFORMAT </w:instrText>
      </w:r>
      <w:r w:rsidRPr="001F67EF">
        <w:rPr>
          <w:rFonts w:cs="Arial"/>
        </w:rPr>
      </w:r>
      <w:r w:rsidRPr="001F67EF">
        <w:rPr>
          <w:rFonts w:cs="Arial"/>
        </w:rPr>
        <w:fldChar w:fldCharType="separate"/>
      </w:r>
      <w:r w:rsidR="00612484">
        <w:rPr>
          <w:rFonts w:cs="Arial"/>
        </w:rPr>
        <w:t>2</w:t>
      </w:r>
      <w:r w:rsidRPr="001F67EF">
        <w:rPr>
          <w:rFonts w:cs="Arial"/>
        </w:rPr>
        <w:fldChar w:fldCharType="end"/>
      </w:r>
      <w:r w:rsidRPr="001F67EF">
        <w:rPr>
          <w:rFonts w:cs="Arial"/>
        </w:rPr>
        <w:t xml:space="preserve"> whereas a detailed description of each scenario can be found in chapter </w:t>
      </w:r>
      <w:r w:rsidRPr="001F67EF">
        <w:rPr>
          <w:rFonts w:cs="Arial"/>
        </w:rPr>
        <w:fldChar w:fldCharType="begin"/>
      </w:r>
      <w:r w:rsidRPr="001F67EF">
        <w:rPr>
          <w:rFonts w:cs="Arial"/>
        </w:rPr>
        <w:instrText xml:space="preserve"> REF _Ref310237019 \r \h  \* MERGEFORMAT </w:instrText>
      </w:r>
      <w:r w:rsidRPr="001F67EF">
        <w:rPr>
          <w:rFonts w:cs="Arial"/>
        </w:rPr>
      </w:r>
      <w:r w:rsidRPr="001F67EF">
        <w:rPr>
          <w:rFonts w:cs="Arial"/>
        </w:rPr>
        <w:fldChar w:fldCharType="separate"/>
      </w:r>
      <w:r w:rsidR="00612484">
        <w:rPr>
          <w:rFonts w:cs="Arial"/>
        </w:rPr>
        <w:t>3</w:t>
      </w:r>
      <w:r w:rsidRPr="001F67EF">
        <w:rPr>
          <w:rFonts w:cs="Arial"/>
        </w:rPr>
        <w:fldChar w:fldCharType="end"/>
      </w:r>
      <w:r w:rsidRPr="001F67EF">
        <w:rPr>
          <w:rFonts w:cs="Arial"/>
        </w:rPr>
        <w:t xml:space="preserve">. chapter </w:t>
      </w:r>
      <w:r w:rsidRPr="001F67EF">
        <w:rPr>
          <w:rFonts w:cs="Arial"/>
        </w:rPr>
        <w:fldChar w:fldCharType="begin"/>
      </w:r>
      <w:r w:rsidRPr="001F67EF">
        <w:rPr>
          <w:rFonts w:cs="Arial"/>
        </w:rPr>
        <w:instrText xml:space="preserve"> REF _Ref310237082 \r \h  \* MERGEFORMAT </w:instrText>
      </w:r>
      <w:r w:rsidRPr="001F67EF">
        <w:rPr>
          <w:rFonts w:cs="Arial"/>
        </w:rPr>
      </w:r>
      <w:r w:rsidRPr="001F67EF">
        <w:rPr>
          <w:rFonts w:cs="Arial"/>
        </w:rPr>
        <w:fldChar w:fldCharType="separate"/>
      </w:r>
      <w:r w:rsidR="00612484">
        <w:rPr>
          <w:rFonts w:cs="Arial"/>
        </w:rPr>
        <w:t>4</w:t>
      </w:r>
      <w:r w:rsidRPr="001F67EF">
        <w:rPr>
          <w:rFonts w:cs="Arial"/>
        </w:rPr>
        <w:fldChar w:fldCharType="end"/>
      </w:r>
      <w:r w:rsidRPr="001F67EF">
        <w:rPr>
          <w:rFonts w:cs="Arial"/>
        </w:rPr>
        <w:t xml:space="preserve"> contains the actual penetration tests conducted by the evaluators.</w:t>
      </w:r>
    </w:p>
    <w:p w14:paraId="4DCAF5FE" w14:textId="77777777" w:rsidR="00704541" w:rsidRPr="001F67EF" w:rsidRDefault="00704541" w:rsidP="00704541">
      <w:pPr>
        <w:rPr>
          <w:rFonts w:cs="Arial"/>
        </w:rPr>
      </w:pPr>
      <w:r w:rsidRPr="001F67EF">
        <w:t>A full security evaluation according to the Common Criteria methodology has been performed on parallel to this vulnerability assessment. Therefore, the results must be regarded as final. This report can be seen as Annex to the AVA Single Evaluation Report.</w:t>
      </w:r>
    </w:p>
    <w:p w14:paraId="7E4BE87D" w14:textId="77777777" w:rsidR="00704541" w:rsidRPr="001F67EF" w:rsidRDefault="00704541" w:rsidP="00704541">
      <w:pPr>
        <w:pStyle w:val="Heading1"/>
        <w:numPr>
          <w:ilvl w:val="0"/>
          <w:numId w:val="2"/>
        </w:numPr>
        <w:tabs>
          <w:tab w:val="num" w:pos="432"/>
        </w:tabs>
        <w:ind w:left="431" w:hanging="431"/>
        <w:rPr>
          <w:rFonts w:cs="Arial"/>
        </w:rPr>
      </w:pPr>
      <w:bookmarkStart w:id="24" w:name="_Toc425408556"/>
      <w:bookmarkStart w:id="25" w:name="_Ref310237003"/>
      <w:bookmarkStart w:id="26" w:name="_Toc343087936"/>
      <w:bookmarkStart w:id="27" w:name="_Toc530667067"/>
      <w:bookmarkStart w:id="28" w:name="_Toc6294907"/>
      <w:bookmarkEnd w:id="24"/>
      <w:r w:rsidRPr="001F67EF">
        <w:rPr>
          <w:rFonts w:cs="Arial"/>
        </w:rPr>
        <w:t>Summary Table</w:t>
      </w:r>
      <w:bookmarkEnd w:id="25"/>
      <w:bookmarkEnd w:id="26"/>
      <w:bookmarkEnd w:id="27"/>
      <w:bookmarkEnd w:id="28"/>
    </w:p>
    <w:tbl>
      <w:tblPr>
        <w:tblStyle w:val="TableGrid"/>
        <w:tblW w:w="0" w:type="auto"/>
        <w:tblInd w:w="108" w:type="dxa"/>
        <w:tblLayout w:type="fixed"/>
        <w:tblLook w:val="04A0" w:firstRow="1" w:lastRow="0" w:firstColumn="1" w:lastColumn="0" w:noHBand="0" w:noVBand="1"/>
      </w:tblPr>
      <w:tblGrid>
        <w:gridCol w:w="3402"/>
        <w:gridCol w:w="1418"/>
        <w:gridCol w:w="1843"/>
        <w:gridCol w:w="2409"/>
      </w:tblGrid>
      <w:tr w:rsidR="00704541" w:rsidRPr="001F67EF" w14:paraId="525AD512" w14:textId="77777777" w:rsidTr="00046C46">
        <w:trPr>
          <w:tblHeader/>
        </w:trPr>
        <w:tc>
          <w:tcPr>
            <w:tcW w:w="3402" w:type="dxa"/>
            <w:shd w:val="clear" w:color="auto" w:fill="D9D9D9" w:themeFill="background1" w:themeFillShade="D9"/>
          </w:tcPr>
          <w:p w14:paraId="4122EDBC" w14:textId="77777777" w:rsidR="00704541" w:rsidRPr="001F67EF" w:rsidRDefault="00704541" w:rsidP="00046C46">
            <w:pPr>
              <w:keepNext/>
              <w:spacing w:before="60" w:after="60"/>
              <w:jc w:val="left"/>
              <w:rPr>
                <w:rFonts w:cs="Arial"/>
                <w:b/>
                <w:bCs/>
              </w:rPr>
            </w:pPr>
            <w:r w:rsidRPr="001F67EF">
              <w:rPr>
                <w:rFonts w:cs="Arial"/>
                <w:b/>
                <w:bCs/>
              </w:rPr>
              <w:t>Attack scenario</w:t>
            </w:r>
          </w:p>
        </w:tc>
        <w:tc>
          <w:tcPr>
            <w:tcW w:w="1418" w:type="dxa"/>
            <w:shd w:val="clear" w:color="auto" w:fill="D9D9D9" w:themeFill="background1" w:themeFillShade="D9"/>
          </w:tcPr>
          <w:p w14:paraId="7407158B" w14:textId="77777777" w:rsidR="00704541" w:rsidRPr="001F67EF" w:rsidRDefault="00704541" w:rsidP="00046C46">
            <w:pPr>
              <w:keepNext/>
              <w:spacing w:before="60" w:after="60"/>
              <w:jc w:val="left"/>
              <w:rPr>
                <w:rFonts w:cs="Arial"/>
                <w:b/>
                <w:bCs/>
              </w:rPr>
            </w:pPr>
            <w:r w:rsidRPr="001F67EF">
              <w:rPr>
                <w:rFonts w:cs="Arial"/>
                <w:b/>
                <w:bCs/>
              </w:rPr>
              <w:t>Corresponding Evaluator Tests</w:t>
            </w:r>
          </w:p>
        </w:tc>
        <w:tc>
          <w:tcPr>
            <w:tcW w:w="1843" w:type="dxa"/>
            <w:shd w:val="clear" w:color="auto" w:fill="D9D9D9" w:themeFill="background1" w:themeFillShade="D9"/>
          </w:tcPr>
          <w:p w14:paraId="4ED263F1" w14:textId="77777777" w:rsidR="00704541" w:rsidRPr="001F67EF" w:rsidRDefault="00704541" w:rsidP="00046C46">
            <w:pPr>
              <w:keepNext/>
              <w:spacing w:before="60" w:after="60"/>
              <w:jc w:val="left"/>
              <w:rPr>
                <w:rFonts w:cs="Arial"/>
                <w:b/>
                <w:bCs/>
              </w:rPr>
            </w:pPr>
            <w:r w:rsidRPr="001F67EF">
              <w:rPr>
                <w:rFonts w:cs="Arial"/>
                <w:b/>
                <w:bCs/>
              </w:rPr>
              <w:t>Relevant for TSF</w:t>
            </w:r>
          </w:p>
        </w:tc>
        <w:tc>
          <w:tcPr>
            <w:tcW w:w="2409" w:type="dxa"/>
            <w:shd w:val="clear" w:color="auto" w:fill="D9D9D9" w:themeFill="background1" w:themeFillShade="D9"/>
          </w:tcPr>
          <w:p w14:paraId="7850E47F" w14:textId="77777777" w:rsidR="00704541" w:rsidRPr="001F67EF" w:rsidRDefault="00704541" w:rsidP="00046C46">
            <w:pPr>
              <w:keepNext/>
              <w:spacing w:before="60" w:after="60"/>
              <w:jc w:val="left"/>
              <w:rPr>
                <w:rFonts w:cs="Arial"/>
                <w:b/>
                <w:bCs/>
              </w:rPr>
            </w:pPr>
            <w:r w:rsidRPr="001F67EF">
              <w:rPr>
                <w:rFonts w:cs="Arial"/>
                <w:b/>
                <w:bCs/>
              </w:rPr>
              <w:t>Attack potential</w:t>
            </w:r>
          </w:p>
        </w:tc>
      </w:tr>
      <w:tr w:rsidR="00704541" w:rsidRPr="001F67EF" w14:paraId="5160A2A8" w14:textId="77777777" w:rsidTr="00046C46">
        <w:tc>
          <w:tcPr>
            <w:tcW w:w="3402" w:type="dxa"/>
          </w:tcPr>
          <w:p w14:paraId="01ACF3FA"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_Ref310004905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w:t>
            </w:r>
            <w:r w:rsidR="00612484" w:rsidRPr="001F67EF">
              <w:rPr>
                <w:rFonts w:cs="Arial"/>
              </w:rPr>
              <w:t>: Insert PIN Disclosing Bug on Flex PCB</w:t>
            </w:r>
            <w:r w:rsidRPr="001F67EF">
              <w:rPr>
                <w:rFonts w:cs="Arial"/>
              </w:rPr>
              <w:fldChar w:fldCharType="end"/>
            </w:r>
          </w:p>
        </w:tc>
        <w:tc>
          <w:tcPr>
            <w:tcW w:w="1418" w:type="dxa"/>
          </w:tcPr>
          <w:p w14:paraId="63186887"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et_icc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6</w:t>
            </w:r>
            <w:r w:rsidRPr="001F67EF">
              <w:rPr>
                <w:rFonts w:cs="Arial"/>
              </w:rPr>
              <w:fldChar w:fldCharType="end"/>
            </w:r>
          </w:p>
        </w:tc>
        <w:tc>
          <w:tcPr>
            <w:tcW w:w="1843" w:type="dxa"/>
          </w:tcPr>
          <w:p w14:paraId="3A6EF16A" w14:textId="77777777" w:rsidR="00704541" w:rsidRPr="001F67EF" w:rsidRDefault="00704541" w:rsidP="00046C46">
            <w:pPr>
              <w:spacing w:before="60" w:after="60"/>
              <w:jc w:val="left"/>
              <w:rPr>
                <w:rFonts w:cs="Arial"/>
              </w:rPr>
            </w:pPr>
            <w:r w:rsidRPr="001F67EF">
              <w:rPr>
                <w:rFonts w:cs="Arial"/>
              </w:rPr>
              <w:t>PEDMiddleTSF</w:t>
            </w:r>
          </w:p>
        </w:tc>
        <w:tc>
          <w:tcPr>
            <w:tcW w:w="2409" w:type="dxa"/>
          </w:tcPr>
          <w:p w14:paraId="4D304F57" w14:textId="77777777"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as_flexpcb_pts \h  \* MERGEFORMAT </w:instrText>
            </w:r>
            <w:r w:rsidRPr="001F67EF">
              <w:rPr>
                <w:rFonts w:cs="Arial"/>
                <w:color w:val="FF0000"/>
              </w:rPr>
            </w:r>
            <w:r w:rsidRPr="001F67EF">
              <w:rPr>
                <w:rFonts w:cs="Arial"/>
                <w:color w:val="FF0000"/>
              </w:rPr>
              <w:fldChar w:fldCharType="separate"/>
            </w:r>
            <w:r w:rsidR="00612484" w:rsidRPr="00612484">
              <w:rPr>
                <w:rFonts w:cs="Arial"/>
                <w:bCs/>
                <w:color w:val="FF0000"/>
              </w:rPr>
              <w:t xml:space="preserve">(not </w:t>
            </w:r>
            <w:r w:rsidR="00612484" w:rsidRPr="001F67EF">
              <w:rPr>
                <w:rFonts w:cs="Arial"/>
                <w:color w:val="FF0000"/>
              </w:rPr>
              <w:t>or) feasible/feasible within the required attack potential</w:t>
            </w:r>
            <w:r w:rsidR="00612484" w:rsidRPr="00612484">
              <w:rPr>
                <w:rFonts w:cs="Arial"/>
                <w:bCs/>
                <w:color w:val="FF0000"/>
              </w:rPr>
              <w:t xml:space="preserve"> (16</w:t>
            </w:r>
            <w:r w:rsidR="00612484" w:rsidRPr="001F67EF">
              <w:rPr>
                <w:rFonts w:cs="Arial"/>
                <w:color w:val="FF0000"/>
              </w:rPr>
              <w:t xml:space="preserve"> points)</w:t>
            </w:r>
            <w:r w:rsidRPr="001F67EF">
              <w:rPr>
                <w:rFonts w:cs="Arial"/>
                <w:color w:val="FF0000"/>
              </w:rPr>
              <w:fldChar w:fldCharType="end"/>
            </w:r>
          </w:p>
        </w:tc>
      </w:tr>
      <w:tr w:rsidR="00704541" w:rsidRPr="001F67EF" w14:paraId="724E0696" w14:textId="77777777" w:rsidTr="00046C46">
        <w:tc>
          <w:tcPr>
            <w:tcW w:w="3402" w:type="dxa"/>
          </w:tcPr>
          <w:p w14:paraId="034CF003"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_Ref310004909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w:t>
            </w:r>
            <w:r w:rsidR="00612484" w:rsidRPr="001F67EF">
              <w:rPr>
                <w:rFonts w:cs="Arial"/>
              </w:rPr>
              <w:t>: Wire Hook Attacks</w:t>
            </w:r>
            <w:r w:rsidRPr="001F67EF">
              <w:rPr>
                <w:rFonts w:cs="Arial"/>
              </w:rPr>
              <w:fldChar w:fldCharType="end"/>
            </w:r>
          </w:p>
        </w:tc>
        <w:tc>
          <w:tcPr>
            <w:tcW w:w="1418" w:type="dxa"/>
          </w:tcPr>
          <w:p w14:paraId="39A0428F"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et_icc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6</w:t>
            </w:r>
            <w:r w:rsidRPr="001F67EF">
              <w:rPr>
                <w:rFonts w:cs="Arial"/>
              </w:rPr>
              <w:fldChar w:fldCharType="end"/>
            </w:r>
          </w:p>
        </w:tc>
        <w:tc>
          <w:tcPr>
            <w:tcW w:w="1843" w:type="dxa"/>
          </w:tcPr>
          <w:p w14:paraId="54264CE1" w14:textId="77777777" w:rsidR="00704541" w:rsidRPr="001F67EF" w:rsidRDefault="00704541" w:rsidP="00046C46">
            <w:pPr>
              <w:spacing w:before="60" w:after="60"/>
              <w:jc w:val="left"/>
              <w:rPr>
                <w:rFonts w:cs="Arial"/>
              </w:rPr>
            </w:pPr>
            <w:r w:rsidRPr="001F67EF">
              <w:rPr>
                <w:rFonts w:cs="Arial"/>
              </w:rPr>
              <w:t>PEDMiddleTSF</w:t>
            </w:r>
          </w:p>
        </w:tc>
        <w:tc>
          <w:tcPr>
            <w:tcW w:w="2409" w:type="dxa"/>
          </w:tcPr>
          <w:p w14:paraId="5C6037EA" w14:textId="77777777"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as_wirehook_pts \h  \* MERGEFORMAT </w:instrText>
            </w:r>
            <w:r w:rsidRPr="001F67EF">
              <w:rPr>
                <w:rFonts w:cs="Arial"/>
                <w:color w:val="FF0000"/>
              </w:rPr>
            </w:r>
            <w:r w:rsidRPr="001F67EF">
              <w:rPr>
                <w:rFonts w:cs="Arial"/>
                <w:color w:val="FF0000"/>
              </w:rPr>
              <w:fldChar w:fldCharType="separate"/>
            </w:r>
            <w:r w:rsidR="00612484" w:rsidRPr="00612484">
              <w:rPr>
                <w:rFonts w:cs="Arial"/>
                <w:bCs/>
                <w:color w:val="FF0000"/>
              </w:rPr>
              <w:t>not or</w:t>
            </w:r>
            <w:r w:rsidR="00612484" w:rsidRPr="001F67EF">
              <w:rPr>
                <w:rFonts w:cs="Arial"/>
                <w:color w:val="FF0000"/>
              </w:rPr>
              <w:t xml:space="preserve"> feasible/feasible within the required attack potential (</w:t>
            </w:r>
            <w:r w:rsidR="00612484" w:rsidRPr="00612484">
              <w:rPr>
                <w:rFonts w:cs="Arial"/>
                <w:bCs/>
                <w:color w:val="FF0000"/>
              </w:rPr>
              <w:t xml:space="preserve">16 </w:t>
            </w:r>
            <w:r w:rsidR="00612484" w:rsidRPr="001F67EF">
              <w:rPr>
                <w:rFonts w:cs="Arial"/>
                <w:color w:val="FF0000"/>
              </w:rPr>
              <w:t>points)</w:t>
            </w:r>
            <w:r w:rsidRPr="001F67EF">
              <w:rPr>
                <w:rFonts w:cs="Arial"/>
                <w:color w:val="FF0000"/>
              </w:rPr>
              <w:fldChar w:fldCharType="end"/>
            </w:r>
          </w:p>
        </w:tc>
      </w:tr>
      <w:tr w:rsidR="00704541" w:rsidRPr="001F67EF" w14:paraId="509FA137" w14:textId="77777777" w:rsidTr="00046C46">
        <w:tc>
          <w:tcPr>
            <w:tcW w:w="3402" w:type="dxa"/>
          </w:tcPr>
          <w:p w14:paraId="365FAEFD"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_Ref310004913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3</w:t>
            </w:r>
            <w:r w:rsidR="00612484" w:rsidRPr="001F67EF">
              <w:rPr>
                <w:rFonts w:cs="Arial"/>
              </w:rPr>
              <w:t>: Attack Redundant Keys</w:t>
            </w:r>
            <w:r w:rsidRPr="001F67EF">
              <w:rPr>
                <w:rFonts w:cs="Arial"/>
              </w:rPr>
              <w:fldChar w:fldCharType="end"/>
            </w:r>
          </w:p>
        </w:tc>
        <w:tc>
          <w:tcPr>
            <w:tcW w:w="1418" w:type="dxa"/>
          </w:tcPr>
          <w:p w14:paraId="0FC8FB8D"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1</w:t>
            </w:r>
            <w:r w:rsidRPr="001F67EF">
              <w:rPr>
                <w:rFonts w:cs="Arial"/>
              </w:rPr>
              <w:fldChar w:fldCharType="end"/>
            </w:r>
          </w:p>
        </w:tc>
        <w:tc>
          <w:tcPr>
            <w:tcW w:w="1843" w:type="dxa"/>
          </w:tcPr>
          <w:p w14:paraId="2C670952" w14:textId="77777777" w:rsidR="00704541" w:rsidRPr="001F67EF" w:rsidRDefault="00704541" w:rsidP="00046C46">
            <w:pPr>
              <w:spacing w:before="60" w:after="60"/>
              <w:jc w:val="left"/>
              <w:rPr>
                <w:rFonts w:cs="Arial"/>
              </w:rPr>
            </w:pPr>
            <w:r w:rsidRPr="001F67EF">
              <w:rPr>
                <w:rFonts w:cs="Arial"/>
              </w:rPr>
              <w:t>-</w:t>
            </w:r>
          </w:p>
        </w:tc>
        <w:tc>
          <w:tcPr>
            <w:tcW w:w="2409" w:type="dxa"/>
          </w:tcPr>
          <w:p w14:paraId="07DD5201" w14:textId="77777777" w:rsidR="00704541" w:rsidRPr="001F67EF" w:rsidRDefault="00704541" w:rsidP="00046C46">
            <w:pPr>
              <w:spacing w:before="60" w:after="60"/>
              <w:jc w:val="left"/>
              <w:rPr>
                <w:rFonts w:cs="Arial"/>
                <w:color w:val="FF0000"/>
              </w:rPr>
            </w:pPr>
            <w:r w:rsidRPr="001F67EF">
              <w:rPr>
                <w:rFonts w:cs="Arial"/>
                <w:color w:val="FF0000"/>
              </w:rPr>
              <w:t>…</w:t>
            </w:r>
          </w:p>
        </w:tc>
      </w:tr>
      <w:tr w:rsidR="00704541" w:rsidRPr="001F67EF" w14:paraId="4A9F6152" w14:textId="77777777" w:rsidTr="00046C46">
        <w:tc>
          <w:tcPr>
            <w:tcW w:w="3402" w:type="dxa"/>
          </w:tcPr>
          <w:p w14:paraId="16F8A54E"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_Ref310004925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4</w:t>
            </w:r>
            <w:r w:rsidR="00612484" w:rsidRPr="001F67EF">
              <w:rPr>
                <w:rFonts w:cs="Arial"/>
              </w:rPr>
              <w:t>: Monitoring IC Card Supply</w:t>
            </w:r>
            <w:r w:rsidRPr="001F67EF">
              <w:rPr>
                <w:rFonts w:cs="Arial"/>
              </w:rPr>
              <w:fldChar w:fldCharType="end"/>
            </w:r>
          </w:p>
        </w:tc>
        <w:tc>
          <w:tcPr>
            <w:tcW w:w="1418" w:type="dxa"/>
          </w:tcPr>
          <w:p w14:paraId="5BEA7182"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1</w:t>
            </w:r>
            <w:r w:rsidRPr="001F67EF">
              <w:rPr>
                <w:rFonts w:cs="Arial"/>
              </w:rPr>
              <w:fldChar w:fldCharType="end"/>
            </w:r>
          </w:p>
        </w:tc>
        <w:tc>
          <w:tcPr>
            <w:tcW w:w="1843" w:type="dxa"/>
          </w:tcPr>
          <w:p w14:paraId="4C116FB4" w14:textId="77777777" w:rsidR="00704541" w:rsidRPr="001F67EF" w:rsidRDefault="00704541" w:rsidP="00046C46">
            <w:pPr>
              <w:spacing w:before="60" w:after="60"/>
              <w:jc w:val="left"/>
              <w:rPr>
                <w:rFonts w:cs="Arial"/>
              </w:rPr>
            </w:pPr>
            <w:r w:rsidRPr="001F67EF">
              <w:rPr>
                <w:rFonts w:cs="Arial"/>
              </w:rPr>
              <w:t>-</w:t>
            </w:r>
          </w:p>
        </w:tc>
        <w:tc>
          <w:tcPr>
            <w:tcW w:w="2409" w:type="dxa"/>
          </w:tcPr>
          <w:p w14:paraId="53F7204F" w14:textId="77777777"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as_IOPin \h  \* MERGEFORMAT </w:instrText>
            </w:r>
            <w:r w:rsidRPr="001F67EF">
              <w:rPr>
                <w:rFonts w:cs="Arial"/>
                <w:color w:val="FF0000"/>
              </w:rPr>
            </w:r>
            <w:r w:rsidRPr="001F67EF">
              <w:rPr>
                <w:rFonts w:cs="Arial"/>
                <w:color w:val="FF0000"/>
              </w:rPr>
              <w:fldChar w:fldCharType="separate"/>
            </w:r>
            <w:r w:rsidR="00612484" w:rsidRPr="001F67EF">
              <w:rPr>
                <w:rFonts w:cs="Arial"/>
                <w:color w:val="FF0000"/>
                <w:lang w:val="en-US"/>
              </w:rPr>
              <w:t>not or feasible</w:t>
            </w:r>
            <w:r w:rsidRPr="001F67EF">
              <w:rPr>
                <w:rFonts w:cs="Arial"/>
                <w:color w:val="FF0000"/>
              </w:rPr>
              <w:fldChar w:fldCharType="end"/>
            </w:r>
          </w:p>
        </w:tc>
      </w:tr>
      <w:tr w:rsidR="00704541" w:rsidRPr="001F67EF" w14:paraId="134567E2" w14:textId="77777777" w:rsidTr="00046C46">
        <w:tc>
          <w:tcPr>
            <w:tcW w:w="3402" w:type="dxa"/>
          </w:tcPr>
          <w:p w14:paraId="5F6572D6"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_Ref310004935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5</w:t>
            </w:r>
            <w:r w:rsidR="00612484" w:rsidRPr="001F67EF">
              <w:rPr>
                <w:rFonts w:cs="Arial"/>
              </w:rPr>
              <w:t>: Monitoring Keyboard Scan Signal on Power Supply</w:t>
            </w:r>
            <w:r w:rsidRPr="001F67EF">
              <w:rPr>
                <w:rFonts w:cs="Arial"/>
              </w:rPr>
              <w:fldChar w:fldCharType="end"/>
            </w:r>
          </w:p>
        </w:tc>
        <w:tc>
          <w:tcPr>
            <w:tcW w:w="1418" w:type="dxa"/>
          </w:tcPr>
          <w:p w14:paraId="51F352BC" w14:textId="77777777" w:rsidR="00704541" w:rsidRPr="001F67EF" w:rsidRDefault="00704541" w:rsidP="00046C46">
            <w:pPr>
              <w:spacing w:before="60" w:after="60"/>
              <w:jc w:val="left"/>
              <w:rPr>
                <w:rFonts w:cs="Arial"/>
              </w:rPr>
            </w:pPr>
            <w:r w:rsidRPr="001F67EF">
              <w:rPr>
                <w:rFonts w:cs="Arial"/>
              </w:rPr>
              <w:t>-</w:t>
            </w:r>
          </w:p>
        </w:tc>
        <w:tc>
          <w:tcPr>
            <w:tcW w:w="1843" w:type="dxa"/>
          </w:tcPr>
          <w:p w14:paraId="7EB9CBB6"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38C90805" w14:textId="77777777" w:rsidR="00704541" w:rsidRPr="001F67EF" w:rsidRDefault="00704541" w:rsidP="00046C46">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as_ema \h  \* MERGEFORMAT </w:instrText>
            </w:r>
            <w:r w:rsidRPr="001F67EF">
              <w:rPr>
                <w:rFonts w:cs="Arial"/>
                <w:color w:val="FF0000"/>
              </w:rPr>
            </w:r>
            <w:r w:rsidRPr="001F67EF">
              <w:rPr>
                <w:rFonts w:cs="Arial"/>
                <w:color w:val="FF0000"/>
              </w:rPr>
              <w:fldChar w:fldCharType="separate"/>
            </w:r>
            <w:r w:rsidR="00612484" w:rsidRPr="00612484">
              <w:rPr>
                <w:rFonts w:cs="Arial"/>
                <w:color w:val="FF0000"/>
              </w:rPr>
              <w:t>AS.</w:t>
            </w:r>
            <w:r w:rsidR="00612484" w:rsidRPr="00612484">
              <w:rPr>
                <w:rFonts w:cs="Arial"/>
                <w:noProof/>
                <w:color w:val="FF0000"/>
              </w:rPr>
              <w:t>26</w:t>
            </w:r>
            <w:r w:rsidRPr="001F67EF">
              <w:rPr>
                <w:rFonts w:cs="Arial"/>
                <w:color w:val="FF0000"/>
              </w:rPr>
              <w:fldChar w:fldCharType="end"/>
            </w:r>
          </w:p>
        </w:tc>
      </w:tr>
      <w:tr w:rsidR="00704541" w:rsidRPr="001F67EF" w14:paraId="3EB275B8" w14:textId="77777777" w:rsidTr="00046C46">
        <w:trPr>
          <w:trHeight w:val="800"/>
        </w:trPr>
        <w:tc>
          <w:tcPr>
            <w:tcW w:w="3402" w:type="dxa"/>
          </w:tcPr>
          <w:p w14:paraId="68AF0830"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_Ref310004938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6</w:t>
            </w:r>
            <w:r w:rsidR="00612484" w:rsidRPr="001F67EF">
              <w:rPr>
                <w:rFonts w:cs="Arial"/>
              </w:rPr>
              <w:t>: Determine Keys by Side Channel Analysis</w:t>
            </w:r>
            <w:r w:rsidRPr="001F67EF">
              <w:rPr>
                <w:rFonts w:cs="Arial"/>
              </w:rPr>
              <w:fldChar w:fldCharType="end"/>
            </w:r>
          </w:p>
        </w:tc>
        <w:tc>
          <w:tcPr>
            <w:tcW w:w="1418" w:type="dxa"/>
          </w:tcPr>
          <w:p w14:paraId="1DDA1765"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et_dpa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5</w:t>
            </w:r>
            <w:r w:rsidRPr="001F67EF">
              <w:rPr>
                <w:rFonts w:cs="Arial"/>
              </w:rPr>
              <w:fldChar w:fldCharType="end"/>
            </w:r>
          </w:p>
        </w:tc>
        <w:tc>
          <w:tcPr>
            <w:tcW w:w="1843" w:type="dxa"/>
          </w:tcPr>
          <w:p w14:paraId="52C03E21" w14:textId="77777777" w:rsidR="00704541" w:rsidRPr="001F67EF" w:rsidRDefault="00704541" w:rsidP="00046C46">
            <w:pPr>
              <w:spacing w:before="60" w:after="60"/>
              <w:jc w:val="left"/>
              <w:rPr>
                <w:rFonts w:cs="Arial"/>
              </w:rPr>
            </w:pPr>
            <w:r w:rsidRPr="001F67EF">
              <w:rPr>
                <w:rFonts w:cs="Arial"/>
              </w:rPr>
              <w:t>CoreTSFKeys</w:t>
            </w:r>
          </w:p>
        </w:tc>
        <w:tc>
          <w:tcPr>
            <w:tcW w:w="2409" w:type="dxa"/>
          </w:tcPr>
          <w:p w14:paraId="341C59EC"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24F856A2" w14:textId="77777777" w:rsidTr="00046C46">
        <w:tc>
          <w:tcPr>
            <w:tcW w:w="3402" w:type="dxa"/>
          </w:tcPr>
          <w:p w14:paraId="5F5AFC84"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_Ref310006492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7</w:t>
            </w:r>
            <w:r w:rsidR="00612484" w:rsidRPr="001F67EF">
              <w:rPr>
                <w:rFonts w:cs="Arial"/>
              </w:rPr>
              <w:t>: Removal Sensor Deactivation</w:t>
            </w:r>
            <w:r w:rsidRPr="001F67EF">
              <w:rPr>
                <w:rFonts w:cs="Arial"/>
              </w:rPr>
              <w:fldChar w:fldCharType="end"/>
            </w:r>
          </w:p>
        </w:tc>
        <w:tc>
          <w:tcPr>
            <w:tcW w:w="1418" w:type="dxa"/>
          </w:tcPr>
          <w:p w14:paraId="40964AA4"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1</w:t>
            </w:r>
            <w:r w:rsidRPr="001F67EF">
              <w:rPr>
                <w:rFonts w:cs="Arial"/>
              </w:rPr>
              <w:fldChar w:fldCharType="end"/>
            </w:r>
          </w:p>
        </w:tc>
        <w:tc>
          <w:tcPr>
            <w:tcW w:w="1843" w:type="dxa"/>
          </w:tcPr>
          <w:p w14:paraId="60BA44A0" w14:textId="77777777" w:rsidR="00704541" w:rsidRPr="001F67EF" w:rsidRDefault="00704541" w:rsidP="00046C46">
            <w:pPr>
              <w:spacing w:before="60" w:after="60"/>
              <w:jc w:val="left"/>
              <w:rPr>
                <w:rFonts w:cs="Arial"/>
              </w:rPr>
            </w:pPr>
            <w:r w:rsidRPr="001F67EF">
              <w:rPr>
                <w:rFonts w:cs="Arial"/>
              </w:rPr>
              <w:t>-</w:t>
            </w:r>
          </w:p>
        </w:tc>
        <w:tc>
          <w:tcPr>
            <w:tcW w:w="2409" w:type="dxa"/>
          </w:tcPr>
          <w:p w14:paraId="64E7A02A"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676F30FF" w14:textId="77777777" w:rsidTr="00046C46">
        <w:tc>
          <w:tcPr>
            <w:tcW w:w="3402" w:type="dxa"/>
          </w:tcPr>
          <w:p w14:paraId="6620437D"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_Ref309225333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8</w:t>
            </w:r>
            <w:r w:rsidR="00612484" w:rsidRPr="001F67EF">
              <w:rPr>
                <w:rFonts w:cs="Arial"/>
              </w:rPr>
              <w:t>: Case Switch Deactivation</w:t>
            </w:r>
            <w:r w:rsidRPr="001F67EF">
              <w:rPr>
                <w:rFonts w:cs="Arial"/>
              </w:rPr>
              <w:fldChar w:fldCharType="end"/>
            </w:r>
          </w:p>
        </w:tc>
        <w:tc>
          <w:tcPr>
            <w:tcW w:w="1418" w:type="dxa"/>
          </w:tcPr>
          <w:p w14:paraId="7ECA0CEA"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1</w:t>
            </w:r>
            <w:r w:rsidRPr="001F67EF">
              <w:rPr>
                <w:rFonts w:cs="Arial"/>
              </w:rPr>
              <w:fldChar w:fldCharType="end"/>
            </w:r>
          </w:p>
        </w:tc>
        <w:tc>
          <w:tcPr>
            <w:tcW w:w="1843" w:type="dxa"/>
          </w:tcPr>
          <w:p w14:paraId="285E6C8A"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4976A39A"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60FF38D6" w14:textId="77777777" w:rsidTr="00046C46">
        <w:tc>
          <w:tcPr>
            <w:tcW w:w="3402" w:type="dxa"/>
          </w:tcPr>
          <w:p w14:paraId="2FB78F9D"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_Ref310006503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9</w:t>
            </w:r>
            <w:r w:rsidR="00612484" w:rsidRPr="001F67EF">
              <w:rPr>
                <w:rFonts w:cs="Arial"/>
              </w:rPr>
              <w:t>: Attack PCB Switch</w:t>
            </w:r>
            <w:r w:rsidRPr="001F67EF">
              <w:rPr>
                <w:rFonts w:cs="Arial"/>
              </w:rPr>
              <w:fldChar w:fldCharType="end"/>
            </w:r>
          </w:p>
        </w:tc>
        <w:tc>
          <w:tcPr>
            <w:tcW w:w="1418" w:type="dxa"/>
          </w:tcPr>
          <w:p w14:paraId="300D3FDF" w14:textId="77777777" w:rsidR="00704541" w:rsidRPr="001F67EF" w:rsidRDefault="00704541" w:rsidP="00046C46">
            <w:pPr>
              <w:spacing w:before="60" w:after="60"/>
              <w:jc w:val="left"/>
              <w:rPr>
                <w:rFonts w:cs="Arial"/>
              </w:rPr>
            </w:pPr>
            <w:r w:rsidRPr="001F67EF">
              <w:rPr>
                <w:rFonts w:cs="Arial"/>
              </w:rPr>
              <w:t>-</w:t>
            </w:r>
          </w:p>
        </w:tc>
        <w:tc>
          <w:tcPr>
            <w:tcW w:w="1843" w:type="dxa"/>
          </w:tcPr>
          <w:p w14:paraId="07580C95"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57E756F1" w14:textId="77777777" w:rsidR="00704541" w:rsidRPr="001F67EF" w:rsidRDefault="00704541" w:rsidP="00046C46">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as_caseswitch \h  \* MERGEFORMAT </w:instrText>
            </w:r>
            <w:r w:rsidRPr="001F67EF">
              <w:rPr>
                <w:rFonts w:cs="Arial"/>
                <w:color w:val="FF0000"/>
              </w:rPr>
            </w:r>
            <w:r w:rsidRPr="001F67EF">
              <w:rPr>
                <w:rFonts w:cs="Arial"/>
                <w:color w:val="FF0000"/>
              </w:rPr>
              <w:fldChar w:fldCharType="separate"/>
            </w:r>
            <w:r w:rsidR="00612484" w:rsidRPr="00612484">
              <w:rPr>
                <w:rFonts w:cs="Arial"/>
                <w:color w:val="FF0000"/>
              </w:rPr>
              <w:t>AS.</w:t>
            </w:r>
            <w:r w:rsidR="00612484" w:rsidRPr="00612484">
              <w:rPr>
                <w:rFonts w:cs="Arial"/>
                <w:noProof/>
                <w:color w:val="FF0000"/>
              </w:rPr>
              <w:t>8</w:t>
            </w:r>
            <w:r w:rsidRPr="001F67EF">
              <w:rPr>
                <w:rFonts w:cs="Arial"/>
                <w:color w:val="FF0000"/>
              </w:rPr>
              <w:fldChar w:fldCharType="end"/>
            </w:r>
          </w:p>
        </w:tc>
      </w:tr>
      <w:tr w:rsidR="00704541" w:rsidRPr="001F67EF" w14:paraId="452DEF48" w14:textId="77777777" w:rsidTr="00046C46">
        <w:tc>
          <w:tcPr>
            <w:tcW w:w="3402" w:type="dxa"/>
          </w:tcPr>
          <w:p w14:paraId="3A34490D"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_Ref310006509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10</w:t>
            </w:r>
            <w:r w:rsidR="00612484" w:rsidRPr="001F67EF">
              <w:rPr>
                <w:rFonts w:cs="Arial"/>
              </w:rPr>
              <w:t>: Penetrate printed grids</w:t>
            </w:r>
            <w:r w:rsidRPr="001F67EF">
              <w:rPr>
                <w:rFonts w:cs="Arial"/>
              </w:rPr>
              <w:fldChar w:fldCharType="end"/>
            </w:r>
          </w:p>
        </w:tc>
        <w:tc>
          <w:tcPr>
            <w:tcW w:w="1418" w:type="dxa"/>
          </w:tcPr>
          <w:p w14:paraId="02E3535D"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1</w:t>
            </w:r>
            <w:r w:rsidRPr="001F67EF">
              <w:rPr>
                <w:rFonts w:cs="Arial"/>
              </w:rPr>
              <w:fldChar w:fldCharType="end"/>
            </w:r>
          </w:p>
        </w:tc>
        <w:tc>
          <w:tcPr>
            <w:tcW w:w="1843" w:type="dxa"/>
          </w:tcPr>
          <w:p w14:paraId="6601CFE1"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6E90D450" w14:textId="77777777"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as_securearea \h  \* MERGEFORMAT </w:instrText>
            </w:r>
            <w:r w:rsidRPr="001F67EF">
              <w:rPr>
                <w:rFonts w:cs="Arial"/>
                <w:color w:val="FF0000"/>
              </w:rPr>
            </w:r>
            <w:r w:rsidRPr="001F67EF">
              <w:rPr>
                <w:rFonts w:cs="Arial"/>
                <w:color w:val="FF0000"/>
              </w:rPr>
              <w:fldChar w:fldCharType="separate"/>
            </w:r>
            <w:r w:rsidR="00612484" w:rsidRPr="002C1B23">
              <w:rPr>
                <w:color w:val="FF0000"/>
              </w:rPr>
              <w:t>not or feasible/feasible</w:t>
            </w:r>
            <w:r w:rsidRPr="001F67EF">
              <w:rPr>
                <w:rFonts w:cs="Arial"/>
                <w:color w:val="FF0000"/>
              </w:rPr>
              <w:fldChar w:fldCharType="end"/>
            </w:r>
          </w:p>
        </w:tc>
      </w:tr>
      <w:tr w:rsidR="00704541" w:rsidRPr="001F67EF" w14:paraId="78DB3A48" w14:textId="77777777" w:rsidTr="00046C46">
        <w:tc>
          <w:tcPr>
            <w:tcW w:w="3402" w:type="dxa"/>
          </w:tcPr>
          <w:p w14:paraId="0E417E7E"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_Ref310239841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11</w:t>
            </w:r>
            <w:r w:rsidR="00612484" w:rsidRPr="001F67EF">
              <w:rPr>
                <w:rFonts w:cs="Arial"/>
              </w:rPr>
              <w:t>: Penetrate Potted Module</w:t>
            </w:r>
            <w:r w:rsidRPr="001F67EF">
              <w:rPr>
                <w:rFonts w:cs="Arial"/>
              </w:rPr>
              <w:fldChar w:fldCharType="end"/>
            </w:r>
          </w:p>
        </w:tc>
        <w:tc>
          <w:tcPr>
            <w:tcW w:w="1418" w:type="dxa"/>
          </w:tcPr>
          <w:p w14:paraId="019E5961" w14:textId="77777777" w:rsidR="00704541" w:rsidRPr="001F67EF" w:rsidRDefault="00704541" w:rsidP="00046C46">
            <w:pPr>
              <w:spacing w:before="60" w:after="60"/>
              <w:jc w:val="left"/>
              <w:rPr>
                <w:rFonts w:cs="Arial"/>
              </w:rPr>
            </w:pPr>
            <w:r w:rsidRPr="001F67EF">
              <w:rPr>
                <w:rFonts w:cs="Arial"/>
              </w:rPr>
              <w:t>-</w:t>
            </w:r>
          </w:p>
        </w:tc>
        <w:tc>
          <w:tcPr>
            <w:tcW w:w="1843" w:type="dxa"/>
          </w:tcPr>
          <w:p w14:paraId="32D79B28"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14681ADD" w14:textId="77777777" w:rsidR="00704541" w:rsidRPr="001F67EF" w:rsidRDefault="00704541" w:rsidP="00046C46">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as_printedgrids1 \h  \* MERGEFORMAT </w:instrText>
            </w:r>
            <w:r w:rsidRPr="001F67EF">
              <w:rPr>
                <w:rFonts w:cs="Arial"/>
                <w:color w:val="FF0000"/>
              </w:rPr>
            </w:r>
            <w:r w:rsidRPr="001F67EF">
              <w:rPr>
                <w:rFonts w:cs="Arial"/>
                <w:color w:val="FF0000"/>
              </w:rPr>
              <w:fldChar w:fldCharType="separate"/>
            </w:r>
            <w:r w:rsidR="00612484" w:rsidRPr="00612484">
              <w:rPr>
                <w:rFonts w:cs="Arial"/>
                <w:color w:val="FF0000"/>
              </w:rPr>
              <w:t>AS.</w:t>
            </w:r>
            <w:r w:rsidR="00612484" w:rsidRPr="00612484">
              <w:rPr>
                <w:rFonts w:cs="Arial"/>
                <w:noProof/>
                <w:color w:val="FF0000"/>
              </w:rPr>
              <w:t>10</w:t>
            </w:r>
            <w:r w:rsidRPr="001F67EF">
              <w:rPr>
                <w:rFonts w:cs="Arial"/>
                <w:color w:val="FF0000"/>
              </w:rPr>
              <w:fldChar w:fldCharType="end"/>
            </w:r>
          </w:p>
        </w:tc>
      </w:tr>
      <w:tr w:rsidR="00704541" w:rsidRPr="001F67EF" w14:paraId="52CABCB6" w14:textId="77777777" w:rsidTr="00046C46">
        <w:tc>
          <w:tcPr>
            <w:tcW w:w="3402" w:type="dxa"/>
          </w:tcPr>
          <w:p w14:paraId="0D57C1E0" w14:textId="77777777" w:rsidR="00704541" w:rsidRPr="001F67EF" w:rsidRDefault="00704541" w:rsidP="00046C46">
            <w:pPr>
              <w:spacing w:before="60" w:after="60"/>
              <w:jc w:val="left"/>
              <w:rPr>
                <w:rFonts w:cs="Arial"/>
              </w:rPr>
            </w:pPr>
            <w:r w:rsidRPr="001F67EF">
              <w:rPr>
                <w:rFonts w:cs="Arial"/>
              </w:rPr>
              <w:lastRenderedPageBreak/>
              <w:fldChar w:fldCharType="begin"/>
            </w:r>
            <w:r w:rsidRPr="001F67EF">
              <w:rPr>
                <w:rFonts w:cs="Arial"/>
              </w:rPr>
              <w:instrText xml:space="preserve"> REF _Ref310431382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12</w:t>
            </w:r>
            <w:r w:rsidR="00612484" w:rsidRPr="001F67EF">
              <w:rPr>
                <w:rFonts w:cs="Arial"/>
              </w:rPr>
              <w:t>: Penetration of the ICC reader</w:t>
            </w:r>
            <w:r w:rsidRPr="001F67EF">
              <w:rPr>
                <w:rFonts w:cs="Arial"/>
              </w:rPr>
              <w:fldChar w:fldCharType="end"/>
            </w:r>
          </w:p>
        </w:tc>
        <w:tc>
          <w:tcPr>
            <w:tcW w:w="1418" w:type="dxa"/>
          </w:tcPr>
          <w:p w14:paraId="7AB564D8"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et_icc \h  \* MERGEFORMAT </w:instrText>
            </w:r>
            <w:r w:rsidRPr="001F67EF">
              <w:rPr>
                <w:rFonts w:cs="Arial"/>
              </w:rPr>
            </w:r>
            <w:r w:rsidRPr="001F67EF">
              <w:rPr>
                <w:rFonts w:cs="Arial"/>
              </w:rPr>
              <w:fldChar w:fldCharType="separate"/>
            </w:r>
            <w:r w:rsidR="00612484" w:rsidRPr="001F67EF">
              <w:t>ET.</w:t>
            </w:r>
            <w:r w:rsidR="00612484">
              <w:rPr>
                <w:noProof/>
              </w:rPr>
              <w:t>6</w:t>
            </w:r>
            <w:r w:rsidRPr="001F67EF">
              <w:rPr>
                <w:rFonts w:cs="Arial"/>
              </w:rPr>
              <w:fldChar w:fldCharType="end"/>
            </w:r>
          </w:p>
        </w:tc>
        <w:tc>
          <w:tcPr>
            <w:tcW w:w="1843" w:type="dxa"/>
          </w:tcPr>
          <w:p w14:paraId="1BEAB4B2" w14:textId="77777777" w:rsidR="00704541" w:rsidRPr="001F67EF" w:rsidRDefault="00704541" w:rsidP="00046C46">
            <w:pPr>
              <w:spacing w:before="60" w:after="60"/>
              <w:jc w:val="left"/>
              <w:rPr>
                <w:rFonts w:cs="Arial"/>
              </w:rPr>
            </w:pPr>
            <w:r w:rsidRPr="001F67EF">
              <w:rPr>
                <w:rFonts w:cs="Arial"/>
              </w:rPr>
              <w:t>PEDMiddleTSF</w:t>
            </w:r>
          </w:p>
        </w:tc>
        <w:tc>
          <w:tcPr>
            <w:tcW w:w="2409" w:type="dxa"/>
          </w:tcPr>
          <w:p w14:paraId="1622DED1" w14:textId="77777777"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as_iccr \h  \* MERGEFORMAT </w:instrText>
            </w:r>
            <w:r w:rsidRPr="001F67EF">
              <w:rPr>
                <w:rFonts w:cs="Arial"/>
                <w:color w:val="FF0000"/>
              </w:rPr>
            </w:r>
            <w:r w:rsidRPr="001F67EF">
              <w:rPr>
                <w:rFonts w:cs="Arial"/>
                <w:color w:val="FF0000"/>
              </w:rPr>
              <w:fldChar w:fldCharType="separate"/>
            </w:r>
            <w:r w:rsidR="00612484" w:rsidRPr="00CD35A9">
              <w:rPr>
                <w:color w:val="FF0000"/>
              </w:rPr>
              <w:t>not or feasible/feasible</w:t>
            </w:r>
            <w:r w:rsidRPr="001F67EF">
              <w:rPr>
                <w:rFonts w:cs="Arial"/>
                <w:color w:val="FF0000"/>
              </w:rPr>
              <w:fldChar w:fldCharType="end"/>
            </w:r>
          </w:p>
        </w:tc>
      </w:tr>
      <w:tr w:rsidR="00704541" w:rsidRPr="001F67EF" w14:paraId="5424A6BF" w14:textId="77777777" w:rsidTr="00046C46">
        <w:tc>
          <w:tcPr>
            <w:tcW w:w="3402" w:type="dxa"/>
          </w:tcPr>
          <w:p w14:paraId="46B66237"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_Ref310006512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13</w:t>
            </w:r>
            <w:r w:rsidR="00612484" w:rsidRPr="001F67EF">
              <w:rPr>
                <w:rFonts w:cs="Arial"/>
              </w:rPr>
              <w:t>: Probing into Secure Modules</w:t>
            </w:r>
            <w:r w:rsidRPr="001F67EF">
              <w:rPr>
                <w:rFonts w:cs="Arial"/>
              </w:rPr>
              <w:fldChar w:fldCharType="end"/>
            </w:r>
          </w:p>
        </w:tc>
        <w:tc>
          <w:tcPr>
            <w:tcW w:w="1418" w:type="dxa"/>
          </w:tcPr>
          <w:p w14:paraId="5DE2B87D" w14:textId="77777777" w:rsidR="00704541" w:rsidRPr="001F67EF" w:rsidRDefault="00704541" w:rsidP="00046C46">
            <w:pPr>
              <w:spacing w:before="60" w:after="60"/>
              <w:jc w:val="left"/>
              <w:rPr>
                <w:rFonts w:cs="Arial"/>
              </w:rPr>
            </w:pPr>
            <w:r w:rsidRPr="001F67EF">
              <w:rPr>
                <w:rFonts w:cs="Arial"/>
              </w:rPr>
              <w:t>-</w:t>
            </w:r>
          </w:p>
        </w:tc>
        <w:tc>
          <w:tcPr>
            <w:tcW w:w="1843" w:type="dxa"/>
          </w:tcPr>
          <w:p w14:paraId="5DCC6B73" w14:textId="77777777" w:rsidR="00704541" w:rsidRPr="001F67EF" w:rsidRDefault="00704541" w:rsidP="00046C46">
            <w:pPr>
              <w:spacing w:before="60" w:after="60"/>
              <w:jc w:val="left"/>
              <w:rPr>
                <w:rFonts w:cs="Arial"/>
              </w:rPr>
            </w:pPr>
            <w:r w:rsidRPr="001F67EF">
              <w:rPr>
                <w:rFonts w:cs="Arial"/>
              </w:rPr>
              <w:t>CoreTSFKeys</w:t>
            </w:r>
            <w:r w:rsidRPr="001F67EF">
              <w:rPr>
                <w:rFonts w:cs="Arial"/>
              </w:rPr>
              <w:br/>
            </w:r>
            <w:r w:rsidRPr="001F67EF">
              <w:rPr>
                <w:rFonts w:cs="Arial"/>
              </w:rPr>
              <w:br/>
            </w:r>
            <w:r w:rsidRPr="001F67EF">
              <w:rPr>
                <w:rFonts w:cs="Arial"/>
              </w:rPr>
              <w:br/>
            </w:r>
            <w:r w:rsidRPr="001F67EF">
              <w:rPr>
                <w:rFonts w:cs="Arial"/>
              </w:rPr>
              <w:br/>
              <w:t>CoreTSF</w:t>
            </w:r>
            <w:r w:rsidRPr="001F67EF">
              <w:rPr>
                <w:rFonts w:cs="Arial"/>
              </w:rPr>
              <w:br/>
              <w:t>CoreTSF</w:t>
            </w:r>
          </w:p>
        </w:tc>
        <w:tc>
          <w:tcPr>
            <w:tcW w:w="2409" w:type="dxa"/>
          </w:tcPr>
          <w:p w14:paraId="06430508" w14:textId="77777777" w:rsidR="00704541" w:rsidRPr="001F67EF" w:rsidRDefault="00704541" w:rsidP="00046C46">
            <w:pPr>
              <w:spacing w:before="60" w:after="60"/>
              <w:jc w:val="left"/>
              <w:rPr>
                <w:rFonts w:cs="Arial"/>
                <w:color w:val="FF0000"/>
              </w:rPr>
            </w:pPr>
            <w:r w:rsidRPr="001F67EF">
              <w:rPr>
                <w:rFonts w:cs="Arial"/>
                <w:color w:val="FF0000"/>
              </w:rPr>
              <w:t xml:space="preserve">Combination of </w:t>
            </w:r>
            <w:r w:rsidRPr="001F67EF">
              <w:rPr>
                <w:rFonts w:cs="Arial"/>
                <w:color w:val="FF0000"/>
              </w:rPr>
              <w:fldChar w:fldCharType="begin"/>
            </w:r>
            <w:r w:rsidRPr="001F67EF">
              <w:rPr>
                <w:rFonts w:cs="Arial"/>
                <w:color w:val="FF0000"/>
              </w:rPr>
              <w:instrText xml:space="preserve"> REF as_sca \h  \* MERGEFORMAT </w:instrText>
            </w:r>
            <w:r w:rsidRPr="001F67EF">
              <w:rPr>
                <w:rFonts w:cs="Arial"/>
                <w:color w:val="FF0000"/>
              </w:rPr>
            </w:r>
            <w:r w:rsidRPr="001F67EF">
              <w:rPr>
                <w:rFonts w:cs="Arial"/>
                <w:color w:val="FF0000"/>
              </w:rPr>
              <w:fldChar w:fldCharType="separate"/>
            </w:r>
            <w:r w:rsidR="00612484" w:rsidRPr="00612484">
              <w:rPr>
                <w:rFonts w:cs="Arial"/>
                <w:color w:val="FF0000"/>
              </w:rPr>
              <w:t>AS.</w:t>
            </w:r>
            <w:r w:rsidR="00612484" w:rsidRPr="00612484">
              <w:rPr>
                <w:rFonts w:cs="Arial"/>
                <w:noProof/>
                <w:color w:val="FF0000"/>
              </w:rPr>
              <w:t>6</w:t>
            </w:r>
            <w:r w:rsidRPr="001F67EF">
              <w:rPr>
                <w:rFonts w:cs="Arial"/>
                <w:color w:val="FF0000"/>
              </w:rPr>
              <w:fldChar w:fldCharType="end"/>
            </w:r>
            <w:r w:rsidRPr="001F67EF">
              <w:rPr>
                <w:rFonts w:cs="Arial"/>
                <w:color w:val="FF0000"/>
              </w:rPr>
              <w:t xml:space="preserve"> (not feasible within the required protection level (35 points)), </w:t>
            </w:r>
            <w:r w:rsidRPr="001F67EF">
              <w:rPr>
                <w:rFonts w:cs="Arial"/>
                <w:color w:val="FF0000"/>
              </w:rPr>
              <w:fldChar w:fldCharType="begin"/>
            </w:r>
            <w:r w:rsidRPr="001F67EF">
              <w:rPr>
                <w:rFonts w:cs="Arial"/>
                <w:color w:val="FF0000"/>
              </w:rPr>
              <w:instrText xml:space="preserve"> REF as_pcbswitch \h  \* MERGEFORMAT </w:instrText>
            </w:r>
            <w:r w:rsidRPr="001F67EF">
              <w:rPr>
                <w:rFonts w:cs="Arial"/>
                <w:color w:val="FF0000"/>
              </w:rPr>
            </w:r>
            <w:r w:rsidRPr="001F67EF">
              <w:rPr>
                <w:rFonts w:cs="Arial"/>
                <w:color w:val="FF0000"/>
              </w:rPr>
              <w:fldChar w:fldCharType="separate"/>
            </w:r>
            <w:r w:rsidR="00612484" w:rsidRPr="00612484">
              <w:rPr>
                <w:rFonts w:cs="Arial"/>
                <w:color w:val="FF0000"/>
              </w:rPr>
              <w:t>AS.</w:t>
            </w:r>
            <w:r w:rsidR="00612484" w:rsidRPr="00612484">
              <w:rPr>
                <w:rFonts w:cs="Arial"/>
                <w:noProof/>
                <w:color w:val="FF0000"/>
              </w:rPr>
              <w:t>9</w:t>
            </w:r>
            <w:r w:rsidRPr="001F67EF">
              <w:rPr>
                <w:rFonts w:cs="Arial"/>
                <w:color w:val="FF0000"/>
              </w:rPr>
              <w:fldChar w:fldCharType="end"/>
            </w:r>
            <w:r w:rsidRPr="001F67EF">
              <w:rPr>
                <w:rFonts w:cs="Arial"/>
                <w:color w:val="FF0000"/>
              </w:rPr>
              <w:t xml:space="preserve"> (</w:t>
            </w:r>
            <w:r w:rsidRPr="001F67EF">
              <w:rPr>
                <w:rFonts w:cs="Arial"/>
                <w:color w:val="FF0000"/>
              </w:rPr>
              <w:fldChar w:fldCharType="begin"/>
            </w:r>
            <w:r w:rsidRPr="001F67EF">
              <w:rPr>
                <w:rFonts w:cs="Arial"/>
                <w:color w:val="FF0000"/>
              </w:rPr>
              <w:instrText xml:space="preserve"> REF as_keypad \h  \* MERGEFORMAT </w:instrText>
            </w:r>
            <w:r w:rsidRPr="001F67EF">
              <w:rPr>
                <w:rFonts w:cs="Arial"/>
                <w:color w:val="FF0000"/>
              </w:rPr>
            </w:r>
            <w:r w:rsidRPr="001F67EF">
              <w:rPr>
                <w:rFonts w:cs="Arial"/>
                <w:color w:val="FF0000"/>
              </w:rPr>
              <w:fldChar w:fldCharType="separate"/>
            </w:r>
            <w:r w:rsidR="00612484" w:rsidRPr="00CD35A9">
              <w:rPr>
                <w:color w:val="FF0000"/>
              </w:rPr>
              <w:t>not or feasible/feasible</w:t>
            </w:r>
            <w:r w:rsidRPr="001F67EF">
              <w:rPr>
                <w:rFonts w:cs="Arial"/>
                <w:color w:val="FF0000"/>
              </w:rPr>
              <w:fldChar w:fldCharType="end"/>
            </w:r>
            <w:r w:rsidRPr="001F67EF">
              <w:rPr>
                <w:rFonts w:cs="Arial"/>
                <w:color w:val="FF0000"/>
              </w:rPr>
              <w:t xml:space="preserve">), </w:t>
            </w:r>
            <w:r w:rsidRPr="001F67EF">
              <w:rPr>
                <w:rFonts w:cs="Arial"/>
                <w:color w:val="FF0000"/>
              </w:rPr>
              <w:fldChar w:fldCharType="begin"/>
            </w:r>
            <w:r w:rsidRPr="001F67EF">
              <w:rPr>
                <w:rFonts w:cs="Arial"/>
                <w:color w:val="FF0000"/>
              </w:rPr>
              <w:instrText xml:space="preserve"> REF as_printedgrids \h  \* MERGEFORMAT </w:instrText>
            </w:r>
            <w:r w:rsidRPr="001F67EF">
              <w:rPr>
                <w:rFonts w:cs="Arial"/>
                <w:color w:val="FF0000"/>
              </w:rPr>
            </w:r>
            <w:r w:rsidRPr="001F67EF">
              <w:rPr>
                <w:rFonts w:cs="Arial"/>
                <w:color w:val="FF0000"/>
              </w:rPr>
              <w:fldChar w:fldCharType="separate"/>
            </w:r>
            <w:r w:rsidR="00612484" w:rsidRPr="00612484">
              <w:rPr>
                <w:rFonts w:cs="Arial"/>
                <w:color w:val="FF0000"/>
              </w:rPr>
              <w:t>AS.</w:t>
            </w:r>
            <w:r w:rsidR="00612484" w:rsidRPr="00612484">
              <w:rPr>
                <w:rFonts w:cs="Arial"/>
                <w:noProof/>
                <w:color w:val="FF0000"/>
              </w:rPr>
              <w:t>11</w:t>
            </w:r>
            <w:r w:rsidRPr="001F67EF">
              <w:rPr>
                <w:rFonts w:cs="Arial"/>
                <w:color w:val="FF0000"/>
              </w:rPr>
              <w:fldChar w:fldCharType="end"/>
            </w:r>
            <w:r w:rsidRPr="001F67EF">
              <w:rPr>
                <w:rFonts w:cs="Arial"/>
                <w:color w:val="FF0000"/>
              </w:rPr>
              <w:t xml:space="preserve"> (</w:t>
            </w:r>
            <w:r w:rsidRPr="001F67EF">
              <w:rPr>
                <w:rFonts w:cs="Arial"/>
                <w:color w:val="FF0000"/>
              </w:rPr>
              <w:fldChar w:fldCharType="begin"/>
            </w:r>
            <w:r w:rsidRPr="001F67EF">
              <w:rPr>
                <w:rFonts w:cs="Arial"/>
                <w:color w:val="FF0000"/>
              </w:rPr>
              <w:instrText xml:space="preserve"> REF as_securearea \h  \* MERGEFORMAT </w:instrText>
            </w:r>
            <w:r w:rsidRPr="001F67EF">
              <w:rPr>
                <w:rFonts w:cs="Arial"/>
                <w:color w:val="FF0000"/>
              </w:rPr>
            </w:r>
            <w:r w:rsidRPr="001F67EF">
              <w:rPr>
                <w:rFonts w:cs="Arial"/>
                <w:color w:val="FF0000"/>
              </w:rPr>
              <w:fldChar w:fldCharType="separate"/>
            </w:r>
            <w:r w:rsidR="00612484" w:rsidRPr="002C1B23">
              <w:rPr>
                <w:color w:val="FF0000"/>
              </w:rPr>
              <w:t>not or feasible/feasible</w:t>
            </w:r>
            <w:r w:rsidRPr="001F67EF">
              <w:rPr>
                <w:rFonts w:cs="Arial"/>
                <w:color w:val="FF0000"/>
              </w:rPr>
              <w:fldChar w:fldCharType="end"/>
            </w:r>
            <w:r w:rsidRPr="001F67EF">
              <w:rPr>
                <w:rFonts w:cs="Arial"/>
                <w:color w:val="FF0000"/>
              </w:rPr>
              <w:t>): not feasible</w:t>
            </w:r>
          </w:p>
        </w:tc>
      </w:tr>
      <w:tr w:rsidR="00704541" w:rsidRPr="001F67EF" w14:paraId="77F3AD80" w14:textId="77777777" w:rsidTr="00046C46">
        <w:tc>
          <w:tcPr>
            <w:tcW w:w="3402" w:type="dxa"/>
          </w:tcPr>
          <w:p w14:paraId="1D1DD8FC"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_Ref310006515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14</w:t>
            </w:r>
            <w:r w:rsidR="00612484" w:rsidRPr="001F67EF">
              <w:rPr>
                <w:rFonts w:cs="Arial"/>
              </w:rPr>
              <w:t>: Wire/finger/PCB routing Probing of Single Chip BGA</w:t>
            </w:r>
            <w:r w:rsidRPr="001F67EF">
              <w:rPr>
                <w:rFonts w:cs="Arial"/>
              </w:rPr>
              <w:fldChar w:fldCharType="end"/>
            </w:r>
          </w:p>
        </w:tc>
        <w:tc>
          <w:tcPr>
            <w:tcW w:w="1418" w:type="dxa"/>
          </w:tcPr>
          <w:p w14:paraId="1D1A0F18" w14:textId="77777777" w:rsidR="00704541" w:rsidRPr="001F67EF" w:rsidRDefault="00704541" w:rsidP="00046C46">
            <w:pPr>
              <w:spacing w:before="60" w:after="60"/>
              <w:jc w:val="left"/>
              <w:rPr>
                <w:rFonts w:cs="Arial"/>
              </w:rPr>
            </w:pPr>
            <w:r w:rsidRPr="001F67EF">
              <w:rPr>
                <w:rFonts w:cs="Arial"/>
              </w:rPr>
              <w:t>-</w:t>
            </w:r>
          </w:p>
        </w:tc>
        <w:tc>
          <w:tcPr>
            <w:tcW w:w="1843" w:type="dxa"/>
          </w:tcPr>
          <w:p w14:paraId="0BC1D381" w14:textId="77777777" w:rsidR="00704541" w:rsidRPr="001F67EF" w:rsidRDefault="00704541" w:rsidP="00046C46">
            <w:pPr>
              <w:spacing w:before="60" w:after="60"/>
              <w:jc w:val="left"/>
              <w:rPr>
                <w:rFonts w:cs="Arial"/>
              </w:rPr>
            </w:pPr>
            <w:r w:rsidRPr="001F67EF">
              <w:rPr>
                <w:rFonts w:cs="Arial"/>
              </w:rPr>
              <w:t>CoreTSFKeys</w:t>
            </w:r>
            <w:r w:rsidRPr="001F67EF">
              <w:rPr>
                <w:rFonts w:cs="Arial"/>
              </w:rPr>
              <w:br/>
              <w:t>CoreTSF</w:t>
            </w:r>
            <w:r w:rsidRPr="001F67EF">
              <w:rPr>
                <w:rFonts w:cs="Arial"/>
              </w:rPr>
              <w:br/>
              <w:t>CoreTSF</w:t>
            </w:r>
          </w:p>
        </w:tc>
        <w:tc>
          <w:tcPr>
            <w:tcW w:w="2409" w:type="dxa"/>
          </w:tcPr>
          <w:p w14:paraId="25DBAFCA" w14:textId="77777777" w:rsidR="00704541" w:rsidRPr="001F67EF" w:rsidRDefault="00704541" w:rsidP="00046C46">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as_probing \h  \* MERGEFORMAT </w:instrText>
            </w:r>
            <w:r w:rsidRPr="001F67EF">
              <w:rPr>
                <w:rFonts w:cs="Arial"/>
                <w:color w:val="FF0000"/>
              </w:rPr>
            </w:r>
            <w:r w:rsidRPr="001F67EF">
              <w:rPr>
                <w:rFonts w:cs="Arial"/>
                <w:color w:val="FF0000"/>
              </w:rPr>
              <w:fldChar w:fldCharType="separate"/>
            </w:r>
            <w:r w:rsidR="00612484" w:rsidRPr="00612484">
              <w:rPr>
                <w:rFonts w:cs="Arial"/>
                <w:color w:val="FF0000"/>
              </w:rPr>
              <w:t>AS.</w:t>
            </w:r>
            <w:r w:rsidR="00612484" w:rsidRPr="00612484">
              <w:rPr>
                <w:rFonts w:cs="Arial"/>
                <w:noProof/>
                <w:color w:val="FF0000"/>
              </w:rPr>
              <w:t>13</w:t>
            </w:r>
            <w:r w:rsidRPr="001F67EF">
              <w:rPr>
                <w:rFonts w:cs="Arial"/>
                <w:color w:val="FF0000"/>
              </w:rPr>
              <w:fldChar w:fldCharType="end"/>
            </w:r>
          </w:p>
        </w:tc>
      </w:tr>
      <w:tr w:rsidR="00704541" w:rsidRPr="001F67EF" w14:paraId="2EB9A8DF" w14:textId="77777777" w:rsidTr="00046C46">
        <w:tc>
          <w:tcPr>
            <w:tcW w:w="3402" w:type="dxa"/>
          </w:tcPr>
          <w:p w14:paraId="5A53EE86"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_Ref310006520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15</w:t>
            </w:r>
            <w:r w:rsidR="00612484" w:rsidRPr="001F67EF">
              <w:rPr>
                <w:rFonts w:cs="Arial"/>
              </w:rPr>
              <w:t>: Chip Level Attacks</w:t>
            </w:r>
            <w:r w:rsidRPr="001F67EF">
              <w:rPr>
                <w:rFonts w:cs="Arial"/>
              </w:rPr>
              <w:fldChar w:fldCharType="end"/>
            </w:r>
          </w:p>
        </w:tc>
        <w:tc>
          <w:tcPr>
            <w:tcW w:w="1418" w:type="dxa"/>
          </w:tcPr>
          <w:p w14:paraId="60F28197" w14:textId="77777777" w:rsidR="00704541" w:rsidRPr="001F67EF" w:rsidRDefault="00704541" w:rsidP="00046C46">
            <w:pPr>
              <w:spacing w:before="60" w:after="60"/>
              <w:jc w:val="left"/>
              <w:rPr>
                <w:rFonts w:cs="Arial"/>
              </w:rPr>
            </w:pPr>
            <w:r w:rsidRPr="001F67EF">
              <w:rPr>
                <w:rFonts w:cs="Arial"/>
              </w:rPr>
              <w:t>-</w:t>
            </w:r>
          </w:p>
        </w:tc>
        <w:tc>
          <w:tcPr>
            <w:tcW w:w="1843" w:type="dxa"/>
          </w:tcPr>
          <w:p w14:paraId="526261CF" w14:textId="77777777" w:rsidR="00704541" w:rsidRPr="001F67EF" w:rsidRDefault="00704541" w:rsidP="00046C46">
            <w:pPr>
              <w:spacing w:before="60" w:after="60"/>
              <w:jc w:val="left"/>
              <w:rPr>
                <w:rFonts w:cs="Arial"/>
              </w:rPr>
            </w:pPr>
            <w:r w:rsidRPr="001F67EF">
              <w:rPr>
                <w:rFonts w:cs="Arial"/>
              </w:rPr>
              <w:t>-</w:t>
            </w:r>
          </w:p>
        </w:tc>
        <w:tc>
          <w:tcPr>
            <w:tcW w:w="2409" w:type="dxa"/>
          </w:tcPr>
          <w:p w14:paraId="234F27E1"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65585D7F" w14:textId="77777777" w:rsidTr="00046C46">
        <w:tc>
          <w:tcPr>
            <w:tcW w:w="3402" w:type="dxa"/>
          </w:tcPr>
          <w:p w14:paraId="23904D74"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_Ref310006523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16</w:t>
            </w:r>
            <w:r w:rsidR="00612484" w:rsidRPr="001F67EF">
              <w:rPr>
                <w:rFonts w:cs="Arial"/>
              </w:rPr>
              <w:t>: Physical Reading of Non Volatile Memories Content</w:t>
            </w:r>
            <w:r w:rsidRPr="001F67EF">
              <w:rPr>
                <w:rFonts w:cs="Arial"/>
              </w:rPr>
              <w:fldChar w:fldCharType="end"/>
            </w:r>
          </w:p>
        </w:tc>
        <w:tc>
          <w:tcPr>
            <w:tcW w:w="1418" w:type="dxa"/>
          </w:tcPr>
          <w:p w14:paraId="71F817D4" w14:textId="77777777" w:rsidR="00704541" w:rsidRPr="001F67EF" w:rsidRDefault="00704541" w:rsidP="00046C46">
            <w:pPr>
              <w:spacing w:before="60" w:after="60"/>
              <w:jc w:val="left"/>
              <w:rPr>
                <w:rFonts w:cs="Arial"/>
              </w:rPr>
            </w:pPr>
            <w:r w:rsidRPr="001F67EF">
              <w:rPr>
                <w:rFonts w:cs="Arial"/>
              </w:rPr>
              <w:t>-</w:t>
            </w:r>
          </w:p>
        </w:tc>
        <w:tc>
          <w:tcPr>
            <w:tcW w:w="1843" w:type="dxa"/>
          </w:tcPr>
          <w:p w14:paraId="55B7252A" w14:textId="77777777" w:rsidR="00704541" w:rsidRPr="001F67EF" w:rsidRDefault="00704541" w:rsidP="00046C46">
            <w:pPr>
              <w:spacing w:before="60" w:after="60"/>
              <w:jc w:val="left"/>
              <w:rPr>
                <w:rFonts w:cs="Arial"/>
              </w:rPr>
            </w:pPr>
            <w:r w:rsidRPr="001F67EF">
              <w:rPr>
                <w:rFonts w:cs="Arial"/>
              </w:rPr>
              <w:t>-</w:t>
            </w:r>
          </w:p>
        </w:tc>
        <w:tc>
          <w:tcPr>
            <w:tcW w:w="2409" w:type="dxa"/>
          </w:tcPr>
          <w:p w14:paraId="6E198D8D"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4E066F15" w14:textId="77777777" w:rsidTr="00046C46">
        <w:trPr>
          <w:trHeight w:val="604"/>
        </w:trPr>
        <w:tc>
          <w:tcPr>
            <w:tcW w:w="3402" w:type="dxa"/>
          </w:tcPr>
          <w:p w14:paraId="0A07B3F9"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_Ref310006533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17</w:t>
            </w:r>
            <w:r w:rsidR="00612484" w:rsidRPr="001F67EF">
              <w:rPr>
                <w:rFonts w:cs="Arial"/>
              </w:rPr>
              <w:t>: Perturbation Attacks on Lock Bits</w:t>
            </w:r>
            <w:r w:rsidRPr="001F67EF">
              <w:rPr>
                <w:rFonts w:cs="Arial"/>
              </w:rPr>
              <w:fldChar w:fldCharType="end"/>
            </w:r>
          </w:p>
        </w:tc>
        <w:tc>
          <w:tcPr>
            <w:tcW w:w="1418" w:type="dxa"/>
          </w:tcPr>
          <w:p w14:paraId="648FFAF9" w14:textId="77777777" w:rsidR="00704541" w:rsidRPr="001F67EF" w:rsidRDefault="00704541" w:rsidP="00046C46">
            <w:pPr>
              <w:spacing w:before="60" w:after="60"/>
              <w:jc w:val="left"/>
              <w:rPr>
                <w:rFonts w:cs="Arial"/>
              </w:rPr>
            </w:pPr>
            <w:r w:rsidRPr="001F67EF">
              <w:rPr>
                <w:rFonts w:cs="Arial"/>
              </w:rPr>
              <w:t>-</w:t>
            </w:r>
          </w:p>
        </w:tc>
        <w:tc>
          <w:tcPr>
            <w:tcW w:w="1843" w:type="dxa"/>
          </w:tcPr>
          <w:p w14:paraId="029C000C" w14:textId="77777777" w:rsidR="00704541" w:rsidRPr="001F67EF" w:rsidRDefault="00704541" w:rsidP="00046C46">
            <w:pPr>
              <w:spacing w:before="60" w:after="60"/>
              <w:jc w:val="left"/>
              <w:rPr>
                <w:rFonts w:cs="Arial"/>
              </w:rPr>
            </w:pPr>
            <w:r w:rsidRPr="001F67EF">
              <w:rPr>
                <w:rFonts w:cs="Arial"/>
              </w:rPr>
              <w:t>-</w:t>
            </w:r>
          </w:p>
        </w:tc>
        <w:tc>
          <w:tcPr>
            <w:tcW w:w="2409" w:type="dxa"/>
          </w:tcPr>
          <w:p w14:paraId="35BA7AD1"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2189603B" w14:textId="77777777" w:rsidTr="00046C46">
        <w:tc>
          <w:tcPr>
            <w:tcW w:w="3402" w:type="dxa"/>
          </w:tcPr>
          <w:p w14:paraId="67E04A39"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_Ref310006537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18</w:t>
            </w:r>
            <w:r w:rsidR="00612484" w:rsidRPr="001F67EF">
              <w:rPr>
                <w:rFonts w:cs="Arial"/>
              </w:rPr>
              <w:t>: Perturbation Attack on Software</w:t>
            </w:r>
            <w:r w:rsidRPr="001F67EF">
              <w:rPr>
                <w:rFonts w:cs="Arial"/>
              </w:rPr>
              <w:fldChar w:fldCharType="end"/>
            </w:r>
          </w:p>
        </w:tc>
        <w:tc>
          <w:tcPr>
            <w:tcW w:w="1418" w:type="dxa"/>
          </w:tcPr>
          <w:p w14:paraId="228C657E" w14:textId="77777777" w:rsidR="00704541" w:rsidRPr="001F67EF" w:rsidRDefault="00704541" w:rsidP="00046C46">
            <w:pPr>
              <w:spacing w:before="60" w:after="60"/>
              <w:jc w:val="left"/>
              <w:rPr>
                <w:rFonts w:cs="Arial"/>
              </w:rPr>
            </w:pPr>
            <w:r w:rsidRPr="001F67EF">
              <w:rPr>
                <w:rFonts w:cs="Arial"/>
              </w:rPr>
              <w:t>-</w:t>
            </w:r>
          </w:p>
        </w:tc>
        <w:tc>
          <w:tcPr>
            <w:tcW w:w="1843" w:type="dxa"/>
          </w:tcPr>
          <w:p w14:paraId="7F1E651E" w14:textId="77777777" w:rsidR="00704541" w:rsidRPr="001F67EF" w:rsidRDefault="00704541" w:rsidP="00046C46">
            <w:pPr>
              <w:spacing w:before="60" w:after="60"/>
              <w:jc w:val="left"/>
              <w:rPr>
                <w:rFonts w:cs="Arial"/>
              </w:rPr>
            </w:pPr>
            <w:r w:rsidRPr="001F67EF">
              <w:rPr>
                <w:rFonts w:cs="Arial"/>
              </w:rPr>
              <w:t>-</w:t>
            </w:r>
          </w:p>
        </w:tc>
        <w:tc>
          <w:tcPr>
            <w:tcW w:w="2409" w:type="dxa"/>
          </w:tcPr>
          <w:p w14:paraId="4C1A21A4"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5D2082C9" w14:textId="77777777" w:rsidTr="00046C46">
        <w:tc>
          <w:tcPr>
            <w:tcW w:w="3402" w:type="dxa"/>
          </w:tcPr>
          <w:p w14:paraId="2E3D6E22"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_Ref310006541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19</w:t>
            </w:r>
            <w:r w:rsidR="00612484" w:rsidRPr="001F67EF">
              <w:rPr>
                <w:rFonts w:cs="Arial"/>
              </w:rPr>
              <w:t>: DFA Caused by Transient Perturbations</w:t>
            </w:r>
            <w:r w:rsidRPr="001F67EF">
              <w:rPr>
                <w:rFonts w:cs="Arial"/>
              </w:rPr>
              <w:fldChar w:fldCharType="end"/>
            </w:r>
          </w:p>
        </w:tc>
        <w:tc>
          <w:tcPr>
            <w:tcW w:w="1418" w:type="dxa"/>
          </w:tcPr>
          <w:p w14:paraId="05B6D8C2" w14:textId="77777777" w:rsidR="00704541" w:rsidRPr="001F67EF" w:rsidRDefault="00704541" w:rsidP="00046C46">
            <w:pPr>
              <w:spacing w:before="60" w:after="60"/>
              <w:jc w:val="left"/>
              <w:rPr>
                <w:rFonts w:cs="Arial"/>
              </w:rPr>
            </w:pPr>
            <w:r w:rsidRPr="001F67EF">
              <w:rPr>
                <w:rFonts w:cs="Arial"/>
              </w:rPr>
              <w:t>-</w:t>
            </w:r>
          </w:p>
        </w:tc>
        <w:tc>
          <w:tcPr>
            <w:tcW w:w="1843" w:type="dxa"/>
          </w:tcPr>
          <w:p w14:paraId="52A64C1D" w14:textId="77777777" w:rsidR="00704541" w:rsidRPr="001F67EF" w:rsidRDefault="00704541" w:rsidP="00046C46">
            <w:pPr>
              <w:spacing w:before="60" w:after="60"/>
              <w:jc w:val="left"/>
              <w:rPr>
                <w:rFonts w:cs="Arial"/>
              </w:rPr>
            </w:pPr>
            <w:r w:rsidRPr="001F67EF">
              <w:rPr>
                <w:rFonts w:cs="Arial"/>
              </w:rPr>
              <w:t>-</w:t>
            </w:r>
          </w:p>
        </w:tc>
        <w:tc>
          <w:tcPr>
            <w:tcW w:w="2409" w:type="dxa"/>
          </w:tcPr>
          <w:p w14:paraId="50C2D2DF"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674718D5" w14:textId="77777777" w:rsidTr="00046C46">
        <w:tc>
          <w:tcPr>
            <w:tcW w:w="3402" w:type="dxa"/>
          </w:tcPr>
          <w:p w14:paraId="434647B0"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_Ref310006549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20</w:t>
            </w:r>
            <w:r w:rsidR="00612484" w:rsidRPr="001F67EF">
              <w:rPr>
                <w:rFonts w:cs="Arial"/>
              </w:rPr>
              <w:t>: Behaviour Analysis Attacks Caused by Transient Perturbations</w:t>
            </w:r>
            <w:r w:rsidRPr="001F67EF">
              <w:rPr>
                <w:rFonts w:cs="Arial"/>
              </w:rPr>
              <w:fldChar w:fldCharType="end"/>
            </w:r>
          </w:p>
        </w:tc>
        <w:tc>
          <w:tcPr>
            <w:tcW w:w="1418" w:type="dxa"/>
          </w:tcPr>
          <w:p w14:paraId="7A390FA3" w14:textId="77777777" w:rsidR="00704541" w:rsidRPr="001F67EF" w:rsidRDefault="00704541" w:rsidP="00046C46">
            <w:pPr>
              <w:spacing w:before="60" w:after="60"/>
              <w:jc w:val="left"/>
              <w:rPr>
                <w:rFonts w:cs="Arial"/>
              </w:rPr>
            </w:pPr>
            <w:r w:rsidRPr="001F67EF">
              <w:rPr>
                <w:rFonts w:cs="Arial"/>
              </w:rPr>
              <w:t>-</w:t>
            </w:r>
          </w:p>
        </w:tc>
        <w:tc>
          <w:tcPr>
            <w:tcW w:w="1843" w:type="dxa"/>
          </w:tcPr>
          <w:p w14:paraId="7A19E536" w14:textId="77777777" w:rsidR="00704541" w:rsidRPr="001F67EF" w:rsidRDefault="00704541" w:rsidP="00046C46">
            <w:pPr>
              <w:spacing w:before="60" w:after="60"/>
              <w:jc w:val="left"/>
              <w:rPr>
                <w:rFonts w:cs="Arial"/>
              </w:rPr>
            </w:pPr>
            <w:r w:rsidRPr="001F67EF">
              <w:rPr>
                <w:rFonts w:cs="Arial"/>
              </w:rPr>
              <w:t>-</w:t>
            </w:r>
          </w:p>
        </w:tc>
        <w:tc>
          <w:tcPr>
            <w:tcW w:w="2409" w:type="dxa"/>
          </w:tcPr>
          <w:p w14:paraId="4E7B3257"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3A36D953" w14:textId="77777777" w:rsidTr="00046C46">
        <w:tc>
          <w:tcPr>
            <w:tcW w:w="3402" w:type="dxa"/>
          </w:tcPr>
          <w:p w14:paraId="2D908C6E"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_Ref343086736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21</w:t>
            </w:r>
            <w:r w:rsidR="00612484" w:rsidRPr="001F67EF">
              <w:rPr>
                <w:rFonts w:cs="Arial"/>
              </w:rPr>
              <w:t>: Environmental Perturbation Attacks</w:t>
            </w:r>
            <w:r w:rsidRPr="001F67EF">
              <w:rPr>
                <w:rFonts w:cs="Arial"/>
              </w:rPr>
              <w:fldChar w:fldCharType="end"/>
            </w:r>
          </w:p>
        </w:tc>
        <w:tc>
          <w:tcPr>
            <w:tcW w:w="1418" w:type="dxa"/>
          </w:tcPr>
          <w:p w14:paraId="1D6824C4"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et_env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2</w:t>
            </w:r>
            <w:r w:rsidRPr="001F67EF">
              <w:rPr>
                <w:rFonts w:cs="Arial"/>
              </w:rPr>
              <w:fldChar w:fldCharType="end"/>
            </w:r>
          </w:p>
        </w:tc>
        <w:tc>
          <w:tcPr>
            <w:tcW w:w="1843" w:type="dxa"/>
          </w:tcPr>
          <w:p w14:paraId="3F572DA6" w14:textId="77777777" w:rsidR="00704541" w:rsidRPr="001F67EF" w:rsidRDefault="00704541" w:rsidP="00046C46">
            <w:pPr>
              <w:spacing w:before="60" w:after="60"/>
              <w:jc w:val="left"/>
              <w:rPr>
                <w:rFonts w:cs="Arial"/>
              </w:rPr>
            </w:pPr>
            <w:r w:rsidRPr="001F67EF">
              <w:rPr>
                <w:rFonts w:cs="Arial"/>
              </w:rPr>
              <w:t>CoreTSFKeys</w:t>
            </w:r>
          </w:p>
        </w:tc>
        <w:tc>
          <w:tcPr>
            <w:tcW w:w="2409" w:type="dxa"/>
          </w:tcPr>
          <w:p w14:paraId="0E7F06DC" w14:textId="77777777"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as_environmental \h  \* MERGEFORMAT </w:instrText>
            </w:r>
            <w:r w:rsidRPr="001F67EF">
              <w:rPr>
                <w:rFonts w:cs="Arial"/>
                <w:color w:val="FF0000"/>
              </w:rPr>
            </w:r>
            <w:r w:rsidRPr="001F67EF">
              <w:rPr>
                <w:rFonts w:cs="Arial"/>
                <w:color w:val="FF0000"/>
              </w:rPr>
              <w:fldChar w:fldCharType="separate"/>
            </w:r>
            <w:r w:rsidR="00612484" w:rsidRPr="001F67EF">
              <w:rPr>
                <w:rFonts w:cs="Arial"/>
                <w:color w:val="FF0000"/>
              </w:rPr>
              <w:t>not</w:t>
            </w:r>
            <w:r w:rsidR="00612484">
              <w:rPr>
                <w:rFonts w:cs="Arial"/>
                <w:color w:val="FF0000"/>
              </w:rPr>
              <w:t xml:space="preserve"> or</w:t>
            </w:r>
            <w:r w:rsidR="00612484" w:rsidRPr="001F67EF">
              <w:rPr>
                <w:rFonts w:cs="Arial"/>
                <w:color w:val="FF0000"/>
              </w:rPr>
              <w:t xml:space="preserve"> feasible/feasible</w:t>
            </w:r>
            <w:r w:rsidRPr="001F67EF">
              <w:rPr>
                <w:rFonts w:cs="Arial"/>
                <w:color w:val="FF0000"/>
              </w:rPr>
              <w:fldChar w:fldCharType="end"/>
            </w:r>
          </w:p>
        </w:tc>
      </w:tr>
      <w:tr w:rsidR="00704541" w:rsidRPr="001F67EF" w14:paraId="6AB7DD87" w14:textId="77777777" w:rsidTr="00046C46">
        <w:tc>
          <w:tcPr>
            <w:tcW w:w="3402" w:type="dxa"/>
          </w:tcPr>
          <w:p w14:paraId="653C0FDB"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_Ref310006557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22</w:t>
            </w:r>
            <w:r w:rsidR="00612484" w:rsidRPr="001F67EF">
              <w:rPr>
                <w:rFonts w:cs="Arial"/>
              </w:rPr>
              <w:t>: Data Remanence of Volatile Memories Content</w:t>
            </w:r>
            <w:r w:rsidRPr="001F67EF">
              <w:rPr>
                <w:rFonts w:cs="Arial"/>
              </w:rPr>
              <w:fldChar w:fldCharType="end"/>
            </w:r>
          </w:p>
        </w:tc>
        <w:tc>
          <w:tcPr>
            <w:tcW w:w="1418" w:type="dxa"/>
          </w:tcPr>
          <w:p w14:paraId="4C392212" w14:textId="77777777" w:rsidR="00704541" w:rsidRPr="001F67EF" w:rsidRDefault="00704541" w:rsidP="00046C46">
            <w:pPr>
              <w:spacing w:before="60" w:after="60"/>
              <w:jc w:val="left"/>
              <w:rPr>
                <w:rFonts w:cs="Arial"/>
              </w:rPr>
            </w:pPr>
            <w:r w:rsidRPr="001F67EF">
              <w:rPr>
                <w:rFonts w:cs="Arial"/>
              </w:rPr>
              <w:t>-</w:t>
            </w:r>
          </w:p>
        </w:tc>
        <w:tc>
          <w:tcPr>
            <w:tcW w:w="1843" w:type="dxa"/>
          </w:tcPr>
          <w:p w14:paraId="46DCDA64" w14:textId="77777777" w:rsidR="00704541" w:rsidRPr="001F67EF" w:rsidRDefault="00704541" w:rsidP="00046C46">
            <w:pPr>
              <w:spacing w:before="60" w:after="60"/>
              <w:jc w:val="left"/>
              <w:rPr>
                <w:rFonts w:cs="Arial"/>
              </w:rPr>
            </w:pPr>
            <w:r w:rsidRPr="001F67EF">
              <w:rPr>
                <w:rFonts w:cs="Arial"/>
              </w:rPr>
              <w:t>-</w:t>
            </w:r>
          </w:p>
        </w:tc>
        <w:tc>
          <w:tcPr>
            <w:tcW w:w="2409" w:type="dxa"/>
          </w:tcPr>
          <w:p w14:paraId="21B2FD9B"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24DAEEAB" w14:textId="77777777" w:rsidTr="00046C46">
        <w:tc>
          <w:tcPr>
            <w:tcW w:w="3402" w:type="dxa"/>
          </w:tcPr>
          <w:p w14:paraId="2ABA630E"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_Ref310006574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23</w:t>
            </w:r>
            <w:r w:rsidR="00612484" w:rsidRPr="001F67EF">
              <w:rPr>
                <w:rFonts w:cs="Arial"/>
              </w:rPr>
              <w:t>: Cut Key Block</w:t>
            </w:r>
            <w:r w:rsidRPr="001F67EF">
              <w:rPr>
                <w:rFonts w:cs="Arial"/>
              </w:rPr>
              <w:fldChar w:fldCharType="end"/>
            </w:r>
          </w:p>
        </w:tc>
        <w:tc>
          <w:tcPr>
            <w:tcW w:w="1418" w:type="dxa"/>
          </w:tcPr>
          <w:p w14:paraId="4B76CFD9" w14:textId="77777777" w:rsidR="00704541" w:rsidRPr="001F67EF" w:rsidRDefault="00704541" w:rsidP="00046C46">
            <w:pPr>
              <w:spacing w:before="60" w:after="60"/>
              <w:jc w:val="left"/>
              <w:rPr>
                <w:rFonts w:cs="Arial"/>
              </w:rPr>
            </w:pPr>
            <w:r w:rsidRPr="001F67EF">
              <w:rPr>
                <w:rFonts w:cs="Arial"/>
              </w:rPr>
              <w:t>-</w:t>
            </w:r>
          </w:p>
        </w:tc>
        <w:tc>
          <w:tcPr>
            <w:tcW w:w="1843" w:type="dxa"/>
          </w:tcPr>
          <w:p w14:paraId="2810A7C7"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22013F02" w14:textId="77777777"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as_keypad \h  \* MERGEFORMAT </w:instrText>
            </w:r>
            <w:r w:rsidRPr="001F67EF">
              <w:rPr>
                <w:rFonts w:cs="Arial"/>
                <w:color w:val="FF0000"/>
              </w:rPr>
            </w:r>
            <w:r w:rsidRPr="001F67EF">
              <w:rPr>
                <w:rFonts w:cs="Arial"/>
                <w:color w:val="FF0000"/>
              </w:rPr>
              <w:fldChar w:fldCharType="separate"/>
            </w:r>
            <w:r w:rsidR="00612484" w:rsidRPr="00CD35A9">
              <w:rPr>
                <w:color w:val="FF0000"/>
              </w:rPr>
              <w:t>not or feasible/feasible</w:t>
            </w:r>
            <w:r w:rsidRPr="001F67EF">
              <w:rPr>
                <w:rFonts w:cs="Arial"/>
                <w:color w:val="FF0000"/>
              </w:rPr>
              <w:fldChar w:fldCharType="end"/>
            </w:r>
          </w:p>
        </w:tc>
      </w:tr>
      <w:tr w:rsidR="00704541" w:rsidRPr="001F67EF" w14:paraId="7DDD4C9C" w14:textId="77777777" w:rsidTr="00046C46">
        <w:tc>
          <w:tcPr>
            <w:tcW w:w="3402" w:type="dxa"/>
          </w:tcPr>
          <w:p w14:paraId="7E02DFC6"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_Ref310006579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24</w:t>
            </w:r>
            <w:r w:rsidR="00612484" w:rsidRPr="001F67EF">
              <w:rPr>
                <w:rFonts w:cs="Arial"/>
              </w:rPr>
              <w:t>: Rip Out Rubber Keys</w:t>
            </w:r>
            <w:r w:rsidRPr="001F67EF">
              <w:rPr>
                <w:rFonts w:cs="Arial"/>
              </w:rPr>
              <w:fldChar w:fldCharType="end"/>
            </w:r>
          </w:p>
        </w:tc>
        <w:tc>
          <w:tcPr>
            <w:tcW w:w="1418" w:type="dxa"/>
          </w:tcPr>
          <w:p w14:paraId="4F4F9DF9" w14:textId="77777777" w:rsidR="00704541" w:rsidRPr="001F67EF" w:rsidRDefault="00704541" w:rsidP="00046C46">
            <w:pPr>
              <w:spacing w:before="60" w:after="60"/>
              <w:jc w:val="left"/>
              <w:rPr>
                <w:rFonts w:cs="Arial"/>
              </w:rPr>
            </w:pPr>
            <w:r w:rsidRPr="001F67EF">
              <w:rPr>
                <w:rFonts w:cs="Arial"/>
              </w:rPr>
              <w:t>-</w:t>
            </w:r>
          </w:p>
        </w:tc>
        <w:tc>
          <w:tcPr>
            <w:tcW w:w="1843" w:type="dxa"/>
          </w:tcPr>
          <w:p w14:paraId="3C6C3ACA"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1F182F5A" w14:textId="77777777"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as_keypad \h  \* MERGEFORMAT </w:instrText>
            </w:r>
            <w:r w:rsidRPr="001F67EF">
              <w:rPr>
                <w:rFonts w:cs="Arial"/>
                <w:color w:val="FF0000"/>
              </w:rPr>
            </w:r>
            <w:r w:rsidRPr="001F67EF">
              <w:rPr>
                <w:rFonts w:cs="Arial"/>
                <w:color w:val="FF0000"/>
              </w:rPr>
              <w:fldChar w:fldCharType="separate"/>
            </w:r>
            <w:r w:rsidR="00612484" w:rsidRPr="00CD35A9">
              <w:rPr>
                <w:color w:val="FF0000"/>
              </w:rPr>
              <w:t>not or feasible/feasible</w:t>
            </w:r>
            <w:r w:rsidRPr="001F67EF">
              <w:rPr>
                <w:rFonts w:cs="Arial"/>
                <w:color w:val="FF0000"/>
              </w:rPr>
              <w:fldChar w:fldCharType="end"/>
            </w:r>
          </w:p>
        </w:tc>
      </w:tr>
      <w:tr w:rsidR="00704541" w:rsidRPr="001F67EF" w14:paraId="56C462F3" w14:textId="77777777" w:rsidTr="00046C46">
        <w:tc>
          <w:tcPr>
            <w:tcW w:w="3402" w:type="dxa"/>
          </w:tcPr>
          <w:p w14:paraId="2DD0F05D"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_Ref310006582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25</w:t>
            </w:r>
            <w:r w:rsidR="00612484" w:rsidRPr="001F67EF">
              <w:rPr>
                <w:rFonts w:cs="Arial"/>
              </w:rPr>
              <w:t>: Monitoring Keyboard Sound</w:t>
            </w:r>
            <w:r w:rsidRPr="001F67EF">
              <w:rPr>
                <w:rFonts w:cs="Arial"/>
              </w:rPr>
              <w:fldChar w:fldCharType="end"/>
            </w:r>
          </w:p>
        </w:tc>
        <w:tc>
          <w:tcPr>
            <w:tcW w:w="1418" w:type="dxa"/>
          </w:tcPr>
          <w:p w14:paraId="43A1E4A5"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et_pin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3</w:t>
            </w:r>
            <w:r w:rsidRPr="001F67EF">
              <w:rPr>
                <w:rFonts w:cs="Arial"/>
              </w:rPr>
              <w:fldChar w:fldCharType="end"/>
            </w:r>
          </w:p>
        </w:tc>
        <w:tc>
          <w:tcPr>
            <w:tcW w:w="1843" w:type="dxa"/>
          </w:tcPr>
          <w:p w14:paraId="34CD6502"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46A8DA1D"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248C6AA9" w14:textId="77777777" w:rsidTr="00046C46">
        <w:tc>
          <w:tcPr>
            <w:tcW w:w="3402" w:type="dxa"/>
          </w:tcPr>
          <w:p w14:paraId="4714EB01"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_Ref310006586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26</w:t>
            </w:r>
            <w:r w:rsidR="00612484" w:rsidRPr="001F67EF">
              <w:rPr>
                <w:rFonts w:cs="Arial"/>
              </w:rPr>
              <w:t>: Monitoring Electromagnetic Emanation</w:t>
            </w:r>
            <w:r w:rsidRPr="001F67EF">
              <w:rPr>
                <w:rFonts w:cs="Arial"/>
              </w:rPr>
              <w:fldChar w:fldCharType="end"/>
            </w:r>
          </w:p>
        </w:tc>
        <w:tc>
          <w:tcPr>
            <w:tcW w:w="1418" w:type="dxa"/>
          </w:tcPr>
          <w:p w14:paraId="08886054"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et_pin_ema \h  \* MERGEFORMAT </w:instrText>
            </w:r>
            <w:r w:rsidRPr="001F67EF">
              <w:rPr>
                <w:rFonts w:cs="Arial"/>
              </w:rPr>
            </w:r>
            <w:r w:rsidRPr="001F67EF">
              <w:rPr>
                <w:rFonts w:cs="Arial"/>
              </w:rPr>
              <w:fldChar w:fldCharType="separate"/>
            </w:r>
            <w:r w:rsidR="00612484" w:rsidRPr="001F67EF">
              <w:t>ET.</w:t>
            </w:r>
            <w:r w:rsidR="00612484">
              <w:rPr>
                <w:noProof/>
              </w:rPr>
              <w:t>4</w:t>
            </w:r>
            <w:r w:rsidRPr="001F67EF">
              <w:rPr>
                <w:rFonts w:cs="Arial"/>
              </w:rPr>
              <w:fldChar w:fldCharType="end"/>
            </w:r>
          </w:p>
        </w:tc>
        <w:tc>
          <w:tcPr>
            <w:tcW w:w="1843" w:type="dxa"/>
          </w:tcPr>
          <w:p w14:paraId="72E43D9F"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391CE510" w14:textId="77777777"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as_soundema \h  \* MERGEFORMAT </w:instrText>
            </w:r>
            <w:r w:rsidRPr="001F67EF">
              <w:rPr>
                <w:rFonts w:cs="Arial"/>
                <w:color w:val="FF0000"/>
              </w:rPr>
            </w:r>
            <w:r w:rsidRPr="001F67EF">
              <w:rPr>
                <w:rFonts w:cs="Arial"/>
                <w:color w:val="FF0000"/>
              </w:rPr>
              <w:fldChar w:fldCharType="separate"/>
            </w:r>
            <w:r w:rsidR="00612484" w:rsidRPr="00CD35A9">
              <w:rPr>
                <w:rFonts w:cs="Arial"/>
                <w:color w:val="FF0000"/>
              </w:rPr>
              <w:t>not or feasible/feasible</w:t>
            </w:r>
            <w:r w:rsidRPr="001F67EF">
              <w:rPr>
                <w:rFonts w:cs="Arial"/>
                <w:color w:val="FF0000"/>
              </w:rPr>
              <w:fldChar w:fldCharType="end"/>
            </w:r>
          </w:p>
        </w:tc>
      </w:tr>
      <w:tr w:rsidR="00704541" w:rsidRPr="001F67EF" w14:paraId="2EA7FB19" w14:textId="77777777" w:rsidTr="00046C46">
        <w:tc>
          <w:tcPr>
            <w:tcW w:w="3402" w:type="dxa"/>
          </w:tcPr>
          <w:p w14:paraId="39E492B0"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_Ref367100817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27</w:t>
            </w:r>
            <w:r w:rsidR="00612484" w:rsidRPr="001F67EF">
              <w:rPr>
                <w:rFonts w:cs="Arial"/>
              </w:rPr>
              <w:t>: Microwave Scanning</w:t>
            </w:r>
            <w:r w:rsidRPr="001F67EF">
              <w:rPr>
                <w:rFonts w:cs="Arial"/>
              </w:rPr>
              <w:fldChar w:fldCharType="end"/>
            </w:r>
          </w:p>
        </w:tc>
        <w:tc>
          <w:tcPr>
            <w:tcW w:w="1418" w:type="dxa"/>
          </w:tcPr>
          <w:p w14:paraId="10DC33BF" w14:textId="77777777" w:rsidR="00704541" w:rsidRPr="001F67EF" w:rsidRDefault="00704541" w:rsidP="00046C46">
            <w:pPr>
              <w:spacing w:before="60" w:after="60"/>
              <w:jc w:val="left"/>
              <w:rPr>
                <w:rFonts w:cs="Arial"/>
              </w:rPr>
            </w:pPr>
            <w:r w:rsidRPr="001F67EF">
              <w:rPr>
                <w:rFonts w:cs="Arial"/>
              </w:rPr>
              <w:t>-</w:t>
            </w:r>
          </w:p>
        </w:tc>
        <w:tc>
          <w:tcPr>
            <w:tcW w:w="1843" w:type="dxa"/>
          </w:tcPr>
          <w:p w14:paraId="6AB9D6A3" w14:textId="77777777" w:rsidR="00704541" w:rsidRPr="001F67EF" w:rsidRDefault="00704541" w:rsidP="00046C46">
            <w:pPr>
              <w:spacing w:before="60" w:after="60"/>
              <w:jc w:val="left"/>
              <w:rPr>
                <w:rFonts w:cs="Arial"/>
              </w:rPr>
            </w:pPr>
            <w:r w:rsidRPr="001F67EF">
              <w:rPr>
                <w:rFonts w:cs="Arial"/>
              </w:rPr>
              <w:t>-</w:t>
            </w:r>
          </w:p>
        </w:tc>
        <w:tc>
          <w:tcPr>
            <w:tcW w:w="2409" w:type="dxa"/>
          </w:tcPr>
          <w:p w14:paraId="766C2A84"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1716B65D" w14:textId="77777777" w:rsidTr="00046C46">
        <w:tc>
          <w:tcPr>
            <w:tcW w:w="3402" w:type="dxa"/>
          </w:tcPr>
          <w:p w14:paraId="7D58AC58" w14:textId="77777777" w:rsidR="00704541" w:rsidRPr="001F67EF" w:rsidRDefault="00704541" w:rsidP="00046C46">
            <w:pPr>
              <w:spacing w:before="60" w:after="60"/>
              <w:jc w:val="left"/>
              <w:rPr>
                <w:rFonts w:cs="Arial"/>
              </w:rPr>
            </w:pPr>
            <w:r w:rsidRPr="001F67EF">
              <w:rPr>
                <w:rFonts w:cs="Arial"/>
              </w:rPr>
              <w:lastRenderedPageBreak/>
              <w:fldChar w:fldCharType="begin"/>
            </w:r>
            <w:r w:rsidRPr="001F67EF">
              <w:rPr>
                <w:rFonts w:cs="Arial"/>
              </w:rPr>
              <w:instrText xml:space="preserve"> REF _Ref310006592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28</w:t>
            </w:r>
            <w:r w:rsidR="00612484" w:rsidRPr="001F67EF">
              <w:rPr>
                <w:rFonts w:cs="Arial"/>
              </w:rPr>
              <w:t>: Monitoring Keyboard Emanation</w:t>
            </w:r>
            <w:r w:rsidRPr="001F67EF">
              <w:rPr>
                <w:rFonts w:cs="Arial"/>
              </w:rPr>
              <w:fldChar w:fldCharType="end"/>
            </w:r>
          </w:p>
        </w:tc>
        <w:tc>
          <w:tcPr>
            <w:tcW w:w="1418" w:type="dxa"/>
          </w:tcPr>
          <w:p w14:paraId="4DD8A9FF" w14:textId="77777777" w:rsidR="00704541" w:rsidRPr="001F67EF" w:rsidRDefault="00704541" w:rsidP="00046C46">
            <w:pPr>
              <w:spacing w:before="60" w:after="60"/>
              <w:jc w:val="left"/>
              <w:rPr>
                <w:rFonts w:cs="Arial"/>
              </w:rPr>
            </w:pPr>
            <w:r w:rsidRPr="001F67EF">
              <w:rPr>
                <w:rFonts w:cs="Arial"/>
              </w:rPr>
              <w:t>-</w:t>
            </w:r>
          </w:p>
        </w:tc>
        <w:tc>
          <w:tcPr>
            <w:tcW w:w="1843" w:type="dxa"/>
          </w:tcPr>
          <w:p w14:paraId="0BFE898F"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3EEFF855" w14:textId="77777777" w:rsidR="00704541" w:rsidRPr="001F67EF" w:rsidRDefault="00704541" w:rsidP="00046C46">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as_ema \h  \* MERGEFORMAT </w:instrText>
            </w:r>
            <w:r w:rsidRPr="001F67EF">
              <w:rPr>
                <w:rFonts w:cs="Arial"/>
                <w:color w:val="FF0000"/>
              </w:rPr>
            </w:r>
            <w:r w:rsidRPr="001F67EF">
              <w:rPr>
                <w:rFonts w:cs="Arial"/>
                <w:color w:val="FF0000"/>
              </w:rPr>
              <w:fldChar w:fldCharType="separate"/>
            </w:r>
            <w:r w:rsidR="00612484" w:rsidRPr="00612484">
              <w:rPr>
                <w:rFonts w:cs="Arial"/>
                <w:color w:val="FF0000"/>
              </w:rPr>
              <w:t>AS.</w:t>
            </w:r>
            <w:r w:rsidR="00612484" w:rsidRPr="00612484">
              <w:rPr>
                <w:rFonts w:cs="Arial"/>
                <w:noProof/>
                <w:color w:val="FF0000"/>
              </w:rPr>
              <w:t>26</w:t>
            </w:r>
            <w:r w:rsidRPr="001F67EF">
              <w:rPr>
                <w:rFonts w:cs="Arial"/>
                <w:color w:val="FF0000"/>
              </w:rPr>
              <w:fldChar w:fldCharType="end"/>
            </w:r>
          </w:p>
        </w:tc>
      </w:tr>
      <w:tr w:rsidR="00704541" w:rsidRPr="001F67EF" w14:paraId="37797DE2" w14:textId="77777777" w:rsidTr="00046C46">
        <w:tc>
          <w:tcPr>
            <w:tcW w:w="3402" w:type="dxa"/>
          </w:tcPr>
          <w:p w14:paraId="5D5ECD53"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_Ref310006597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29</w:t>
            </w:r>
            <w:r w:rsidR="00612484" w:rsidRPr="001F67EF">
              <w:rPr>
                <w:rFonts w:cs="Arial"/>
              </w:rPr>
              <w:t>: Attack on True Random Number Generator (TRNG)</w:t>
            </w:r>
            <w:r w:rsidRPr="001F67EF">
              <w:rPr>
                <w:rFonts w:cs="Arial"/>
              </w:rPr>
              <w:fldChar w:fldCharType="end"/>
            </w:r>
          </w:p>
        </w:tc>
        <w:tc>
          <w:tcPr>
            <w:tcW w:w="1418" w:type="dxa"/>
          </w:tcPr>
          <w:p w14:paraId="18F7C431" w14:textId="77777777" w:rsidR="00704541" w:rsidRPr="001F67EF" w:rsidRDefault="00704541" w:rsidP="00046C46">
            <w:pPr>
              <w:spacing w:before="60" w:after="60"/>
              <w:jc w:val="left"/>
              <w:rPr>
                <w:rFonts w:cs="Arial"/>
              </w:rPr>
            </w:pPr>
            <w:r w:rsidRPr="001F67EF">
              <w:rPr>
                <w:rFonts w:cs="Arial"/>
                <w:lang w:val="de-DE"/>
              </w:rPr>
              <w:fldChar w:fldCharType="begin"/>
            </w:r>
            <w:r w:rsidRPr="001F67EF">
              <w:rPr>
                <w:rFonts w:cs="Arial"/>
                <w:lang w:val="de-DE"/>
              </w:rPr>
              <w:instrText xml:space="preserve"> REF et_rng \h  \* MERGEFORMAT </w:instrText>
            </w:r>
            <w:r w:rsidRPr="001F67EF">
              <w:rPr>
                <w:rFonts w:cs="Arial"/>
                <w:lang w:val="de-DE"/>
              </w:rPr>
            </w:r>
            <w:r w:rsidRPr="001F67EF">
              <w:rPr>
                <w:rFonts w:cs="Arial"/>
                <w:lang w:val="de-DE"/>
              </w:rPr>
              <w:fldChar w:fldCharType="separate"/>
            </w:r>
            <w:r w:rsidR="00612484" w:rsidRPr="001F67EF">
              <w:t>ET.</w:t>
            </w:r>
            <w:r w:rsidR="00612484">
              <w:rPr>
                <w:noProof/>
              </w:rPr>
              <w:t>7</w:t>
            </w:r>
            <w:r w:rsidRPr="001F67EF">
              <w:rPr>
                <w:rFonts w:cs="Arial"/>
                <w:lang w:val="de-DE"/>
              </w:rPr>
              <w:fldChar w:fldCharType="end"/>
            </w:r>
          </w:p>
        </w:tc>
        <w:tc>
          <w:tcPr>
            <w:tcW w:w="1843" w:type="dxa"/>
          </w:tcPr>
          <w:p w14:paraId="742E59E0" w14:textId="77777777" w:rsidR="00704541" w:rsidRPr="001F67EF" w:rsidRDefault="00704541" w:rsidP="00046C46">
            <w:pPr>
              <w:spacing w:before="60" w:after="60"/>
              <w:jc w:val="left"/>
              <w:rPr>
                <w:rFonts w:cs="Arial"/>
              </w:rPr>
            </w:pPr>
            <w:r w:rsidRPr="001F67EF">
              <w:rPr>
                <w:rFonts w:cs="Arial"/>
              </w:rPr>
              <w:t>-</w:t>
            </w:r>
          </w:p>
        </w:tc>
        <w:tc>
          <w:tcPr>
            <w:tcW w:w="2409" w:type="dxa"/>
          </w:tcPr>
          <w:p w14:paraId="313ACA8E"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08E555D8" w14:textId="77777777" w:rsidTr="00046C46">
        <w:tc>
          <w:tcPr>
            <w:tcW w:w="3402" w:type="dxa"/>
          </w:tcPr>
          <w:p w14:paraId="4ADF07D7"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_Ref310006600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30</w:t>
            </w:r>
            <w:r w:rsidR="00612484" w:rsidRPr="001F67EF">
              <w:rPr>
                <w:rFonts w:cs="Arial"/>
              </w:rPr>
              <w:t>: Attack on Pseudo Random Number Generator (PRNG)</w:t>
            </w:r>
            <w:r w:rsidRPr="001F67EF">
              <w:rPr>
                <w:rFonts w:cs="Arial"/>
              </w:rPr>
              <w:fldChar w:fldCharType="end"/>
            </w:r>
          </w:p>
        </w:tc>
        <w:tc>
          <w:tcPr>
            <w:tcW w:w="1418" w:type="dxa"/>
          </w:tcPr>
          <w:p w14:paraId="693C9A8B" w14:textId="77777777" w:rsidR="00704541" w:rsidRPr="001F67EF" w:rsidRDefault="00704541" w:rsidP="00046C46">
            <w:pPr>
              <w:spacing w:before="60" w:after="60"/>
              <w:jc w:val="left"/>
              <w:rPr>
                <w:rFonts w:cs="Arial"/>
                <w:lang w:val="de-DE"/>
              </w:rPr>
            </w:pPr>
            <w:r w:rsidRPr="001F67EF">
              <w:rPr>
                <w:rFonts w:cs="Arial"/>
                <w:lang w:val="de-DE"/>
              </w:rPr>
              <w:t>-</w:t>
            </w:r>
          </w:p>
        </w:tc>
        <w:tc>
          <w:tcPr>
            <w:tcW w:w="1843" w:type="dxa"/>
          </w:tcPr>
          <w:p w14:paraId="5501C5B9" w14:textId="77777777" w:rsidR="00704541" w:rsidRPr="001F67EF" w:rsidRDefault="00704541" w:rsidP="00046C46">
            <w:pPr>
              <w:spacing w:before="60" w:after="60"/>
              <w:jc w:val="left"/>
              <w:rPr>
                <w:rFonts w:cs="Arial"/>
              </w:rPr>
            </w:pPr>
            <w:r w:rsidRPr="001F67EF">
              <w:rPr>
                <w:rFonts w:cs="Arial"/>
              </w:rPr>
              <w:t>-</w:t>
            </w:r>
          </w:p>
        </w:tc>
        <w:tc>
          <w:tcPr>
            <w:tcW w:w="2409" w:type="dxa"/>
          </w:tcPr>
          <w:p w14:paraId="400B3461"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141AEF18" w14:textId="77777777" w:rsidTr="00046C46">
        <w:tc>
          <w:tcPr>
            <w:tcW w:w="3402" w:type="dxa"/>
          </w:tcPr>
          <w:p w14:paraId="611AE275"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_Ref367101027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31</w:t>
            </w:r>
            <w:r w:rsidR="00612484" w:rsidRPr="001F67EF">
              <w:rPr>
                <w:rFonts w:cs="Arial"/>
                <w:noProof/>
              </w:rPr>
              <w:t xml:space="preserve">: </w:t>
            </w:r>
            <w:r w:rsidR="00612484" w:rsidRPr="001F67EF">
              <w:rPr>
                <w:rFonts w:cs="Arial"/>
              </w:rPr>
              <w:t>Off-device Attacks</w:t>
            </w:r>
            <w:r w:rsidRPr="001F67EF">
              <w:rPr>
                <w:rFonts w:cs="Arial"/>
              </w:rPr>
              <w:fldChar w:fldCharType="end"/>
            </w:r>
          </w:p>
        </w:tc>
        <w:tc>
          <w:tcPr>
            <w:tcW w:w="1418" w:type="dxa"/>
          </w:tcPr>
          <w:p w14:paraId="5F6E9C09"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et_SW \h  \* MERGEFORMAT </w:instrText>
            </w:r>
            <w:r w:rsidRPr="001F67EF">
              <w:rPr>
                <w:rFonts w:cs="Arial"/>
              </w:rPr>
            </w:r>
            <w:r w:rsidRPr="001F67EF">
              <w:rPr>
                <w:rFonts w:cs="Arial"/>
              </w:rPr>
              <w:fldChar w:fldCharType="separate"/>
            </w:r>
            <w:r w:rsidR="00612484" w:rsidRPr="001F67EF">
              <w:rPr>
                <w:lang w:val="en-US"/>
              </w:rPr>
              <w:t>ET.</w:t>
            </w:r>
            <w:r w:rsidR="00612484">
              <w:rPr>
                <w:noProof/>
                <w:lang w:val="en-US"/>
              </w:rPr>
              <w:t>8</w:t>
            </w:r>
            <w:r w:rsidRPr="001F67EF">
              <w:rPr>
                <w:rFonts w:cs="Arial"/>
              </w:rPr>
              <w:fldChar w:fldCharType="end"/>
            </w:r>
          </w:p>
        </w:tc>
        <w:tc>
          <w:tcPr>
            <w:tcW w:w="1843" w:type="dxa"/>
          </w:tcPr>
          <w:p w14:paraId="3164F6F0" w14:textId="77777777" w:rsidR="00704541" w:rsidRPr="001F67EF" w:rsidRDefault="00704541" w:rsidP="00046C46">
            <w:pPr>
              <w:spacing w:before="60" w:after="60"/>
              <w:jc w:val="left"/>
              <w:rPr>
                <w:rFonts w:cs="Arial"/>
              </w:rPr>
            </w:pPr>
            <w:r w:rsidRPr="001F67EF">
              <w:rPr>
                <w:rFonts w:cs="Arial"/>
              </w:rPr>
              <w:t>-</w:t>
            </w:r>
          </w:p>
        </w:tc>
        <w:tc>
          <w:tcPr>
            <w:tcW w:w="2409" w:type="dxa"/>
          </w:tcPr>
          <w:p w14:paraId="09621DB9" w14:textId="77777777" w:rsidR="00704541" w:rsidRPr="001F67EF" w:rsidRDefault="00704541" w:rsidP="00046C46">
            <w:pPr>
              <w:spacing w:before="60" w:after="60"/>
              <w:jc w:val="left"/>
              <w:rPr>
                <w:rFonts w:cs="Arial"/>
                <w:color w:val="FF0000"/>
                <w:lang w:val="en-US"/>
              </w:rPr>
            </w:pPr>
            <w:r>
              <w:rPr>
                <w:rFonts w:cs="Arial"/>
                <w:color w:val="FF0000"/>
              </w:rPr>
              <w:t>…</w:t>
            </w:r>
          </w:p>
        </w:tc>
      </w:tr>
      <w:tr w:rsidR="00704541" w:rsidRPr="001F67EF" w14:paraId="4F88EC40" w14:textId="77777777" w:rsidTr="00046C46">
        <w:tc>
          <w:tcPr>
            <w:tcW w:w="3402" w:type="dxa"/>
          </w:tcPr>
          <w:p w14:paraId="685317A0"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_Ref367101021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32</w:t>
            </w:r>
            <w:r w:rsidR="00612484" w:rsidRPr="001F67EF">
              <w:rPr>
                <w:rFonts w:cs="Arial"/>
              </w:rPr>
              <w:t>: On-device Attacks</w:t>
            </w:r>
            <w:r w:rsidRPr="001F67EF">
              <w:rPr>
                <w:rFonts w:cs="Arial"/>
              </w:rPr>
              <w:fldChar w:fldCharType="end"/>
            </w:r>
          </w:p>
        </w:tc>
        <w:tc>
          <w:tcPr>
            <w:tcW w:w="1418" w:type="dxa"/>
          </w:tcPr>
          <w:p w14:paraId="56BE3FE6"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et_SW \h  \* MERGEFORMAT </w:instrText>
            </w:r>
            <w:r w:rsidRPr="001F67EF">
              <w:rPr>
                <w:rFonts w:cs="Arial"/>
              </w:rPr>
            </w:r>
            <w:r w:rsidRPr="001F67EF">
              <w:rPr>
                <w:rFonts w:cs="Arial"/>
              </w:rPr>
              <w:fldChar w:fldCharType="separate"/>
            </w:r>
            <w:r w:rsidR="00612484" w:rsidRPr="001F67EF">
              <w:rPr>
                <w:lang w:val="en-US"/>
              </w:rPr>
              <w:t>ET.</w:t>
            </w:r>
            <w:r w:rsidR="00612484">
              <w:rPr>
                <w:noProof/>
                <w:lang w:val="en-US"/>
              </w:rPr>
              <w:t>8</w:t>
            </w:r>
            <w:r w:rsidRPr="001F67EF">
              <w:rPr>
                <w:rFonts w:cs="Arial"/>
              </w:rPr>
              <w:fldChar w:fldCharType="end"/>
            </w:r>
          </w:p>
        </w:tc>
        <w:tc>
          <w:tcPr>
            <w:tcW w:w="1843" w:type="dxa"/>
          </w:tcPr>
          <w:p w14:paraId="5BA62E2C" w14:textId="77777777" w:rsidR="00704541" w:rsidRPr="001F67EF" w:rsidRDefault="00704541" w:rsidP="00046C46">
            <w:pPr>
              <w:spacing w:before="60" w:after="60"/>
              <w:jc w:val="left"/>
              <w:rPr>
                <w:rFonts w:cs="Arial"/>
              </w:rPr>
            </w:pPr>
            <w:r w:rsidRPr="001F67EF">
              <w:rPr>
                <w:rFonts w:cs="Arial"/>
              </w:rPr>
              <w:t>-</w:t>
            </w:r>
          </w:p>
        </w:tc>
        <w:tc>
          <w:tcPr>
            <w:tcW w:w="2409" w:type="dxa"/>
          </w:tcPr>
          <w:p w14:paraId="1146431A"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32289413" w14:textId="77777777" w:rsidTr="00046C46">
        <w:tc>
          <w:tcPr>
            <w:tcW w:w="3402" w:type="dxa"/>
          </w:tcPr>
          <w:p w14:paraId="52DC28BE"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_Ref310006629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33</w:t>
            </w:r>
            <w:r w:rsidR="00612484" w:rsidRPr="001F67EF">
              <w:rPr>
                <w:rFonts w:cs="Arial"/>
              </w:rPr>
              <w:t>: Limit Key Encryption Key search by Check Value</w:t>
            </w:r>
            <w:r w:rsidRPr="001F67EF">
              <w:rPr>
                <w:rFonts w:cs="Arial"/>
              </w:rPr>
              <w:fldChar w:fldCharType="end"/>
            </w:r>
          </w:p>
        </w:tc>
        <w:tc>
          <w:tcPr>
            <w:tcW w:w="1418" w:type="dxa"/>
          </w:tcPr>
          <w:p w14:paraId="6313E487" w14:textId="77777777" w:rsidR="00704541" w:rsidRPr="001F67EF" w:rsidRDefault="00704541" w:rsidP="00046C46">
            <w:pPr>
              <w:spacing w:before="60" w:after="60"/>
              <w:jc w:val="left"/>
              <w:rPr>
                <w:rFonts w:cs="Arial"/>
              </w:rPr>
            </w:pPr>
            <w:r w:rsidRPr="001F67EF">
              <w:rPr>
                <w:rFonts w:cs="Arial"/>
              </w:rPr>
              <w:t>-</w:t>
            </w:r>
          </w:p>
        </w:tc>
        <w:tc>
          <w:tcPr>
            <w:tcW w:w="1843" w:type="dxa"/>
          </w:tcPr>
          <w:p w14:paraId="0D32F147" w14:textId="77777777" w:rsidR="00704541" w:rsidRPr="001F67EF" w:rsidRDefault="00704541" w:rsidP="00046C46">
            <w:pPr>
              <w:spacing w:before="60" w:after="60"/>
              <w:jc w:val="left"/>
              <w:rPr>
                <w:rFonts w:cs="Arial"/>
              </w:rPr>
            </w:pPr>
            <w:r w:rsidRPr="001F67EF">
              <w:rPr>
                <w:rFonts w:cs="Arial"/>
              </w:rPr>
              <w:t>-</w:t>
            </w:r>
          </w:p>
        </w:tc>
        <w:tc>
          <w:tcPr>
            <w:tcW w:w="2409" w:type="dxa"/>
          </w:tcPr>
          <w:p w14:paraId="765EE949"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257784B4" w14:textId="77777777" w:rsidTr="00046C46">
        <w:tc>
          <w:tcPr>
            <w:tcW w:w="3402" w:type="dxa"/>
          </w:tcPr>
          <w:p w14:paraId="59C56ECC"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_Ref310006632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34</w:t>
            </w:r>
            <w:r w:rsidR="00612484" w:rsidRPr="001F67EF">
              <w:rPr>
                <w:rFonts w:cs="Arial"/>
              </w:rPr>
              <w:t>: Weakly Padded PIN Blocks</w:t>
            </w:r>
            <w:r w:rsidRPr="001F67EF">
              <w:rPr>
                <w:rFonts w:cs="Arial"/>
              </w:rPr>
              <w:fldChar w:fldCharType="end"/>
            </w:r>
          </w:p>
        </w:tc>
        <w:tc>
          <w:tcPr>
            <w:tcW w:w="1418" w:type="dxa"/>
          </w:tcPr>
          <w:p w14:paraId="06387668" w14:textId="77777777" w:rsidR="00704541" w:rsidRPr="001F67EF" w:rsidRDefault="00704541" w:rsidP="00046C46">
            <w:pPr>
              <w:spacing w:before="60" w:after="60"/>
              <w:jc w:val="left"/>
              <w:rPr>
                <w:rFonts w:cs="Arial"/>
              </w:rPr>
            </w:pPr>
            <w:r w:rsidRPr="001F67EF">
              <w:rPr>
                <w:rFonts w:cs="Arial"/>
              </w:rPr>
              <w:t>-</w:t>
            </w:r>
          </w:p>
        </w:tc>
        <w:tc>
          <w:tcPr>
            <w:tcW w:w="1843" w:type="dxa"/>
          </w:tcPr>
          <w:p w14:paraId="3F2335A5" w14:textId="77777777" w:rsidR="00704541" w:rsidRPr="001F67EF" w:rsidRDefault="00704541" w:rsidP="00046C46">
            <w:pPr>
              <w:spacing w:before="60" w:after="60"/>
              <w:jc w:val="left"/>
              <w:rPr>
                <w:rFonts w:cs="Arial"/>
              </w:rPr>
            </w:pPr>
            <w:r w:rsidRPr="001F67EF">
              <w:rPr>
                <w:rFonts w:cs="Arial"/>
              </w:rPr>
              <w:t>-</w:t>
            </w:r>
          </w:p>
        </w:tc>
        <w:tc>
          <w:tcPr>
            <w:tcW w:w="2409" w:type="dxa"/>
          </w:tcPr>
          <w:p w14:paraId="44CDC7D1"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4DF7F5F3" w14:textId="77777777" w:rsidTr="00046C46">
        <w:tc>
          <w:tcPr>
            <w:tcW w:w="3402" w:type="dxa"/>
          </w:tcPr>
          <w:p w14:paraId="752AB6D1"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_Ref310006635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35</w:t>
            </w:r>
            <w:r w:rsidR="00612484" w:rsidRPr="001F67EF">
              <w:rPr>
                <w:rFonts w:cs="Arial"/>
              </w:rPr>
              <w:t>: Exhaustive PIN Search on Secondary PIN Related Functions</w:t>
            </w:r>
            <w:r w:rsidRPr="001F67EF">
              <w:rPr>
                <w:rFonts w:cs="Arial"/>
              </w:rPr>
              <w:fldChar w:fldCharType="end"/>
            </w:r>
          </w:p>
        </w:tc>
        <w:tc>
          <w:tcPr>
            <w:tcW w:w="1418" w:type="dxa"/>
          </w:tcPr>
          <w:p w14:paraId="02B4706F" w14:textId="77777777" w:rsidR="00704541" w:rsidRPr="001F67EF" w:rsidRDefault="00704541" w:rsidP="00046C46">
            <w:pPr>
              <w:spacing w:before="60" w:after="60"/>
              <w:jc w:val="left"/>
              <w:rPr>
                <w:rFonts w:cs="Arial"/>
              </w:rPr>
            </w:pPr>
            <w:r w:rsidRPr="001F67EF">
              <w:rPr>
                <w:rFonts w:cs="Arial"/>
              </w:rPr>
              <w:t>-</w:t>
            </w:r>
          </w:p>
        </w:tc>
        <w:tc>
          <w:tcPr>
            <w:tcW w:w="1843" w:type="dxa"/>
          </w:tcPr>
          <w:p w14:paraId="5F49F337" w14:textId="77777777" w:rsidR="00704541" w:rsidRPr="001F67EF" w:rsidRDefault="00704541" w:rsidP="00046C46">
            <w:pPr>
              <w:spacing w:before="60" w:after="60"/>
              <w:jc w:val="left"/>
              <w:rPr>
                <w:rFonts w:cs="Arial"/>
              </w:rPr>
            </w:pPr>
            <w:r w:rsidRPr="001F67EF">
              <w:rPr>
                <w:rFonts w:cs="Arial"/>
              </w:rPr>
              <w:t>-</w:t>
            </w:r>
          </w:p>
        </w:tc>
        <w:tc>
          <w:tcPr>
            <w:tcW w:w="2409" w:type="dxa"/>
          </w:tcPr>
          <w:p w14:paraId="33047B39"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59BFA192" w14:textId="77777777" w:rsidTr="00046C46">
        <w:tc>
          <w:tcPr>
            <w:tcW w:w="3402" w:type="dxa"/>
          </w:tcPr>
          <w:p w14:paraId="3CA3469E"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_Ref310006640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36</w:t>
            </w:r>
            <w:r w:rsidR="00612484" w:rsidRPr="001F67EF">
              <w:rPr>
                <w:rFonts w:cs="Arial"/>
              </w:rPr>
              <w:t>: Clear Keypad Entry and Display Modification</w:t>
            </w:r>
            <w:r w:rsidRPr="001F67EF">
              <w:rPr>
                <w:rFonts w:cs="Arial"/>
              </w:rPr>
              <w:fldChar w:fldCharType="end"/>
            </w:r>
          </w:p>
        </w:tc>
        <w:tc>
          <w:tcPr>
            <w:tcW w:w="1418" w:type="dxa"/>
          </w:tcPr>
          <w:p w14:paraId="5ED8DEFB"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1</w:t>
            </w:r>
            <w:r w:rsidRPr="001F67EF">
              <w:rPr>
                <w:rFonts w:cs="Arial"/>
              </w:rPr>
              <w:fldChar w:fldCharType="end"/>
            </w:r>
          </w:p>
        </w:tc>
        <w:tc>
          <w:tcPr>
            <w:tcW w:w="1843" w:type="dxa"/>
          </w:tcPr>
          <w:p w14:paraId="40EF3D3E" w14:textId="77777777" w:rsidR="00704541" w:rsidRPr="001F67EF" w:rsidRDefault="00704541" w:rsidP="00046C46">
            <w:pPr>
              <w:spacing w:before="60" w:after="60"/>
              <w:jc w:val="left"/>
              <w:rPr>
                <w:rFonts w:cs="Arial"/>
              </w:rPr>
            </w:pPr>
            <w:r w:rsidRPr="001F67EF">
              <w:rPr>
                <w:rFonts w:cs="Arial"/>
              </w:rPr>
              <w:t>PEDMiddleTSF</w:t>
            </w:r>
          </w:p>
        </w:tc>
        <w:tc>
          <w:tcPr>
            <w:tcW w:w="2409" w:type="dxa"/>
          </w:tcPr>
          <w:p w14:paraId="350D493E" w14:textId="77777777"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as_display \h  \* MERGEFORMAT </w:instrText>
            </w:r>
            <w:r w:rsidRPr="001F67EF">
              <w:rPr>
                <w:rFonts w:cs="Arial"/>
                <w:color w:val="FF0000"/>
              </w:rPr>
            </w:r>
            <w:r w:rsidRPr="001F67EF">
              <w:rPr>
                <w:rFonts w:cs="Arial"/>
                <w:color w:val="FF0000"/>
              </w:rPr>
              <w:fldChar w:fldCharType="separate"/>
            </w:r>
            <w:r w:rsidR="00612484" w:rsidRPr="00CD35A9">
              <w:rPr>
                <w:color w:val="FF0000"/>
                <w:lang w:val="en-US"/>
              </w:rPr>
              <w:t>not or feasible/feasible</w:t>
            </w:r>
            <w:r w:rsidRPr="001F67EF">
              <w:rPr>
                <w:rFonts w:cs="Arial"/>
                <w:color w:val="FF0000"/>
              </w:rPr>
              <w:fldChar w:fldCharType="end"/>
            </w:r>
          </w:p>
        </w:tc>
      </w:tr>
      <w:tr w:rsidR="00704541" w:rsidRPr="001F67EF" w14:paraId="04D6DDE9" w14:textId="77777777" w:rsidTr="00046C46">
        <w:tc>
          <w:tcPr>
            <w:tcW w:w="3402" w:type="dxa"/>
          </w:tcPr>
          <w:p w14:paraId="27A633E9"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_Ref310239903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37</w:t>
            </w:r>
            <w:r w:rsidR="00612484" w:rsidRPr="001F67EF">
              <w:rPr>
                <w:rFonts w:cs="Arial"/>
              </w:rPr>
              <w:t>: Attack Magnetic Head Using Doors or Covers</w:t>
            </w:r>
            <w:r w:rsidRPr="001F67EF">
              <w:rPr>
                <w:rFonts w:cs="Arial"/>
              </w:rPr>
              <w:fldChar w:fldCharType="end"/>
            </w:r>
          </w:p>
        </w:tc>
        <w:tc>
          <w:tcPr>
            <w:tcW w:w="1418" w:type="dxa"/>
          </w:tcPr>
          <w:p w14:paraId="2E222B44" w14:textId="7777777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1</w:t>
            </w:r>
            <w:r w:rsidRPr="001F67EF">
              <w:rPr>
                <w:rFonts w:cs="Arial"/>
              </w:rPr>
              <w:fldChar w:fldCharType="end"/>
            </w:r>
          </w:p>
        </w:tc>
        <w:tc>
          <w:tcPr>
            <w:tcW w:w="1843" w:type="dxa"/>
          </w:tcPr>
          <w:p w14:paraId="6FE29D54" w14:textId="77777777" w:rsidR="00704541" w:rsidRPr="001F67EF" w:rsidRDefault="00704541" w:rsidP="00046C46">
            <w:pPr>
              <w:spacing w:before="60" w:after="60"/>
              <w:jc w:val="left"/>
              <w:rPr>
                <w:rFonts w:cs="Arial"/>
              </w:rPr>
            </w:pPr>
            <w:r w:rsidRPr="001F67EF">
              <w:rPr>
                <w:rFonts w:cs="Arial"/>
              </w:rPr>
              <w:t>MSR</w:t>
            </w:r>
          </w:p>
        </w:tc>
        <w:tc>
          <w:tcPr>
            <w:tcW w:w="2409" w:type="dxa"/>
          </w:tcPr>
          <w:p w14:paraId="63BA803F" w14:textId="77777777"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as_msr \h  \* MERGEFORMAT </w:instrText>
            </w:r>
            <w:r w:rsidRPr="001F67EF">
              <w:rPr>
                <w:rFonts w:cs="Arial"/>
                <w:color w:val="FF0000"/>
              </w:rPr>
            </w:r>
            <w:r w:rsidRPr="001F67EF">
              <w:rPr>
                <w:rFonts w:cs="Arial"/>
                <w:color w:val="FF0000"/>
              </w:rPr>
              <w:fldChar w:fldCharType="separate"/>
            </w:r>
            <w:r w:rsidR="00612484" w:rsidRPr="00612484">
              <w:rPr>
                <w:color w:val="FF0000"/>
              </w:rPr>
              <w:t>not or feasible/feasible</w:t>
            </w:r>
            <w:r w:rsidRPr="001F67EF">
              <w:rPr>
                <w:rFonts w:cs="Arial"/>
                <w:color w:val="FF0000"/>
              </w:rPr>
              <w:fldChar w:fldCharType="end"/>
            </w:r>
          </w:p>
        </w:tc>
      </w:tr>
    </w:tbl>
    <w:p w14:paraId="420BF223" w14:textId="77777777" w:rsidR="00704541" w:rsidRPr="001F67EF" w:rsidRDefault="00704541" w:rsidP="00704541">
      <w:pPr>
        <w:pStyle w:val="Heading1"/>
        <w:pageBreakBefore/>
        <w:numPr>
          <w:ilvl w:val="0"/>
          <w:numId w:val="2"/>
        </w:numPr>
        <w:tabs>
          <w:tab w:val="num" w:pos="432"/>
        </w:tabs>
        <w:ind w:left="432" w:hanging="432"/>
        <w:rPr>
          <w:rFonts w:cs="Arial"/>
        </w:rPr>
      </w:pPr>
      <w:bookmarkStart w:id="29" w:name="_Ref310237019"/>
      <w:bookmarkStart w:id="30" w:name="_Toc343087937"/>
      <w:bookmarkStart w:id="31" w:name="_Toc530667068"/>
      <w:bookmarkStart w:id="32" w:name="_Toc6294908"/>
      <w:r w:rsidRPr="001F67EF">
        <w:rPr>
          <w:rFonts w:cs="Arial"/>
        </w:rPr>
        <w:lastRenderedPageBreak/>
        <w:t>Attack Scenarios</w:t>
      </w:r>
      <w:bookmarkEnd w:id="29"/>
      <w:bookmarkEnd w:id="30"/>
      <w:bookmarkEnd w:id="31"/>
      <w:bookmarkEnd w:id="32"/>
    </w:p>
    <w:p w14:paraId="5F54EEEC" w14:textId="77777777" w:rsidR="00704541" w:rsidRPr="001F67EF" w:rsidRDefault="00704541" w:rsidP="00704541">
      <w:pPr>
        <w:pStyle w:val="Heading2"/>
        <w:numPr>
          <w:ilvl w:val="1"/>
          <w:numId w:val="2"/>
        </w:numPr>
        <w:tabs>
          <w:tab w:val="num" w:pos="576"/>
        </w:tabs>
        <w:ind w:left="578" w:hanging="578"/>
        <w:rPr>
          <w:rFonts w:cs="Arial"/>
        </w:rPr>
      </w:pPr>
      <w:bookmarkStart w:id="33" w:name="_Toc309229783"/>
      <w:bookmarkStart w:id="34" w:name="_Toc343087938"/>
      <w:bookmarkStart w:id="35" w:name="_Toc530667069"/>
      <w:bookmarkStart w:id="36" w:name="_Toc6294909"/>
      <w:r w:rsidRPr="001F67EF">
        <w:rPr>
          <w:rFonts w:cs="Arial"/>
        </w:rPr>
        <w:t>Minimal Invasive or Non-Invasive Attacks</w:t>
      </w:r>
      <w:bookmarkEnd w:id="33"/>
      <w:bookmarkEnd w:id="34"/>
      <w:bookmarkEnd w:id="35"/>
      <w:bookmarkEnd w:id="36"/>
    </w:p>
    <w:p w14:paraId="585EB524" w14:textId="77777777" w:rsidR="00704541" w:rsidRPr="001F67EF" w:rsidRDefault="00704541" w:rsidP="00704541">
      <w:pPr>
        <w:pStyle w:val="Heading3"/>
        <w:numPr>
          <w:ilvl w:val="2"/>
          <w:numId w:val="2"/>
        </w:numPr>
        <w:tabs>
          <w:tab w:val="num" w:pos="720"/>
        </w:tabs>
        <w:ind w:left="720" w:hanging="720"/>
        <w:rPr>
          <w:rFonts w:cs="Arial"/>
        </w:rPr>
      </w:pPr>
      <w:bookmarkStart w:id="37" w:name="_Toc309229784"/>
      <w:bookmarkStart w:id="38" w:name="_Ref309897914"/>
      <w:bookmarkStart w:id="39" w:name="_Ref309983150"/>
      <w:bookmarkStart w:id="40" w:name="_Ref310004905"/>
      <w:bookmarkStart w:id="41" w:name="_Toc343087939"/>
      <w:bookmarkStart w:id="42" w:name="_Toc530667070"/>
      <w:bookmarkStart w:id="43" w:name="_Toc6294910"/>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w:t>
      </w:r>
      <w:r w:rsidRPr="001F67EF">
        <w:rPr>
          <w:rFonts w:cs="Arial"/>
          <w:noProof/>
        </w:rPr>
        <w:fldChar w:fldCharType="end"/>
      </w:r>
      <w:r w:rsidRPr="001F67EF">
        <w:rPr>
          <w:rFonts w:cs="Arial"/>
        </w:rPr>
        <w:t>: Insert PIN Disclosing Bug on Flex PCB</w:t>
      </w:r>
      <w:bookmarkEnd w:id="37"/>
      <w:bookmarkEnd w:id="38"/>
      <w:bookmarkEnd w:id="39"/>
      <w:bookmarkEnd w:id="40"/>
      <w:bookmarkEnd w:id="41"/>
      <w:bookmarkEnd w:id="42"/>
      <w:bookmarkEnd w:id="43"/>
    </w:p>
    <w:p w14:paraId="44580503" w14:textId="77777777" w:rsidR="00704541" w:rsidRPr="001F67EF" w:rsidRDefault="00704541" w:rsidP="00704541">
      <w:pPr>
        <w:rPr>
          <w:rFonts w:cs="Arial"/>
        </w:rPr>
      </w:pPr>
      <w:r w:rsidRPr="001F67EF">
        <w:rPr>
          <w:rFonts w:cs="Arial"/>
        </w:rPr>
        <w:t>The attack consists of the following steps:</w:t>
      </w:r>
    </w:p>
    <w:p w14:paraId="7FC5233F" w14:textId="77777777" w:rsidR="00704541" w:rsidRPr="00CD35A9" w:rsidRDefault="00704541" w:rsidP="00704541">
      <w:pPr>
        <w:pStyle w:val="ListParagraph"/>
        <w:numPr>
          <w:ilvl w:val="0"/>
          <w:numId w:val="17"/>
        </w:numPr>
        <w:contextualSpacing w:val="0"/>
        <w:rPr>
          <w:rFonts w:cs="Arial"/>
          <w:color w:val="00B050"/>
        </w:rPr>
      </w:pPr>
      <w:r w:rsidRPr="00CD35A9">
        <w:rPr>
          <w:rFonts w:cs="Arial"/>
          <w:color w:val="00B050"/>
        </w:rPr>
        <w:t>Add step by step description of attack</w:t>
      </w:r>
    </w:p>
    <w:p w14:paraId="48E61BF3" w14:textId="77777777" w:rsidR="00704541" w:rsidRPr="00CD35A9" w:rsidRDefault="00704541" w:rsidP="00704541">
      <w:pPr>
        <w:pStyle w:val="ListParagraph"/>
        <w:numPr>
          <w:ilvl w:val="0"/>
          <w:numId w:val="17"/>
        </w:numPr>
        <w:contextualSpacing w:val="0"/>
        <w:rPr>
          <w:rFonts w:cs="Arial"/>
          <w:color w:val="00B050"/>
        </w:rPr>
      </w:pPr>
    </w:p>
    <w:p w14:paraId="3ECB210E" w14:textId="77777777" w:rsidR="00704541" w:rsidRPr="001F67EF" w:rsidRDefault="00704541" w:rsidP="00704541">
      <w:pPr>
        <w:rPr>
          <w:rFonts w:cs="Arial"/>
        </w:rPr>
      </w:pPr>
      <w:bookmarkStart w:id="44" w:name="_Toc309229785"/>
      <w:r w:rsidRPr="001F67EF">
        <w:rPr>
          <w:rFonts w:cs="Arial"/>
        </w:rPr>
        <w:t xml:space="preserve">This attack is </w:t>
      </w:r>
      <w:bookmarkStart w:id="45" w:name="as_flexpcb_pts"/>
      <w:r w:rsidRPr="001F67EF">
        <w:rPr>
          <w:rFonts w:cs="Arial"/>
        </w:rPr>
        <w:t>(</w:t>
      </w:r>
      <w:r w:rsidRPr="001F67EF">
        <w:rPr>
          <w:rFonts w:cs="Arial"/>
          <w:color w:val="FF0000"/>
        </w:rPr>
        <w:t>not or) feasible/feasible within the required attack potential (16 points)</w:t>
      </w:r>
      <w:bookmarkEnd w:id="45"/>
      <w:r w:rsidRPr="001F67EF">
        <w:rPr>
          <w:rFonts w:cs="Arial"/>
        </w:rPr>
        <w:t xml:space="preserve"> due to low protection level and the security measures applied in the device see sec. </w:t>
      </w:r>
      <w:r w:rsidRPr="001F67EF">
        <w:rPr>
          <w:rFonts w:cs="Arial"/>
        </w:rPr>
        <w:fldChar w:fldCharType="begin"/>
      </w:r>
      <w:r w:rsidRPr="001F67EF">
        <w:rPr>
          <w:rFonts w:cs="Arial"/>
        </w:rPr>
        <w:instrText xml:space="preserve"> REF _Ref420580184 \r \h </w:instrText>
      </w:r>
      <w:r>
        <w:rPr>
          <w:rFonts w:cs="Arial"/>
        </w:rPr>
        <w:instrText xml:space="preserve"> \* MERGEFORMAT </w:instrText>
      </w:r>
      <w:r w:rsidRPr="001F67EF">
        <w:rPr>
          <w:rFonts w:cs="Arial"/>
        </w:rPr>
      </w:r>
      <w:r w:rsidRPr="001F67EF">
        <w:rPr>
          <w:rFonts w:cs="Arial"/>
        </w:rPr>
        <w:fldChar w:fldCharType="separate"/>
      </w:r>
      <w:r w:rsidR="00612484">
        <w:rPr>
          <w:rFonts w:cs="Arial"/>
        </w:rPr>
        <w:t>4.2</w:t>
      </w:r>
      <w:r w:rsidRPr="001F67EF">
        <w:rPr>
          <w:rFonts w:cs="Arial"/>
        </w:rPr>
        <w:fldChar w:fldCharType="end"/>
      </w:r>
      <w:r w:rsidRPr="001F67EF">
        <w:rPr>
          <w:rFonts w:cs="Arial"/>
        </w:rPr>
        <w:t xml:space="preserve"> and </w:t>
      </w:r>
      <w:r w:rsidRPr="001F67EF">
        <w:rPr>
          <w:rFonts w:cs="Arial"/>
        </w:rPr>
        <w:fldChar w:fldCharType="begin"/>
      </w:r>
      <w:r w:rsidRPr="001F67EF">
        <w:rPr>
          <w:rFonts w:cs="Arial"/>
        </w:rPr>
        <w:instrText xml:space="preserve"> REF _Ref342997498 \r \h  \* MERGEFORMAT </w:instrText>
      </w:r>
      <w:r w:rsidRPr="001F67EF">
        <w:rPr>
          <w:rFonts w:cs="Arial"/>
        </w:rPr>
      </w:r>
      <w:r w:rsidRPr="001F67EF">
        <w:rPr>
          <w:rFonts w:cs="Arial"/>
        </w:rPr>
        <w:fldChar w:fldCharType="separate"/>
      </w:r>
      <w:r w:rsidR="00612484">
        <w:rPr>
          <w:rFonts w:cs="Arial"/>
        </w:rPr>
        <w:t>4.7</w:t>
      </w:r>
      <w:r w:rsidRPr="001F67EF">
        <w:rPr>
          <w:rFonts w:cs="Arial"/>
        </w:rPr>
        <w:fldChar w:fldCharType="end"/>
      </w:r>
      <w:r w:rsidRPr="001F67EF">
        <w:rPr>
          <w:rFonts w:cs="Arial"/>
        </w:rPr>
        <w:t>.</w:t>
      </w:r>
    </w:p>
    <w:p w14:paraId="11BFDF85" w14:textId="77777777" w:rsidR="00704541" w:rsidRPr="001F67EF" w:rsidRDefault="00704541" w:rsidP="00704541">
      <w:pPr>
        <w:pStyle w:val="Heading3"/>
        <w:numPr>
          <w:ilvl w:val="2"/>
          <w:numId w:val="2"/>
        </w:numPr>
        <w:tabs>
          <w:tab w:val="num" w:pos="720"/>
        </w:tabs>
        <w:ind w:left="720" w:hanging="720"/>
        <w:rPr>
          <w:rFonts w:cs="Arial"/>
        </w:rPr>
      </w:pPr>
      <w:bookmarkStart w:id="46" w:name="_Ref310004909"/>
      <w:bookmarkStart w:id="47" w:name="_Toc343087940"/>
      <w:bookmarkStart w:id="48" w:name="_Toc530667071"/>
      <w:bookmarkStart w:id="49" w:name="_Toc6294911"/>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w:t>
      </w:r>
      <w:r w:rsidRPr="001F67EF">
        <w:rPr>
          <w:rFonts w:cs="Arial"/>
          <w:noProof/>
        </w:rPr>
        <w:fldChar w:fldCharType="end"/>
      </w:r>
      <w:r w:rsidRPr="001F67EF">
        <w:rPr>
          <w:rFonts w:cs="Arial"/>
        </w:rPr>
        <w:t>: Wire Hook Attacks</w:t>
      </w:r>
      <w:bookmarkEnd w:id="44"/>
      <w:bookmarkEnd w:id="46"/>
      <w:bookmarkEnd w:id="47"/>
      <w:bookmarkEnd w:id="48"/>
      <w:bookmarkEnd w:id="49"/>
    </w:p>
    <w:p w14:paraId="08EEA518" w14:textId="77777777" w:rsidR="00704541" w:rsidRPr="001F67EF" w:rsidRDefault="00704541" w:rsidP="00704541">
      <w:pPr>
        <w:rPr>
          <w:rFonts w:cs="Arial"/>
        </w:rPr>
      </w:pPr>
      <w:r w:rsidRPr="001F67EF">
        <w:rPr>
          <w:rFonts w:cs="Arial"/>
        </w:rPr>
        <w:t>In this attack scenario a wire is introduced via the card slot to contact the I/O pin of the ICC reader in order to collect plain-text PINs when they are sent to the card for offline verification. Since the card reader is enclosed by a tamper responsive boundary, a wire can only be introduced through the card slot. The card reader slot is placed at the front of the device. Therefore, hiding wires running out of the slot is considered to be difficult, due to it being in full view of the user in case of irregularities around the edges.</w:t>
      </w:r>
    </w:p>
    <w:p w14:paraId="464050E7" w14:textId="77777777" w:rsidR="00704541" w:rsidRPr="001F67EF" w:rsidRDefault="00704541" w:rsidP="00704541">
      <w:pPr>
        <w:rPr>
          <w:rFonts w:cs="Arial"/>
        </w:rPr>
      </w:pPr>
      <w:r w:rsidRPr="001F67EF">
        <w:rPr>
          <w:rFonts w:cs="Arial"/>
        </w:rPr>
        <w:t>The attack consists of the following steps:</w:t>
      </w:r>
    </w:p>
    <w:p w14:paraId="2C6C76D3" w14:textId="77777777" w:rsidR="00704541" w:rsidRPr="00CD35A9" w:rsidRDefault="00704541" w:rsidP="00704541">
      <w:pPr>
        <w:pStyle w:val="ListParagraph"/>
        <w:numPr>
          <w:ilvl w:val="0"/>
          <w:numId w:val="22"/>
        </w:numPr>
        <w:contextualSpacing w:val="0"/>
        <w:rPr>
          <w:rFonts w:cs="Arial"/>
          <w:color w:val="00B050"/>
        </w:rPr>
      </w:pPr>
      <w:r w:rsidRPr="00CD35A9">
        <w:rPr>
          <w:rFonts w:cs="Arial"/>
          <w:color w:val="00B050"/>
        </w:rPr>
        <w:t>Add step by step description of attack</w:t>
      </w:r>
    </w:p>
    <w:p w14:paraId="58174C60" w14:textId="77777777" w:rsidR="00704541" w:rsidRPr="00CD35A9" w:rsidRDefault="00704541" w:rsidP="00704541">
      <w:pPr>
        <w:pStyle w:val="ListParagraph"/>
        <w:numPr>
          <w:ilvl w:val="0"/>
          <w:numId w:val="22"/>
        </w:numPr>
        <w:contextualSpacing w:val="0"/>
        <w:rPr>
          <w:rFonts w:cs="Arial"/>
          <w:color w:val="00B050"/>
        </w:rPr>
      </w:pPr>
    </w:p>
    <w:p w14:paraId="10D9E2E8" w14:textId="77777777" w:rsidR="00704541" w:rsidRPr="001F67EF" w:rsidRDefault="00704541" w:rsidP="00704541">
      <w:pPr>
        <w:rPr>
          <w:rFonts w:cs="Arial"/>
        </w:rPr>
      </w:pPr>
      <w:r w:rsidRPr="001F67EF">
        <w:rPr>
          <w:rFonts w:cs="Arial"/>
        </w:rPr>
        <w:t xml:space="preserve">This attack is </w:t>
      </w:r>
      <w:bookmarkStart w:id="50" w:name="as_wirehook_pts"/>
      <w:r w:rsidRPr="001F67EF">
        <w:rPr>
          <w:rFonts w:cs="Arial"/>
          <w:color w:val="FF0000"/>
        </w:rPr>
        <w:t>not or feasible/feasible within the required attack potential (16 points)</w:t>
      </w:r>
      <w:bookmarkEnd w:id="50"/>
      <w:r w:rsidRPr="001F67EF">
        <w:rPr>
          <w:rFonts w:cs="Arial"/>
        </w:rPr>
        <w:t xml:space="preserve"> due to low protection level and the security measures applied in the device see sec. </w:t>
      </w:r>
      <w:r w:rsidRPr="001F67EF">
        <w:rPr>
          <w:rFonts w:cs="Arial"/>
        </w:rPr>
        <w:fldChar w:fldCharType="begin"/>
      </w:r>
      <w:r w:rsidRPr="001F67EF">
        <w:rPr>
          <w:rFonts w:cs="Arial"/>
        </w:rPr>
        <w:instrText xml:space="preserve"> REF _Ref420580184 \r \h </w:instrText>
      </w:r>
      <w:r>
        <w:rPr>
          <w:rFonts w:cs="Arial"/>
        </w:rPr>
        <w:instrText xml:space="preserve"> \* MERGEFORMAT </w:instrText>
      </w:r>
      <w:r w:rsidRPr="001F67EF">
        <w:rPr>
          <w:rFonts w:cs="Arial"/>
        </w:rPr>
      </w:r>
      <w:r w:rsidRPr="001F67EF">
        <w:rPr>
          <w:rFonts w:cs="Arial"/>
        </w:rPr>
        <w:fldChar w:fldCharType="separate"/>
      </w:r>
      <w:r w:rsidR="00612484">
        <w:rPr>
          <w:rFonts w:cs="Arial"/>
        </w:rPr>
        <w:t>4.2</w:t>
      </w:r>
      <w:r w:rsidRPr="001F67EF">
        <w:rPr>
          <w:rFonts w:cs="Arial"/>
        </w:rPr>
        <w:fldChar w:fldCharType="end"/>
      </w:r>
      <w:r w:rsidRPr="001F67EF">
        <w:rPr>
          <w:rFonts w:cs="Arial"/>
        </w:rPr>
        <w:t xml:space="preserve"> and </w:t>
      </w:r>
      <w:r w:rsidRPr="001F67EF">
        <w:rPr>
          <w:rFonts w:cs="Arial"/>
        </w:rPr>
        <w:fldChar w:fldCharType="begin"/>
      </w:r>
      <w:r w:rsidRPr="001F67EF">
        <w:rPr>
          <w:rFonts w:cs="Arial"/>
        </w:rPr>
        <w:instrText xml:space="preserve"> REF _Ref342997498 \r \h  \* MERGEFORMAT </w:instrText>
      </w:r>
      <w:r w:rsidRPr="001F67EF">
        <w:rPr>
          <w:rFonts w:cs="Arial"/>
        </w:rPr>
      </w:r>
      <w:r w:rsidRPr="001F67EF">
        <w:rPr>
          <w:rFonts w:cs="Arial"/>
        </w:rPr>
        <w:fldChar w:fldCharType="separate"/>
      </w:r>
      <w:r w:rsidR="00612484">
        <w:rPr>
          <w:rFonts w:cs="Arial"/>
        </w:rPr>
        <w:t>4.7</w:t>
      </w:r>
      <w:r w:rsidRPr="001F67EF">
        <w:rPr>
          <w:rFonts w:cs="Arial"/>
        </w:rPr>
        <w:fldChar w:fldCharType="end"/>
      </w:r>
      <w:r w:rsidRPr="001F67EF">
        <w:rPr>
          <w:rFonts w:cs="Arial"/>
        </w:rPr>
        <w:t>.</w:t>
      </w:r>
    </w:p>
    <w:p w14:paraId="11E2A491" w14:textId="77777777" w:rsidR="00704541" w:rsidRPr="001F67EF" w:rsidRDefault="00704541" w:rsidP="00704541">
      <w:pPr>
        <w:pStyle w:val="Heading3"/>
        <w:numPr>
          <w:ilvl w:val="2"/>
          <w:numId w:val="2"/>
        </w:numPr>
        <w:tabs>
          <w:tab w:val="num" w:pos="720"/>
        </w:tabs>
        <w:ind w:left="720" w:hanging="720"/>
        <w:rPr>
          <w:rFonts w:cs="Arial"/>
        </w:rPr>
      </w:pPr>
      <w:bookmarkStart w:id="51" w:name="_Toc309229786"/>
      <w:bookmarkStart w:id="52" w:name="_Ref310004913"/>
      <w:bookmarkStart w:id="53" w:name="_Ref310004916"/>
      <w:bookmarkStart w:id="54" w:name="_Toc343087941"/>
      <w:bookmarkStart w:id="55" w:name="_Toc530667072"/>
      <w:bookmarkStart w:id="56" w:name="_Toc6294912"/>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3</w:t>
      </w:r>
      <w:r w:rsidRPr="001F67EF">
        <w:rPr>
          <w:rFonts w:cs="Arial"/>
          <w:noProof/>
        </w:rPr>
        <w:fldChar w:fldCharType="end"/>
      </w:r>
      <w:r w:rsidRPr="001F67EF">
        <w:rPr>
          <w:rFonts w:cs="Arial"/>
        </w:rPr>
        <w:t>: Attack Redundant Keys</w:t>
      </w:r>
      <w:bookmarkEnd w:id="51"/>
      <w:bookmarkEnd w:id="52"/>
      <w:bookmarkEnd w:id="53"/>
      <w:bookmarkEnd w:id="54"/>
      <w:bookmarkEnd w:id="55"/>
      <w:bookmarkEnd w:id="56"/>
    </w:p>
    <w:p w14:paraId="3ED010B0" w14:textId="77777777" w:rsidR="00704541" w:rsidRPr="001F67EF" w:rsidRDefault="00704541" w:rsidP="00704541">
      <w:pPr>
        <w:rPr>
          <w:rFonts w:cs="Arial"/>
        </w:rPr>
      </w:pPr>
      <w:r w:rsidRPr="001F67EF">
        <w:rPr>
          <w:rFonts w:cs="Arial"/>
        </w:rPr>
        <w:t xml:space="preserve">This attack is aimed against unused keys (or not frequently used, like backspace) in order to gain access to the key pad signal matrix and eavesdrop the PIN entry. </w:t>
      </w:r>
    </w:p>
    <w:p w14:paraId="4F1D0AC0" w14:textId="77777777" w:rsidR="00704541" w:rsidRPr="001F67EF" w:rsidRDefault="00704541" w:rsidP="00704541">
      <w:pPr>
        <w:rPr>
          <w:rFonts w:cs="Arial"/>
        </w:rPr>
      </w:pPr>
      <w:r w:rsidRPr="001F67EF">
        <w:rPr>
          <w:rFonts w:cs="Arial"/>
        </w:rPr>
        <w:t>This attack consists of the following steps:</w:t>
      </w:r>
    </w:p>
    <w:p w14:paraId="28324749" w14:textId="77777777" w:rsidR="00704541" w:rsidRPr="00CD35A9" w:rsidRDefault="00704541" w:rsidP="00704541">
      <w:pPr>
        <w:pStyle w:val="ListParagraph"/>
        <w:numPr>
          <w:ilvl w:val="0"/>
          <w:numId w:val="23"/>
        </w:numPr>
        <w:contextualSpacing w:val="0"/>
        <w:rPr>
          <w:rFonts w:cs="Arial"/>
          <w:color w:val="00B050"/>
        </w:rPr>
      </w:pPr>
      <w:r w:rsidRPr="00CD35A9">
        <w:rPr>
          <w:rFonts w:cs="Arial"/>
          <w:color w:val="00B050"/>
        </w:rPr>
        <w:t>Add step by step description of attack</w:t>
      </w:r>
    </w:p>
    <w:p w14:paraId="2BE585B3" w14:textId="77777777" w:rsidR="00704541" w:rsidRPr="00CD35A9" w:rsidRDefault="00704541" w:rsidP="00704541">
      <w:pPr>
        <w:pStyle w:val="ListParagraph"/>
        <w:numPr>
          <w:ilvl w:val="0"/>
          <w:numId w:val="23"/>
        </w:numPr>
        <w:contextualSpacing w:val="0"/>
        <w:rPr>
          <w:rFonts w:cs="Arial"/>
          <w:color w:val="00B050"/>
        </w:rPr>
      </w:pPr>
    </w:p>
    <w:p w14:paraId="1F46F720" w14:textId="77777777" w:rsidR="00704541" w:rsidRPr="001F67EF" w:rsidRDefault="00704541" w:rsidP="00704541">
      <w:pPr>
        <w:rPr>
          <w:rFonts w:cs="Arial"/>
        </w:rPr>
      </w:pPr>
      <w:r w:rsidRPr="001F67EF">
        <w:rPr>
          <w:rFonts w:cs="Arial"/>
        </w:rPr>
        <w:t xml:space="preserve">This attacks is not possible due to the construction of the keypad, refer to sec. </w:t>
      </w:r>
      <w:r w:rsidRPr="001F67EF">
        <w:rPr>
          <w:rFonts w:cs="Arial"/>
        </w:rPr>
        <w:fldChar w:fldCharType="begin"/>
      </w:r>
      <w:r w:rsidRPr="001F67EF">
        <w:rPr>
          <w:rFonts w:cs="Arial"/>
        </w:rPr>
        <w:instrText xml:space="preserve"> REF _Ref423946488 \r \h  \* MERGEFORMAT </w:instrText>
      </w:r>
      <w:r w:rsidRPr="001F67EF">
        <w:rPr>
          <w:rFonts w:cs="Arial"/>
        </w:rPr>
      </w:r>
      <w:r w:rsidRPr="001F67EF">
        <w:rPr>
          <w:rFonts w:cs="Arial"/>
        </w:rPr>
        <w:fldChar w:fldCharType="separate"/>
      </w:r>
      <w:r w:rsidR="00612484">
        <w:rPr>
          <w:rFonts w:cs="Arial"/>
        </w:rPr>
        <w:t>4.2.9</w:t>
      </w:r>
      <w:r w:rsidRPr="001F67EF">
        <w:rPr>
          <w:rFonts w:cs="Arial"/>
        </w:rPr>
        <w:fldChar w:fldCharType="end"/>
      </w:r>
      <w:r w:rsidRPr="001F67EF">
        <w:rPr>
          <w:rFonts w:cs="Arial"/>
        </w:rPr>
        <w:t>.</w:t>
      </w:r>
    </w:p>
    <w:p w14:paraId="00834AF7" w14:textId="77777777" w:rsidR="00704541" w:rsidRPr="001F67EF" w:rsidRDefault="00704541" w:rsidP="00704541">
      <w:pPr>
        <w:pStyle w:val="Heading3"/>
        <w:numPr>
          <w:ilvl w:val="2"/>
          <w:numId w:val="2"/>
        </w:numPr>
        <w:tabs>
          <w:tab w:val="num" w:pos="720"/>
        </w:tabs>
        <w:ind w:left="720" w:hanging="720"/>
        <w:rPr>
          <w:rFonts w:cs="Arial"/>
        </w:rPr>
      </w:pPr>
      <w:bookmarkStart w:id="57" w:name="_Toc425408563"/>
      <w:bookmarkStart w:id="58" w:name="_Toc309229787"/>
      <w:bookmarkStart w:id="59" w:name="_Ref309306668"/>
      <w:bookmarkStart w:id="60" w:name="_Ref310004925"/>
      <w:bookmarkStart w:id="61" w:name="_Toc343087942"/>
      <w:bookmarkStart w:id="62" w:name="_Toc530667073"/>
      <w:bookmarkStart w:id="63" w:name="_Toc6294913"/>
      <w:bookmarkEnd w:id="57"/>
      <w:r w:rsidRPr="001F67EF">
        <w:rPr>
          <w:rFonts w:cs="Arial"/>
        </w:rPr>
        <w:lastRenderedPageBreak/>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4</w:t>
      </w:r>
      <w:r w:rsidRPr="001F67EF">
        <w:rPr>
          <w:rFonts w:cs="Arial"/>
          <w:noProof/>
        </w:rPr>
        <w:fldChar w:fldCharType="end"/>
      </w:r>
      <w:r w:rsidRPr="001F67EF">
        <w:rPr>
          <w:rFonts w:cs="Arial"/>
        </w:rPr>
        <w:t>: Monitoring IC Card Supply</w:t>
      </w:r>
      <w:bookmarkEnd w:id="58"/>
      <w:bookmarkEnd w:id="59"/>
      <w:bookmarkEnd w:id="60"/>
      <w:bookmarkEnd w:id="61"/>
      <w:bookmarkEnd w:id="62"/>
      <w:bookmarkEnd w:id="63"/>
    </w:p>
    <w:p w14:paraId="47DF8C05" w14:textId="77777777" w:rsidR="00704541" w:rsidRPr="001F67EF" w:rsidRDefault="00704541" w:rsidP="00704541">
      <w:pPr>
        <w:rPr>
          <w:rFonts w:cs="Arial"/>
        </w:rPr>
      </w:pPr>
      <w:r w:rsidRPr="001F67EF">
        <w:rPr>
          <w:rFonts w:cs="Arial"/>
        </w:rPr>
        <w:t xml:space="preserve">The power supply of the ICC Reader is equally protected as the I/O pin. An attack on the I/O pin is described in </w:t>
      </w:r>
      <w:r w:rsidRPr="001F67EF">
        <w:rPr>
          <w:rFonts w:cs="Arial"/>
        </w:rPr>
        <w:fldChar w:fldCharType="begin"/>
      </w:r>
      <w:r w:rsidRPr="001F67EF">
        <w:rPr>
          <w:rFonts w:cs="Arial"/>
        </w:rPr>
        <w:instrText xml:space="preserve"> REF _Ref358387837 \r \h  \* MERGEFORMAT </w:instrText>
      </w:r>
      <w:r w:rsidRPr="001F67EF">
        <w:rPr>
          <w:rFonts w:cs="Arial"/>
        </w:rPr>
      </w:r>
      <w:r w:rsidRPr="001F67EF">
        <w:rPr>
          <w:rFonts w:cs="Arial"/>
        </w:rPr>
        <w:fldChar w:fldCharType="separate"/>
      </w:r>
      <w:r w:rsidR="00612484">
        <w:rPr>
          <w:rFonts w:cs="Arial"/>
        </w:rPr>
        <w:t>4.2.6</w:t>
      </w:r>
      <w:r w:rsidRPr="001F67EF">
        <w:rPr>
          <w:rFonts w:cs="Arial"/>
        </w:rPr>
        <w:fldChar w:fldCharType="end"/>
      </w:r>
      <w:r w:rsidRPr="001F67EF">
        <w:rPr>
          <w:rFonts w:cs="Arial"/>
        </w:rPr>
        <w:t xml:space="preserve">, </w:t>
      </w:r>
      <w:r w:rsidRPr="001F67EF">
        <w:rPr>
          <w:rFonts w:cs="Arial"/>
        </w:rPr>
        <w:fldChar w:fldCharType="begin"/>
      </w:r>
      <w:r w:rsidRPr="001F67EF">
        <w:rPr>
          <w:rFonts w:cs="Arial"/>
        </w:rPr>
        <w:instrText xml:space="preserve"> REF _Ref358387837 \h  \* MERGEFORMAT </w:instrText>
      </w:r>
      <w:r w:rsidRPr="001F67EF">
        <w:rPr>
          <w:rFonts w:cs="Arial"/>
        </w:rPr>
      </w:r>
      <w:r w:rsidRPr="001F67EF">
        <w:rPr>
          <w:rFonts w:cs="Arial"/>
        </w:rPr>
        <w:fldChar w:fldCharType="separate"/>
      </w:r>
      <w:r w:rsidR="00612484" w:rsidRPr="001F67EF">
        <w:t>PSCR – Primary Smart Card Reader</w:t>
      </w:r>
      <w:r w:rsidRPr="001F67EF">
        <w:rPr>
          <w:rFonts w:cs="Arial"/>
        </w:rPr>
        <w:fldChar w:fldCharType="end"/>
      </w:r>
    </w:p>
    <w:p w14:paraId="660B6EB0" w14:textId="77777777" w:rsidR="00704541" w:rsidRPr="001F67EF" w:rsidRDefault="00704541" w:rsidP="00704541">
      <w:pPr>
        <w:pStyle w:val="Heading3"/>
        <w:numPr>
          <w:ilvl w:val="2"/>
          <w:numId w:val="2"/>
        </w:numPr>
        <w:tabs>
          <w:tab w:val="num" w:pos="720"/>
        </w:tabs>
        <w:ind w:left="720" w:hanging="720"/>
        <w:rPr>
          <w:rFonts w:cs="Arial"/>
        </w:rPr>
      </w:pPr>
      <w:bookmarkStart w:id="64" w:name="_Toc309229788"/>
      <w:bookmarkStart w:id="65" w:name="_Ref310004935"/>
      <w:bookmarkStart w:id="66" w:name="_Toc343087943"/>
      <w:bookmarkStart w:id="67" w:name="_Toc530667074"/>
      <w:bookmarkStart w:id="68" w:name="_Toc6294914"/>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5</w:t>
      </w:r>
      <w:r w:rsidRPr="001F67EF">
        <w:rPr>
          <w:rFonts w:cs="Arial"/>
          <w:noProof/>
        </w:rPr>
        <w:fldChar w:fldCharType="end"/>
      </w:r>
      <w:r w:rsidRPr="001F67EF">
        <w:rPr>
          <w:rFonts w:cs="Arial"/>
        </w:rPr>
        <w:t>: Monitoring Keyboard Scan Signal on Power Supply</w:t>
      </w:r>
      <w:bookmarkEnd w:id="64"/>
      <w:bookmarkEnd w:id="65"/>
      <w:bookmarkEnd w:id="66"/>
      <w:bookmarkEnd w:id="67"/>
      <w:bookmarkEnd w:id="68"/>
    </w:p>
    <w:p w14:paraId="5FA23731" w14:textId="77777777" w:rsidR="00704541" w:rsidRPr="001F67EF" w:rsidRDefault="00704541" w:rsidP="00704541">
      <w:pPr>
        <w:rPr>
          <w:rFonts w:cs="Arial"/>
        </w:rPr>
      </w:pPr>
      <w:r w:rsidRPr="001F67EF">
        <w:t xml:space="preserve">Monitoring keyboard signals from outside of the device is not possible due to the various filters and voltage regulators that are in the path of the signal. Additionally, the components of the POI including the CPU produce a high level of noise which masks any keyboard activities. Reaching internal lines which might give access to cleaner signals is covered in </w:t>
      </w:r>
      <w:r w:rsidRPr="001F67EF">
        <w:fldChar w:fldCharType="begin"/>
      </w:r>
      <w:r w:rsidRPr="001F67EF">
        <w:instrText xml:space="preserve"> REF _Ref420580184 \h  \* MERGEFORMAT </w:instrText>
      </w:r>
      <w:r w:rsidRPr="001F67EF">
        <w:fldChar w:fldCharType="separate"/>
      </w:r>
      <w:r w:rsidR="00612484" w:rsidRPr="001F67EF">
        <w:t>ET.</w:t>
      </w:r>
      <w:r w:rsidR="00612484">
        <w:rPr>
          <w:noProof/>
        </w:rPr>
        <w:t>1</w:t>
      </w:r>
      <w:r w:rsidR="00612484" w:rsidRPr="001F67EF">
        <w:t>: Gaining internal access</w:t>
      </w:r>
      <w:r w:rsidRPr="001F67EF">
        <w:fldChar w:fldCharType="end"/>
      </w:r>
      <w:r w:rsidRPr="001F67EF">
        <w:t>.</w:t>
      </w:r>
    </w:p>
    <w:p w14:paraId="6D2C4A29" w14:textId="77777777" w:rsidR="00704541" w:rsidRPr="001F67EF" w:rsidRDefault="00704541" w:rsidP="00704541">
      <w:r w:rsidRPr="001F67EF">
        <w:rPr>
          <w:rFonts w:cs="Arial"/>
        </w:rPr>
        <w:t xml:space="preserve">An SPA attack on PIN digits is described in </w:t>
      </w:r>
      <w:r w:rsidRPr="001F67EF">
        <w:rPr>
          <w:rFonts w:cs="Arial"/>
        </w:rPr>
        <w:fldChar w:fldCharType="begin"/>
      </w:r>
      <w:r w:rsidRPr="001F67EF">
        <w:rPr>
          <w:rFonts w:cs="Arial"/>
        </w:rPr>
        <w:instrText xml:space="preserve"> REF _Ref309809544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26</w:t>
      </w:r>
      <w:r w:rsidR="00612484" w:rsidRPr="001F67EF">
        <w:rPr>
          <w:rFonts w:cs="Arial"/>
        </w:rPr>
        <w:t>: Monitoring Electromagnetic Emanation</w:t>
      </w:r>
      <w:r w:rsidRPr="001F67EF">
        <w:rPr>
          <w:rFonts w:cs="Arial"/>
        </w:rPr>
        <w:fldChar w:fldCharType="end"/>
      </w:r>
      <w:r w:rsidRPr="001F67EF">
        <w:rPr>
          <w:rFonts w:cs="Arial"/>
        </w:rPr>
        <w:t>.</w:t>
      </w:r>
    </w:p>
    <w:p w14:paraId="5725EE4B" w14:textId="77777777" w:rsidR="00704541" w:rsidRPr="001F67EF" w:rsidRDefault="00704541" w:rsidP="00704541">
      <w:pPr>
        <w:pStyle w:val="Heading3"/>
        <w:numPr>
          <w:ilvl w:val="2"/>
          <w:numId w:val="2"/>
        </w:numPr>
        <w:tabs>
          <w:tab w:val="num" w:pos="720"/>
        </w:tabs>
        <w:ind w:left="720" w:hanging="720"/>
        <w:rPr>
          <w:rFonts w:cs="Arial"/>
        </w:rPr>
      </w:pPr>
      <w:bookmarkStart w:id="69" w:name="as_sca"/>
      <w:bookmarkStart w:id="70" w:name="_Toc309229789"/>
      <w:bookmarkStart w:id="71" w:name="_Ref309716852"/>
      <w:bookmarkStart w:id="72" w:name="_Ref309994212"/>
      <w:bookmarkStart w:id="73" w:name="_Ref310004938"/>
      <w:bookmarkStart w:id="74" w:name="_Toc343087944"/>
      <w:bookmarkStart w:id="75" w:name="_Toc530667075"/>
      <w:bookmarkStart w:id="76" w:name="_Toc6294915"/>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6</w:t>
      </w:r>
      <w:r w:rsidRPr="001F67EF">
        <w:rPr>
          <w:rFonts w:cs="Arial"/>
          <w:noProof/>
        </w:rPr>
        <w:fldChar w:fldCharType="end"/>
      </w:r>
      <w:bookmarkEnd w:id="69"/>
      <w:r w:rsidRPr="001F67EF">
        <w:rPr>
          <w:rFonts w:cs="Arial"/>
        </w:rPr>
        <w:t>: Determine Keys by Side Channel Analysis</w:t>
      </w:r>
      <w:bookmarkEnd w:id="70"/>
      <w:bookmarkEnd w:id="71"/>
      <w:bookmarkEnd w:id="72"/>
      <w:bookmarkEnd w:id="73"/>
      <w:bookmarkEnd w:id="74"/>
      <w:bookmarkEnd w:id="75"/>
      <w:bookmarkEnd w:id="76"/>
    </w:p>
    <w:p w14:paraId="6533A68F" w14:textId="77777777" w:rsidR="00704541" w:rsidRPr="001F67EF" w:rsidRDefault="00704541" w:rsidP="00704541">
      <w:pPr>
        <w:rPr>
          <w:rFonts w:cs="Arial"/>
        </w:rPr>
      </w:pPr>
      <w:r w:rsidRPr="001F67EF">
        <w:rPr>
          <w:rFonts w:cs="Arial"/>
        </w:rPr>
        <w:t xml:space="preserve">A side channel analysis attack on secret keys has been performed in </w:t>
      </w:r>
      <w:r w:rsidRPr="001F67EF">
        <w:rPr>
          <w:rFonts w:cs="Arial"/>
        </w:rPr>
        <w:fldChar w:fldCharType="begin"/>
      </w:r>
      <w:r w:rsidRPr="001F67EF">
        <w:rPr>
          <w:rFonts w:cs="Arial"/>
        </w:rPr>
        <w:instrText xml:space="preserve"> REF _Ref309229529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5</w:t>
      </w:r>
      <w:r w:rsidR="00612484" w:rsidRPr="00612484">
        <w:rPr>
          <w:rFonts w:cs="Arial"/>
        </w:rPr>
        <w:t>: DPA and DEMA attack</w:t>
      </w:r>
      <w:r w:rsidR="00612484" w:rsidRPr="001F67EF">
        <w:rPr>
          <w:lang w:val="fr-FR"/>
        </w:rPr>
        <w:t xml:space="preserve"> on AES</w:t>
      </w:r>
      <w:r w:rsidR="00612484" w:rsidRPr="00612484">
        <w:rPr>
          <w:rFonts w:cs="Arial"/>
        </w:rPr>
        <w:t xml:space="preserve"> </w:t>
      </w:r>
      <w:r w:rsidR="00612484" w:rsidRPr="00612484">
        <w:rPr>
          <w:rFonts w:cs="Arial"/>
          <w:noProof/>
        </w:rPr>
        <w:t>and</w:t>
      </w:r>
      <w:r w:rsidR="00612484" w:rsidRPr="00612484">
        <w:rPr>
          <w:rFonts w:cs="Arial"/>
        </w:rPr>
        <w:t xml:space="preserve"> DES</w:t>
      </w:r>
      <w:r w:rsidRPr="001F67EF">
        <w:rPr>
          <w:rFonts w:cs="Arial"/>
        </w:rPr>
        <w:fldChar w:fldCharType="end"/>
      </w:r>
      <w:r w:rsidRPr="001F67EF">
        <w:rPr>
          <w:rFonts w:cs="Arial"/>
        </w:rPr>
        <w:t>.</w:t>
      </w:r>
    </w:p>
    <w:p w14:paraId="0989AAB2" w14:textId="77777777" w:rsidR="00704541" w:rsidRPr="001F67EF" w:rsidRDefault="00704541" w:rsidP="00704541">
      <w:pPr>
        <w:rPr>
          <w:rFonts w:cs="Arial"/>
        </w:rPr>
      </w:pPr>
      <w:r w:rsidRPr="001F67EF">
        <w:rPr>
          <w:rFonts w:cs="Arial"/>
        </w:rPr>
        <w:t>The attack aims at the determination of a DES key used for PIN encryption at the device using differential power analysis (DPA) and differential electromagnetic analyses (DEMA).</w:t>
      </w:r>
    </w:p>
    <w:p w14:paraId="016633FA" w14:textId="77777777" w:rsidR="00704541" w:rsidRPr="00CD35A9" w:rsidRDefault="00704541" w:rsidP="00704541">
      <w:pPr>
        <w:rPr>
          <w:rFonts w:cs="Arial"/>
        </w:rPr>
      </w:pPr>
      <w:r w:rsidRPr="00CD35A9">
        <w:rPr>
          <w:rFonts w:cs="Arial"/>
        </w:rPr>
        <w:t xml:space="preserve">A function of the </w:t>
      </w:r>
      <w:r>
        <w:rPr>
          <w:rFonts w:cs="Arial"/>
        </w:rPr>
        <w:t>TOE</w:t>
      </w:r>
      <w:r w:rsidRPr="00CD35A9">
        <w:rPr>
          <w:rFonts w:cs="Arial"/>
        </w:rPr>
        <w:t xml:space="preserve"> is used to execute the DES calculation with the key under at</w:t>
      </w:r>
      <w:r>
        <w:rPr>
          <w:rFonts w:cs="Arial"/>
        </w:rPr>
        <w:t>tack.</w:t>
      </w:r>
    </w:p>
    <w:p w14:paraId="48E4B1F8" w14:textId="77777777" w:rsidR="00704541" w:rsidRPr="001F67EF" w:rsidRDefault="00704541" w:rsidP="00704541">
      <w:pPr>
        <w:rPr>
          <w:rFonts w:cs="Arial"/>
        </w:rPr>
      </w:pPr>
      <w:r w:rsidRPr="001F67EF">
        <w:rPr>
          <w:rFonts w:cs="Arial"/>
        </w:rPr>
        <w:t>The attack consists of the following steps:</w:t>
      </w:r>
    </w:p>
    <w:p w14:paraId="088C611F" w14:textId="77777777" w:rsidR="00704541" w:rsidRPr="00CD35A9" w:rsidRDefault="00704541" w:rsidP="00704541">
      <w:pPr>
        <w:pStyle w:val="ListParagraph"/>
        <w:numPr>
          <w:ilvl w:val="0"/>
          <w:numId w:val="17"/>
        </w:numPr>
        <w:contextualSpacing w:val="0"/>
        <w:rPr>
          <w:rFonts w:cs="Arial"/>
          <w:color w:val="00B050"/>
        </w:rPr>
      </w:pPr>
      <w:bookmarkStart w:id="77" w:name="_Toc309229790"/>
      <w:bookmarkStart w:id="78" w:name="_Toc343087945"/>
      <w:r w:rsidRPr="00CD35A9">
        <w:rPr>
          <w:rFonts w:cs="Arial"/>
          <w:color w:val="00B050"/>
        </w:rPr>
        <w:t>Add step by step description of attack</w:t>
      </w:r>
    </w:p>
    <w:p w14:paraId="0C76A207" w14:textId="77777777" w:rsidR="00704541" w:rsidRPr="00CD35A9" w:rsidRDefault="00704541" w:rsidP="00704541">
      <w:pPr>
        <w:pStyle w:val="ListParagraph"/>
        <w:numPr>
          <w:ilvl w:val="0"/>
          <w:numId w:val="17"/>
        </w:numPr>
        <w:contextualSpacing w:val="0"/>
        <w:rPr>
          <w:rFonts w:cs="Arial"/>
          <w:color w:val="00B050"/>
        </w:rPr>
      </w:pPr>
    </w:p>
    <w:p w14:paraId="3E32B01F" w14:textId="77777777" w:rsidR="00704541" w:rsidRPr="001F67EF" w:rsidRDefault="00704541" w:rsidP="00704541">
      <w:pPr>
        <w:pStyle w:val="Heading2"/>
        <w:numPr>
          <w:ilvl w:val="1"/>
          <w:numId w:val="2"/>
        </w:numPr>
        <w:tabs>
          <w:tab w:val="num" w:pos="576"/>
        </w:tabs>
        <w:ind w:left="578" w:hanging="578"/>
        <w:rPr>
          <w:rFonts w:cs="Arial"/>
        </w:rPr>
      </w:pPr>
      <w:bookmarkStart w:id="79" w:name="_Toc530667076"/>
      <w:bookmarkStart w:id="80" w:name="_Toc6294916"/>
      <w:r w:rsidRPr="001F67EF">
        <w:rPr>
          <w:rFonts w:cs="Arial"/>
        </w:rPr>
        <w:t>Intrusion of Sensors, Switches and Filters</w:t>
      </w:r>
      <w:bookmarkEnd w:id="77"/>
      <w:bookmarkEnd w:id="78"/>
      <w:bookmarkEnd w:id="79"/>
      <w:bookmarkEnd w:id="80"/>
    </w:p>
    <w:p w14:paraId="399B7D56" w14:textId="77777777" w:rsidR="00704541" w:rsidRPr="001F67EF" w:rsidRDefault="00704541" w:rsidP="00704541">
      <w:pPr>
        <w:pStyle w:val="Heading3"/>
        <w:numPr>
          <w:ilvl w:val="2"/>
          <w:numId w:val="2"/>
        </w:numPr>
        <w:tabs>
          <w:tab w:val="num" w:pos="720"/>
        </w:tabs>
        <w:ind w:left="720" w:hanging="720"/>
        <w:rPr>
          <w:rFonts w:cs="Arial"/>
        </w:rPr>
      </w:pPr>
      <w:bookmarkStart w:id="81" w:name="_Toc309229791"/>
      <w:bookmarkStart w:id="82" w:name="_Ref310006492"/>
      <w:bookmarkStart w:id="83" w:name="_Toc343087946"/>
      <w:bookmarkStart w:id="84" w:name="_Toc530667077"/>
      <w:bookmarkStart w:id="85" w:name="_Toc6294917"/>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7</w:t>
      </w:r>
      <w:r w:rsidRPr="001F67EF">
        <w:rPr>
          <w:rFonts w:cs="Arial"/>
          <w:noProof/>
        </w:rPr>
        <w:fldChar w:fldCharType="end"/>
      </w:r>
      <w:r w:rsidRPr="001F67EF">
        <w:rPr>
          <w:rFonts w:cs="Arial"/>
        </w:rPr>
        <w:t>: Removal Sensor Deactivation</w:t>
      </w:r>
      <w:bookmarkEnd w:id="81"/>
      <w:bookmarkEnd w:id="82"/>
      <w:bookmarkEnd w:id="83"/>
      <w:bookmarkEnd w:id="84"/>
      <w:bookmarkEnd w:id="85"/>
    </w:p>
    <w:p w14:paraId="1D24318C" w14:textId="77777777" w:rsidR="00704541" w:rsidRPr="00CD35A9" w:rsidRDefault="00704541" w:rsidP="00704541">
      <w:pPr>
        <w:rPr>
          <w:rFonts w:cs="Arial"/>
          <w:color w:val="00B050"/>
        </w:rPr>
      </w:pPr>
      <w:r w:rsidRPr="001F67EF">
        <w:rPr>
          <w:rFonts w:cs="Arial"/>
        </w:rPr>
        <w:t xml:space="preserve">The </w:t>
      </w:r>
      <w:r w:rsidRPr="001F67EF">
        <w:rPr>
          <w:rFonts w:cs="Arial"/>
        </w:rPr>
        <w:fldChar w:fldCharType="begin"/>
      </w:r>
      <w:r w:rsidRPr="001F67EF">
        <w:rPr>
          <w:rFonts w:cs="Arial"/>
        </w:rPr>
        <w:instrText xml:space="preserve"> REF text_product_long \h </w:instrText>
      </w:r>
      <w:r>
        <w:rPr>
          <w:rFonts w:cs="Arial"/>
        </w:rPr>
        <w:instrText xml:space="preserve"> \* MERGEFORMAT </w:instrText>
      </w:r>
      <w:r w:rsidRPr="001F67EF">
        <w:rPr>
          <w:rFonts w:cs="Arial"/>
        </w:rPr>
      </w:r>
      <w:r w:rsidRPr="001F67EF">
        <w:rPr>
          <w:rFonts w:cs="Arial"/>
        </w:rPr>
        <w:fldChar w:fldCharType="separate"/>
      </w:r>
      <w:r w:rsidR="00612484" w:rsidRPr="00612484">
        <w:rPr>
          <w:rFonts w:cs="Arial"/>
          <w:color w:val="FF0000"/>
        </w:rPr>
        <w:t>##TOE</w:t>
      </w:r>
      <w:r w:rsidR="00612484" w:rsidRPr="00B3100B">
        <w:rPr>
          <w:color w:val="FF0000"/>
        </w:rPr>
        <w:t xml:space="preserve"> name (long)</w:t>
      </w:r>
      <w:r w:rsidRPr="001F67EF">
        <w:rPr>
          <w:rFonts w:cs="Arial"/>
        </w:rPr>
        <w:fldChar w:fldCharType="end"/>
      </w:r>
      <w:r w:rsidRPr="001F67EF">
        <w:rPr>
          <w:rFonts w:cs="Arial"/>
        </w:rPr>
        <w:t xml:space="preserve"> is a </w:t>
      </w:r>
      <w:r w:rsidRPr="00CD35A9">
        <w:rPr>
          <w:rFonts w:cs="Arial"/>
          <w:color w:val="00B050"/>
        </w:rPr>
        <w:t>Add description of performed attack</w:t>
      </w:r>
    </w:p>
    <w:p w14:paraId="108D9184" w14:textId="77777777" w:rsidR="00704541" w:rsidRPr="001F67EF" w:rsidRDefault="00704541" w:rsidP="00704541">
      <w:pPr>
        <w:rPr>
          <w:rFonts w:cs="Arial"/>
        </w:rPr>
      </w:pPr>
      <w:bookmarkStart w:id="86" w:name="as_caseswitch"/>
      <w:bookmarkStart w:id="87" w:name="_Ref309225333"/>
      <w:bookmarkStart w:id="88" w:name="_Toc309229792"/>
      <w:bookmarkStart w:id="89" w:name="_Toc343087947"/>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8</w:t>
      </w:r>
      <w:r w:rsidRPr="001F67EF">
        <w:rPr>
          <w:rFonts w:cs="Arial"/>
          <w:noProof/>
        </w:rPr>
        <w:fldChar w:fldCharType="end"/>
      </w:r>
      <w:bookmarkEnd w:id="86"/>
      <w:r w:rsidRPr="001F67EF">
        <w:rPr>
          <w:rFonts w:cs="Arial"/>
        </w:rPr>
        <w:t>: Case Switch Deactivation</w:t>
      </w:r>
      <w:bookmarkEnd w:id="87"/>
      <w:bookmarkEnd w:id="88"/>
      <w:bookmarkEnd w:id="89"/>
    </w:p>
    <w:p w14:paraId="22143DA3" w14:textId="77777777" w:rsidR="00704541" w:rsidRPr="00CD35A9" w:rsidRDefault="00704541" w:rsidP="00704541">
      <w:pPr>
        <w:rPr>
          <w:rFonts w:cs="Arial"/>
          <w:color w:val="00B050"/>
        </w:rPr>
      </w:pPr>
      <w:r w:rsidRPr="00CD35A9">
        <w:rPr>
          <w:rFonts w:cs="Arial"/>
          <w:color w:val="00B050"/>
        </w:rPr>
        <w:t>Add description of performed attack</w:t>
      </w:r>
    </w:p>
    <w:p w14:paraId="7D8D5108" w14:textId="77777777" w:rsidR="00704541" w:rsidRPr="001F67EF" w:rsidRDefault="00704541" w:rsidP="00704541">
      <w:pPr>
        <w:pStyle w:val="Heading3"/>
        <w:numPr>
          <w:ilvl w:val="2"/>
          <w:numId w:val="2"/>
        </w:numPr>
        <w:tabs>
          <w:tab w:val="num" w:pos="720"/>
        </w:tabs>
        <w:ind w:left="720" w:hanging="720"/>
        <w:rPr>
          <w:rFonts w:cs="Arial"/>
        </w:rPr>
      </w:pPr>
      <w:bookmarkStart w:id="90" w:name="_Toc482605956"/>
      <w:bookmarkStart w:id="91" w:name="as_pcbswitch"/>
      <w:bookmarkStart w:id="92" w:name="_Toc309229793"/>
      <w:bookmarkStart w:id="93" w:name="_Ref309809662"/>
      <w:bookmarkStart w:id="94" w:name="_Ref309809744"/>
      <w:bookmarkStart w:id="95" w:name="_Ref309816987"/>
      <w:bookmarkStart w:id="96" w:name="_Ref309890026"/>
      <w:bookmarkStart w:id="97" w:name="_Ref309994277"/>
      <w:bookmarkStart w:id="98" w:name="_Ref310006503"/>
      <w:bookmarkStart w:id="99" w:name="_Ref310250882"/>
      <w:bookmarkStart w:id="100" w:name="_Toc343087948"/>
      <w:bookmarkStart w:id="101" w:name="_Toc530667078"/>
      <w:bookmarkStart w:id="102" w:name="_Toc6294918"/>
      <w:bookmarkEnd w:id="90"/>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9</w:t>
      </w:r>
      <w:r w:rsidRPr="001F67EF">
        <w:rPr>
          <w:rFonts w:cs="Arial"/>
          <w:noProof/>
        </w:rPr>
        <w:fldChar w:fldCharType="end"/>
      </w:r>
      <w:bookmarkEnd w:id="91"/>
      <w:r w:rsidRPr="001F67EF">
        <w:rPr>
          <w:rFonts w:cs="Arial"/>
        </w:rPr>
        <w:t>: Attack PCB Switch</w:t>
      </w:r>
      <w:bookmarkEnd w:id="92"/>
      <w:bookmarkEnd w:id="93"/>
      <w:bookmarkEnd w:id="94"/>
      <w:bookmarkEnd w:id="95"/>
      <w:bookmarkEnd w:id="96"/>
      <w:bookmarkEnd w:id="97"/>
      <w:bookmarkEnd w:id="98"/>
      <w:bookmarkEnd w:id="99"/>
      <w:bookmarkEnd w:id="100"/>
      <w:bookmarkEnd w:id="101"/>
      <w:bookmarkEnd w:id="102"/>
    </w:p>
    <w:p w14:paraId="316A904D" w14:textId="77777777" w:rsidR="00704541" w:rsidRPr="00CD35A9" w:rsidRDefault="00704541" w:rsidP="00704541">
      <w:pPr>
        <w:rPr>
          <w:rFonts w:cs="Arial"/>
          <w:color w:val="00B050"/>
        </w:rPr>
      </w:pPr>
      <w:r w:rsidRPr="00CD35A9">
        <w:rPr>
          <w:rFonts w:cs="Arial"/>
          <w:color w:val="00B050"/>
        </w:rPr>
        <w:t>Add description of performed attack</w:t>
      </w:r>
    </w:p>
    <w:p w14:paraId="602E9F21" w14:textId="77777777" w:rsidR="00704541" w:rsidRPr="001F67EF" w:rsidRDefault="00704541" w:rsidP="00704541">
      <w:pPr>
        <w:pStyle w:val="Heading3"/>
        <w:numPr>
          <w:ilvl w:val="2"/>
          <w:numId w:val="2"/>
        </w:numPr>
        <w:tabs>
          <w:tab w:val="num" w:pos="720"/>
        </w:tabs>
        <w:ind w:left="720" w:hanging="720"/>
        <w:rPr>
          <w:rFonts w:cs="Arial"/>
        </w:rPr>
      </w:pPr>
      <w:bookmarkStart w:id="103" w:name="_Toc482605958"/>
      <w:bookmarkStart w:id="104" w:name="as_printedgrids1"/>
      <w:bookmarkStart w:id="105" w:name="_Ref310006509"/>
      <w:bookmarkStart w:id="106" w:name="_Toc343087949"/>
      <w:bookmarkStart w:id="107" w:name="_Toc530667079"/>
      <w:bookmarkStart w:id="108" w:name="_Toc6294919"/>
      <w:bookmarkEnd w:id="103"/>
      <w:r w:rsidRPr="001F67EF">
        <w:rPr>
          <w:rFonts w:cs="Arial"/>
        </w:rPr>
        <w:lastRenderedPageBreak/>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10</w:t>
      </w:r>
      <w:r w:rsidRPr="001F67EF">
        <w:rPr>
          <w:rFonts w:cs="Arial"/>
          <w:noProof/>
        </w:rPr>
        <w:fldChar w:fldCharType="end"/>
      </w:r>
      <w:bookmarkEnd w:id="104"/>
      <w:r w:rsidRPr="001F67EF">
        <w:rPr>
          <w:rFonts w:cs="Arial"/>
        </w:rPr>
        <w:t>: Penetrate printed grids</w:t>
      </w:r>
      <w:bookmarkEnd w:id="105"/>
      <w:bookmarkEnd w:id="106"/>
      <w:bookmarkEnd w:id="107"/>
      <w:bookmarkEnd w:id="108"/>
    </w:p>
    <w:p w14:paraId="779BA7ED" w14:textId="77777777" w:rsidR="00704541" w:rsidRPr="00CD35A9" w:rsidRDefault="00704541" w:rsidP="00704541">
      <w:pPr>
        <w:rPr>
          <w:rFonts w:cs="Arial"/>
          <w:color w:val="00B050"/>
        </w:rPr>
      </w:pPr>
      <w:r w:rsidRPr="00CD35A9">
        <w:rPr>
          <w:rFonts w:cs="Arial"/>
          <w:color w:val="00B050"/>
        </w:rPr>
        <w:t>Add description of performed attack</w:t>
      </w:r>
    </w:p>
    <w:p w14:paraId="2986215D" w14:textId="77777777" w:rsidR="00704541" w:rsidRPr="001F67EF" w:rsidRDefault="00704541" w:rsidP="00704541">
      <w:pPr>
        <w:pStyle w:val="Heading3"/>
        <w:numPr>
          <w:ilvl w:val="2"/>
          <w:numId w:val="2"/>
        </w:numPr>
        <w:tabs>
          <w:tab w:val="num" w:pos="720"/>
        </w:tabs>
        <w:ind w:left="720" w:hanging="720"/>
        <w:rPr>
          <w:rFonts w:cs="Arial"/>
        </w:rPr>
      </w:pPr>
      <w:bookmarkStart w:id="109" w:name="_Toc482605960"/>
      <w:bookmarkStart w:id="110" w:name="as_printedgrids"/>
      <w:bookmarkStart w:id="111" w:name="_Toc309229794"/>
      <w:bookmarkStart w:id="112" w:name="_Ref309809794"/>
      <w:bookmarkStart w:id="113" w:name="_Ref309818554"/>
      <w:bookmarkStart w:id="114" w:name="_Ref309892350"/>
      <w:bookmarkStart w:id="115" w:name="_Ref309994279"/>
      <w:bookmarkStart w:id="116" w:name="_Ref310002619"/>
      <w:bookmarkStart w:id="117" w:name="_Ref310006507"/>
      <w:bookmarkStart w:id="118" w:name="_Ref310239841"/>
      <w:bookmarkStart w:id="119" w:name="_Toc343087950"/>
      <w:bookmarkStart w:id="120" w:name="_Ref370202406"/>
      <w:bookmarkStart w:id="121" w:name="_Toc530667080"/>
      <w:bookmarkStart w:id="122" w:name="_Toc6294920"/>
      <w:bookmarkEnd w:id="109"/>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11</w:t>
      </w:r>
      <w:r w:rsidRPr="001F67EF">
        <w:rPr>
          <w:rFonts w:cs="Arial"/>
          <w:noProof/>
        </w:rPr>
        <w:fldChar w:fldCharType="end"/>
      </w:r>
      <w:bookmarkEnd w:id="110"/>
      <w:r w:rsidRPr="001F67EF">
        <w:rPr>
          <w:rFonts w:cs="Arial"/>
        </w:rPr>
        <w:t>: Penetrate Potted Module</w:t>
      </w:r>
      <w:bookmarkEnd w:id="111"/>
      <w:bookmarkEnd w:id="112"/>
      <w:bookmarkEnd w:id="113"/>
      <w:bookmarkEnd w:id="114"/>
      <w:bookmarkEnd w:id="115"/>
      <w:bookmarkEnd w:id="116"/>
      <w:bookmarkEnd w:id="117"/>
      <w:bookmarkEnd w:id="118"/>
      <w:bookmarkEnd w:id="119"/>
      <w:bookmarkEnd w:id="120"/>
      <w:bookmarkEnd w:id="121"/>
      <w:bookmarkEnd w:id="122"/>
    </w:p>
    <w:p w14:paraId="19BAC6C7" w14:textId="77777777" w:rsidR="00704541" w:rsidRPr="00CD35A9" w:rsidRDefault="00704541" w:rsidP="00704541">
      <w:pPr>
        <w:rPr>
          <w:rFonts w:cs="Arial"/>
          <w:color w:val="00B050"/>
        </w:rPr>
      </w:pPr>
      <w:r w:rsidRPr="00CD35A9">
        <w:rPr>
          <w:rFonts w:cs="Arial"/>
          <w:color w:val="00B050"/>
        </w:rPr>
        <w:t>Add description of performed attack</w:t>
      </w:r>
    </w:p>
    <w:p w14:paraId="2D68798A" w14:textId="77777777" w:rsidR="00704541" w:rsidRPr="001F67EF" w:rsidRDefault="00704541" w:rsidP="00704541">
      <w:pPr>
        <w:pStyle w:val="Heading3"/>
        <w:numPr>
          <w:ilvl w:val="2"/>
          <w:numId w:val="2"/>
        </w:numPr>
        <w:tabs>
          <w:tab w:val="num" w:pos="720"/>
        </w:tabs>
        <w:ind w:left="720" w:hanging="720"/>
        <w:rPr>
          <w:rFonts w:cs="Arial"/>
        </w:rPr>
      </w:pPr>
      <w:bookmarkStart w:id="123" w:name="_Toc482605962"/>
      <w:bookmarkStart w:id="124" w:name="as_printedgrids2"/>
      <w:bookmarkStart w:id="125" w:name="_Ref310239825"/>
      <w:bookmarkStart w:id="126" w:name="_Ref310431382"/>
      <w:bookmarkStart w:id="127" w:name="_Toc343087951"/>
      <w:bookmarkStart w:id="128" w:name="_Toc530667081"/>
      <w:bookmarkStart w:id="129" w:name="_Toc6294921"/>
      <w:bookmarkEnd w:id="123"/>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12</w:t>
      </w:r>
      <w:r w:rsidRPr="001F67EF">
        <w:rPr>
          <w:rFonts w:cs="Arial"/>
          <w:noProof/>
        </w:rPr>
        <w:fldChar w:fldCharType="end"/>
      </w:r>
      <w:bookmarkEnd w:id="124"/>
      <w:r w:rsidRPr="001F67EF">
        <w:rPr>
          <w:rFonts w:cs="Arial"/>
        </w:rPr>
        <w:t xml:space="preserve">: </w:t>
      </w:r>
      <w:bookmarkEnd w:id="125"/>
      <w:r w:rsidRPr="001F67EF">
        <w:rPr>
          <w:rFonts w:cs="Arial"/>
        </w:rPr>
        <w:t>Penetration of the ICC reader</w:t>
      </w:r>
      <w:bookmarkEnd w:id="126"/>
      <w:bookmarkEnd w:id="127"/>
      <w:bookmarkEnd w:id="128"/>
      <w:bookmarkEnd w:id="129"/>
    </w:p>
    <w:p w14:paraId="1C0B7448" w14:textId="77777777" w:rsidR="00704541" w:rsidRPr="00CD35A9" w:rsidRDefault="00704541" w:rsidP="00704541">
      <w:pPr>
        <w:rPr>
          <w:rFonts w:cs="Arial"/>
          <w:color w:val="00B050"/>
        </w:rPr>
      </w:pPr>
      <w:r w:rsidRPr="00CD35A9">
        <w:rPr>
          <w:rFonts w:cs="Arial"/>
          <w:color w:val="00B050"/>
        </w:rPr>
        <w:t>Add description of performed attack</w:t>
      </w:r>
    </w:p>
    <w:p w14:paraId="7E78BD21" w14:textId="77777777" w:rsidR="00704541" w:rsidRPr="001F67EF" w:rsidRDefault="00704541" w:rsidP="00704541">
      <w:pPr>
        <w:pStyle w:val="Heading2"/>
        <w:numPr>
          <w:ilvl w:val="1"/>
          <w:numId w:val="2"/>
        </w:numPr>
        <w:tabs>
          <w:tab w:val="num" w:pos="576"/>
        </w:tabs>
        <w:ind w:left="578" w:hanging="578"/>
        <w:rPr>
          <w:rFonts w:cs="Arial"/>
        </w:rPr>
      </w:pPr>
      <w:bookmarkStart w:id="130" w:name="_Toc482605964"/>
      <w:bookmarkStart w:id="131" w:name="_Toc482605965"/>
      <w:bookmarkStart w:id="132" w:name="_Toc343087952"/>
      <w:bookmarkStart w:id="133" w:name="_Toc530667082"/>
      <w:bookmarkStart w:id="134" w:name="_Toc6294922"/>
      <w:bookmarkEnd w:id="130"/>
      <w:bookmarkEnd w:id="131"/>
      <w:r w:rsidRPr="001F67EF">
        <w:rPr>
          <w:rFonts w:cs="Arial"/>
        </w:rPr>
        <w:t>Physical Attacks to Retrieve Secret Data</w:t>
      </w:r>
      <w:bookmarkEnd w:id="132"/>
      <w:bookmarkEnd w:id="133"/>
      <w:bookmarkEnd w:id="134"/>
    </w:p>
    <w:p w14:paraId="78FC860F" w14:textId="77777777" w:rsidR="00704541" w:rsidRPr="001F67EF" w:rsidRDefault="00704541" w:rsidP="00704541">
      <w:pPr>
        <w:pStyle w:val="Heading3"/>
        <w:numPr>
          <w:ilvl w:val="2"/>
          <w:numId w:val="2"/>
        </w:numPr>
        <w:tabs>
          <w:tab w:val="num" w:pos="720"/>
        </w:tabs>
        <w:ind w:left="720" w:hanging="720"/>
        <w:rPr>
          <w:rFonts w:cs="Arial"/>
        </w:rPr>
      </w:pPr>
      <w:bookmarkStart w:id="135" w:name="as_probing"/>
      <w:bookmarkStart w:id="136" w:name="_Toc309229797"/>
      <w:bookmarkStart w:id="137" w:name="_Ref309716886"/>
      <w:bookmarkStart w:id="138" w:name="_Ref310006512"/>
      <w:bookmarkStart w:id="139" w:name="_Toc343087953"/>
      <w:bookmarkStart w:id="140" w:name="_Toc530667083"/>
      <w:bookmarkStart w:id="141" w:name="_Toc6294923"/>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13</w:t>
      </w:r>
      <w:r w:rsidRPr="001F67EF">
        <w:rPr>
          <w:rFonts w:cs="Arial"/>
          <w:noProof/>
        </w:rPr>
        <w:fldChar w:fldCharType="end"/>
      </w:r>
      <w:bookmarkEnd w:id="135"/>
      <w:r w:rsidRPr="001F67EF">
        <w:rPr>
          <w:rFonts w:cs="Arial"/>
        </w:rPr>
        <w:t>: Probing into Secure Modules</w:t>
      </w:r>
      <w:bookmarkEnd w:id="136"/>
      <w:bookmarkEnd w:id="137"/>
      <w:bookmarkEnd w:id="138"/>
      <w:bookmarkEnd w:id="139"/>
      <w:bookmarkEnd w:id="140"/>
      <w:bookmarkEnd w:id="141"/>
    </w:p>
    <w:p w14:paraId="0AAFDD05" w14:textId="77777777" w:rsidR="00704541" w:rsidRPr="00CD35A9" w:rsidRDefault="00704541" w:rsidP="00704541">
      <w:pPr>
        <w:rPr>
          <w:rFonts w:cs="Arial"/>
          <w:color w:val="00B050"/>
        </w:rPr>
      </w:pPr>
      <w:r w:rsidRPr="00CD35A9">
        <w:rPr>
          <w:rFonts w:cs="Arial"/>
          <w:color w:val="00B050"/>
        </w:rPr>
        <w:t>Add description of performed attack</w:t>
      </w:r>
    </w:p>
    <w:p w14:paraId="17BECE21" w14:textId="77777777" w:rsidR="00704541" w:rsidRPr="001F67EF" w:rsidRDefault="00704541" w:rsidP="00704541">
      <w:pPr>
        <w:pStyle w:val="Heading3"/>
        <w:numPr>
          <w:ilvl w:val="2"/>
          <w:numId w:val="2"/>
        </w:numPr>
        <w:tabs>
          <w:tab w:val="num" w:pos="720"/>
        </w:tabs>
        <w:ind w:left="720" w:hanging="720"/>
        <w:rPr>
          <w:rFonts w:cs="Arial"/>
        </w:rPr>
      </w:pPr>
      <w:bookmarkStart w:id="142" w:name="_Toc482605968"/>
      <w:bookmarkStart w:id="143" w:name="_Toc309229798"/>
      <w:bookmarkStart w:id="144" w:name="_Ref310006515"/>
      <w:bookmarkStart w:id="145" w:name="_Toc343087954"/>
      <w:bookmarkStart w:id="146" w:name="_Toc530667084"/>
      <w:bookmarkStart w:id="147" w:name="_Toc6294924"/>
      <w:bookmarkEnd w:id="142"/>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14</w:t>
      </w:r>
      <w:r w:rsidRPr="001F67EF">
        <w:rPr>
          <w:rFonts w:cs="Arial"/>
          <w:noProof/>
        </w:rPr>
        <w:fldChar w:fldCharType="end"/>
      </w:r>
      <w:r w:rsidRPr="001F67EF">
        <w:rPr>
          <w:rFonts w:cs="Arial"/>
        </w:rPr>
        <w:t>: Wire/finger/PCB routing Probing of Single Chip BGA</w:t>
      </w:r>
      <w:bookmarkEnd w:id="143"/>
      <w:bookmarkEnd w:id="144"/>
      <w:bookmarkEnd w:id="145"/>
      <w:bookmarkEnd w:id="146"/>
      <w:bookmarkEnd w:id="147"/>
    </w:p>
    <w:p w14:paraId="0DF67C24" w14:textId="77777777" w:rsidR="00704541" w:rsidRPr="00CD35A9" w:rsidRDefault="00704541" w:rsidP="00704541">
      <w:pPr>
        <w:rPr>
          <w:rFonts w:cs="Arial"/>
          <w:color w:val="00B050"/>
        </w:rPr>
      </w:pPr>
      <w:r w:rsidRPr="00CD35A9">
        <w:rPr>
          <w:rFonts w:cs="Arial"/>
          <w:color w:val="00B050"/>
        </w:rPr>
        <w:t>Add description of performed attack</w:t>
      </w:r>
    </w:p>
    <w:p w14:paraId="440534BD" w14:textId="77777777" w:rsidR="00704541" w:rsidRPr="001F67EF" w:rsidRDefault="00704541" w:rsidP="00704541">
      <w:pPr>
        <w:pStyle w:val="Heading3"/>
        <w:numPr>
          <w:ilvl w:val="2"/>
          <w:numId w:val="2"/>
        </w:numPr>
        <w:tabs>
          <w:tab w:val="num" w:pos="720"/>
        </w:tabs>
        <w:ind w:left="720" w:hanging="720"/>
        <w:rPr>
          <w:rFonts w:cs="Arial"/>
        </w:rPr>
      </w:pPr>
      <w:bookmarkStart w:id="148" w:name="_Toc482605970"/>
      <w:bookmarkStart w:id="149" w:name="as_chiplevel"/>
      <w:bookmarkStart w:id="150" w:name="_Toc309229799"/>
      <w:bookmarkStart w:id="151" w:name="_Ref309992253"/>
      <w:bookmarkStart w:id="152" w:name="_Ref309993938"/>
      <w:bookmarkStart w:id="153" w:name="_Ref310006520"/>
      <w:bookmarkStart w:id="154" w:name="_Ref310325312"/>
      <w:bookmarkStart w:id="155" w:name="_Toc343087955"/>
      <w:bookmarkStart w:id="156" w:name="_Ref419116921"/>
      <w:bookmarkStart w:id="157" w:name="_Ref419116927"/>
      <w:bookmarkStart w:id="158" w:name="_Ref419122455"/>
      <w:bookmarkStart w:id="159" w:name="_Ref419122476"/>
      <w:bookmarkStart w:id="160" w:name="_Ref419127621"/>
      <w:bookmarkStart w:id="161" w:name="_Toc530667085"/>
      <w:bookmarkStart w:id="162" w:name="_Toc6294925"/>
      <w:bookmarkEnd w:id="148"/>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15</w:t>
      </w:r>
      <w:r w:rsidRPr="001F67EF">
        <w:rPr>
          <w:rFonts w:cs="Arial"/>
          <w:noProof/>
        </w:rPr>
        <w:fldChar w:fldCharType="end"/>
      </w:r>
      <w:bookmarkEnd w:id="149"/>
      <w:r w:rsidRPr="001F67EF">
        <w:rPr>
          <w:rFonts w:cs="Arial"/>
        </w:rPr>
        <w:t>: Chip Level Attacks</w:t>
      </w:r>
      <w:bookmarkEnd w:id="150"/>
      <w:bookmarkEnd w:id="151"/>
      <w:bookmarkEnd w:id="152"/>
      <w:bookmarkEnd w:id="153"/>
      <w:bookmarkEnd w:id="154"/>
      <w:bookmarkEnd w:id="155"/>
      <w:bookmarkEnd w:id="156"/>
      <w:bookmarkEnd w:id="157"/>
      <w:bookmarkEnd w:id="158"/>
      <w:bookmarkEnd w:id="159"/>
      <w:bookmarkEnd w:id="160"/>
      <w:bookmarkEnd w:id="161"/>
      <w:bookmarkEnd w:id="162"/>
    </w:p>
    <w:p w14:paraId="16C51154" w14:textId="77777777" w:rsidR="00704541" w:rsidRPr="00CD35A9" w:rsidRDefault="00704541" w:rsidP="00704541">
      <w:pPr>
        <w:rPr>
          <w:rFonts w:cs="Arial"/>
          <w:color w:val="00B050"/>
        </w:rPr>
      </w:pPr>
      <w:r w:rsidRPr="00CD35A9">
        <w:rPr>
          <w:rFonts w:cs="Arial"/>
          <w:color w:val="00B050"/>
        </w:rPr>
        <w:t>Add description of performed attack</w:t>
      </w:r>
    </w:p>
    <w:p w14:paraId="21366EC0" w14:textId="77777777" w:rsidR="00704541" w:rsidRPr="001F67EF" w:rsidRDefault="00704541" w:rsidP="00704541">
      <w:pPr>
        <w:pStyle w:val="Heading3"/>
        <w:numPr>
          <w:ilvl w:val="2"/>
          <w:numId w:val="2"/>
        </w:numPr>
        <w:tabs>
          <w:tab w:val="num" w:pos="720"/>
        </w:tabs>
        <w:ind w:left="720" w:hanging="720"/>
        <w:rPr>
          <w:rFonts w:cs="Arial"/>
        </w:rPr>
      </w:pPr>
      <w:bookmarkStart w:id="163" w:name="_Toc482605972"/>
      <w:bookmarkStart w:id="164" w:name="_Toc309229800"/>
      <w:bookmarkStart w:id="165" w:name="_Ref310006523"/>
      <w:bookmarkStart w:id="166" w:name="_Toc343087956"/>
      <w:bookmarkStart w:id="167" w:name="_Toc530667086"/>
      <w:bookmarkStart w:id="168" w:name="_Toc6294926"/>
      <w:bookmarkEnd w:id="163"/>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16</w:t>
      </w:r>
      <w:r w:rsidRPr="001F67EF">
        <w:rPr>
          <w:rFonts w:cs="Arial"/>
          <w:noProof/>
        </w:rPr>
        <w:fldChar w:fldCharType="end"/>
      </w:r>
      <w:r w:rsidRPr="001F67EF">
        <w:rPr>
          <w:rFonts w:cs="Arial"/>
        </w:rPr>
        <w:t>: Physical Reading of Non Volatile Memories Content</w:t>
      </w:r>
      <w:bookmarkEnd w:id="164"/>
      <w:bookmarkEnd w:id="165"/>
      <w:bookmarkEnd w:id="166"/>
      <w:bookmarkEnd w:id="167"/>
      <w:bookmarkEnd w:id="168"/>
      <w:r w:rsidRPr="001F67EF">
        <w:rPr>
          <w:rFonts w:cs="Arial"/>
        </w:rPr>
        <w:t xml:space="preserve"> </w:t>
      </w:r>
    </w:p>
    <w:p w14:paraId="40438E2C" w14:textId="77777777" w:rsidR="00704541" w:rsidRPr="00CD35A9" w:rsidRDefault="00704541" w:rsidP="00704541">
      <w:pPr>
        <w:rPr>
          <w:rFonts w:cs="Arial"/>
          <w:color w:val="00B050"/>
        </w:rPr>
      </w:pPr>
      <w:r w:rsidRPr="00CD35A9">
        <w:rPr>
          <w:rFonts w:cs="Arial"/>
          <w:color w:val="00B050"/>
        </w:rPr>
        <w:t>Add description of performed attack</w:t>
      </w:r>
    </w:p>
    <w:p w14:paraId="7AB20054" w14:textId="77777777" w:rsidR="00704541" w:rsidRPr="001F67EF" w:rsidRDefault="00704541" w:rsidP="00704541">
      <w:pPr>
        <w:pStyle w:val="Heading2"/>
        <w:numPr>
          <w:ilvl w:val="1"/>
          <w:numId w:val="2"/>
        </w:numPr>
        <w:tabs>
          <w:tab w:val="num" w:pos="576"/>
        </w:tabs>
        <w:ind w:left="578" w:hanging="578"/>
        <w:rPr>
          <w:rFonts w:cs="Arial"/>
        </w:rPr>
      </w:pPr>
      <w:bookmarkStart w:id="169" w:name="_Toc482605974"/>
      <w:bookmarkStart w:id="170" w:name="_Toc309229801"/>
      <w:bookmarkStart w:id="171" w:name="_Ref309993973"/>
      <w:bookmarkStart w:id="172" w:name="_Toc343087957"/>
      <w:bookmarkStart w:id="173" w:name="_Toc530667087"/>
      <w:bookmarkStart w:id="174" w:name="_Toc6294927"/>
      <w:bookmarkEnd w:id="169"/>
      <w:r w:rsidRPr="001F67EF">
        <w:rPr>
          <w:rFonts w:cs="Arial"/>
        </w:rPr>
        <w:t>Perturbation Attacks</w:t>
      </w:r>
      <w:bookmarkEnd w:id="170"/>
      <w:bookmarkEnd w:id="171"/>
      <w:bookmarkEnd w:id="172"/>
      <w:bookmarkEnd w:id="173"/>
      <w:bookmarkEnd w:id="174"/>
    </w:p>
    <w:p w14:paraId="19C38842" w14:textId="77777777" w:rsidR="00704541" w:rsidRPr="001F67EF" w:rsidRDefault="00704541" w:rsidP="00704541">
      <w:pPr>
        <w:pStyle w:val="Heading3"/>
        <w:numPr>
          <w:ilvl w:val="2"/>
          <w:numId w:val="2"/>
        </w:numPr>
        <w:tabs>
          <w:tab w:val="num" w:pos="720"/>
        </w:tabs>
        <w:ind w:left="720" w:hanging="720"/>
        <w:rPr>
          <w:rFonts w:cs="Arial"/>
        </w:rPr>
      </w:pPr>
      <w:bookmarkStart w:id="175" w:name="_Toc309229802"/>
      <w:bookmarkStart w:id="176" w:name="_Ref310006533"/>
      <w:bookmarkStart w:id="177" w:name="_Toc343087958"/>
      <w:bookmarkStart w:id="178" w:name="_Toc530667088"/>
      <w:bookmarkStart w:id="179" w:name="_Toc6294928"/>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17</w:t>
      </w:r>
      <w:r w:rsidRPr="001F67EF">
        <w:rPr>
          <w:rFonts w:cs="Arial"/>
          <w:noProof/>
        </w:rPr>
        <w:fldChar w:fldCharType="end"/>
      </w:r>
      <w:r w:rsidRPr="001F67EF">
        <w:rPr>
          <w:rFonts w:cs="Arial"/>
        </w:rPr>
        <w:t>: Perturbation Attacks on Lock Bits</w:t>
      </w:r>
      <w:bookmarkEnd w:id="175"/>
      <w:bookmarkEnd w:id="176"/>
      <w:bookmarkEnd w:id="177"/>
      <w:bookmarkEnd w:id="178"/>
      <w:bookmarkEnd w:id="179"/>
    </w:p>
    <w:p w14:paraId="7D4F1B9F" w14:textId="77777777" w:rsidR="00704541" w:rsidRPr="00CD35A9" w:rsidRDefault="00704541" w:rsidP="00704541">
      <w:pPr>
        <w:rPr>
          <w:rFonts w:cs="Arial"/>
          <w:color w:val="00B050"/>
        </w:rPr>
      </w:pPr>
      <w:r w:rsidRPr="00CD35A9">
        <w:rPr>
          <w:rFonts w:cs="Arial"/>
          <w:color w:val="00B050"/>
        </w:rPr>
        <w:t>Add description of performed attack</w:t>
      </w:r>
    </w:p>
    <w:p w14:paraId="5EE3A62F" w14:textId="77777777" w:rsidR="00704541" w:rsidRPr="001F67EF" w:rsidRDefault="00704541" w:rsidP="00704541">
      <w:pPr>
        <w:pStyle w:val="Heading3"/>
        <w:keepNext w:val="0"/>
        <w:keepLines w:val="0"/>
        <w:numPr>
          <w:ilvl w:val="2"/>
          <w:numId w:val="2"/>
        </w:numPr>
        <w:tabs>
          <w:tab w:val="num" w:pos="720"/>
        </w:tabs>
        <w:ind w:left="720" w:hanging="720"/>
        <w:rPr>
          <w:rFonts w:cs="Arial"/>
        </w:rPr>
      </w:pPr>
      <w:bookmarkStart w:id="180" w:name="_Toc482605977"/>
      <w:bookmarkStart w:id="181" w:name="_Toc482605978"/>
      <w:bookmarkStart w:id="182" w:name="as_pertubation"/>
      <w:bookmarkStart w:id="183" w:name="_Toc309229803"/>
      <w:bookmarkStart w:id="184" w:name="_Ref309994070"/>
      <w:bookmarkStart w:id="185" w:name="_Ref310006537"/>
      <w:bookmarkStart w:id="186" w:name="_Toc343087959"/>
      <w:bookmarkStart w:id="187" w:name="_Toc530667089"/>
      <w:bookmarkStart w:id="188" w:name="_Toc6294929"/>
      <w:bookmarkEnd w:id="180"/>
      <w:bookmarkEnd w:id="181"/>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18</w:t>
      </w:r>
      <w:r w:rsidRPr="001F67EF">
        <w:rPr>
          <w:rFonts w:cs="Arial"/>
          <w:noProof/>
        </w:rPr>
        <w:fldChar w:fldCharType="end"/>
      </w:r>
      <w:bookmarkEnd w:id="182"/>
      <w:r w:rsidRPr="001F67EF">
        <w:rPr>
          <w:rFonts w:cs="Arial"/>
        </w:rPr>
        <w:t>: Perturbation Attack on Software</w:t>
      </w:r>
      <w:bookmarkEnd w:id="183"/>
      <w:bookmarkEnd w:id="184"/>
      <w:bookmarkEnd w:id="185"/>
      <w:bookmarkEnd w:id="186"/>
      <w:bookmarkEnd w:id="187"/>
      <w:bookmarkEnd w:id="188"/>
    </w:p>
    <w:p w14:paraId="5E6B49FD" w14:textId="77777777" w:rsidR="00704541" w:rsidRPr="00CD35A9" w:rsidRDefault="00704541" w:rsidP="00704541">
      <w:pPr>
        <w:rPr>
          <w:rFonts w:cs="Arial"/>
          <w:color w:val="00B050"/>
        </w:rPr>
      </w:pPr>
      <w:r w:rsidRPr="00CD35A9">
        <w:rPr>
          <w:rFonts w:cs="Arial"/>
          <w:color w:val="00B050"/>
        </w:rPr>
        <w:lastRenderedPageBreak/>
        <w:t>Add description of performed attack</w:t>
      </w:r>
    </w:p>
    <w:p w14:paraId="550264D9" w14:textId="77777777" w:rsidR="00704541" w:rsidRPr="001F67EF" w:rsidRDefault="00704541" w:rsidP="00704541">
      <w:pPr>
        <w:pStyle w:val="Heading3"/>
        <w:numPr>
          <w:ilvl w:val="2"/>
          <w:numId w:val="2"/>
        </w:numPr>
        <w:tabs>
          <w:tab w:val="num" w:pos="720"/>
        </w:tabs>
        <w:ind w:left="720" w:hanging="720"/>
        <w:rPr>
          <w:rFonts w:cs="Arial"/>
        </w:rPr>
      </w:pPr>
      <w:bookmarkStart w:id="189" w:name="_Toc482605980"/>
      <w:bookmarkStart w:id="190" w:name="as_dfa"/>
      <w:bookmarkStart w:id="191" w:name="_Toc309229804"/>
      <w:bookmarkStart w:id="192" w:name="_Ref309994073"/>
      <w:bookmarkStart w:id="193" w:name="_Ref310006541"/>
      <w:bookmarkStart w:id="194" w:name="_Toc343087960"/>
      <w:bookmarkStart w:id="195" w:name="_Toc530667090"/>
      <w:bookmarkStart w:id="196" w:name="_Toc6294930"/>
      <w:bookmarkEnd w:id="189"/>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19</w:t>
      </w:r>
      <w:r w:rsidRPr="001F67EF">
        <w:rPr>
          <w:rFonts w:cs="Arial"/>
          <w:noProof/>
        </w:rPr>
        <w:fldChar w:fldCharType="end"/>
      </w:r>
      <w:bookmarkEnd w:id="190"/>
      <w:r w:rsidRPr="001F67EF">
        <w:rPr>
          <w:rFonts w:cs="Arial"/>
        </w:rPr>
        <w:t>: DFA Caused by Transient Perturbations</w:t>
      </w:r>
      <w:bookmarkEnd w:id="191"/>
      <w:bookmarkEnd w:id="192"/>
      <w:bookmarkEnd w:id="193"/>
      <w:bookmarkEnd w:id="194"/>
      <w:bookmarkEnd w:id="195"/>
      <w:bookmarkEnd w:id="196"/>
    </w:p>
    <w:p w14:paraId="57E3AEEC" w14:textId="77777777" w:rsidR="00704541" w:rsidRPr="00CD35A9" w:rsidRDefault="00704541" w:rsidP="00704541">
      <w:pPr>
        <w:rPr>
          <w:rFonts w:cs="Arial"/>
          <w:color w:val="00B050"/>
        </w:rPr>
      </w:pPr>
      <w:r w:rsidRPr="00CD35A9">
        <w:rPr>
          <w:rFonts w:cs="Arial"/>
          <w:color w:val="00B050"/>
        </w:rPr>
        <w:t>Add description of performed attack</w:t>
      </w:r>
    </w:p>
    <w:p w14:paraId="54BA889F" w14:textId="77777777" w:rsidR="00704541" w:rsidRPr="001F67EF" w:rsidRDefault="00704541" w:rsidP="00704541">
      <w:pPr>
        <w:pStyle w:val="Heading3"/>
        <w:numPr>
          <w:ilvl w:val="2"/>
          <w:numId w:val="2"/>
        </w:numPr>
        <w:tabs>
          <w:tab w:val="num" w:pos="720"/>
        </w:tabs>
        <w:ind w:left="720" w:hanging="720"/>
        <w:rPr>
          <w:rFonts w:cs="Arial"/>
        </w:rPr>
      </w:pPr>
      <w:bookmarkStart w:id="197" w:name="_Toc482605982"/>
      <w:bookmarkStart w:id="198" w:name="_Toc309229805"/>
      <w:bookmarkStart w:id="199" w:name="_Ref310006549"/>
      <w:bookmarkStart w:id="200" w:name="_Toc343087961"/>
      <w:bookmarkStart w:id="201" w:name="_Toc530667091"/>
      <w:bookmarkStart w:id="202" w:name="_Toc6294931"/>
      <w:bookmarkEnd w:id="197"/>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20</w:t>
      </w:r>
      <w:r w:rsidRPr="001F67EF">
        <w:rPr>
          <w:rFonts w:cs="Arial"/>
          <w:noProof/>
        </w:rPr>
        <w:fldChar w:fldCharType="end"/>
      </w:r>
      <w:r w:rsidRPr="001F67EF">
        <w:rPr>
          <w:rFonts w:cs="Arial"/>
        </w:rPr>
        <w:t>: Behaviour Analysis Attacks Caused by Transient Perturbations</w:t>
      </w:r>
      <w:bookmarkEnd w:id="198"/>
      <w:bookmarkEnd w:id="199"/>
      <w:bookmarkEnd w:id="200"/>
      <w:bookmarkEnd w:id="201"/>
      <w:bookmarkEnd w:id="202"/>
    </w:p>
    <w:p w14:paraId="13182364" w14:textId="77777777" w:rsidR="00704541" w:rsidRPr="00CD35A9" w:rsidRDefault="00704541" w:rsidP="00704541">
      <w:pPr>
        <w:rPr>
          <w:rFonts w:cs="Arial"/>
          <w:color w:val="00B050"/>
        </w:rPr>
      </w:pPr>
      <w:bookmarkStart w:id="203" w:name="_Toc309229806"/>
      <w:bookmarkStart w:id="204" w:name="_Ref310006553"/>
      <w:r w:rsidRPr="00CD35A9">
        <w:rPr>
          <w:rFonts w:cs="Arial"/>
          <w:color w:val="00B050"/>
        </w:rPr>
        <w:t>Add description of performed attack</w:t>
      </w:r>
    </w:p>
    <w:p w14:paraId="20126ED3" w14:textId="77777777" w:rsidR="00704541" w:rsidRPr="001F67EF" w:rsidRDefault="00704541" w:rsidP="00704541">
      <w:pPr>
        <w:pStyle w:val="Heading3"/>
        <w:numPr>
          <w:ilvl w:val="2"/>
          <w:numId w:val="2"/>
        </w:numPr>
        <w:tabs>
          <w:tab w:val="num" w:pos="720"/>
        </w:tabs>
        <w:ind w:left="720" w:hanging="720"/>
        <w:rPr>
          <w:rFonts w:cs="Arial"/>
        </w:rPr>
      </w:pPr>
      <w:bookmarkStart w:id="205" w:name="_Toc482605984"/>
      <w:bookmarkStart w:id="206" w:name="_Ref343086736"/>
      <w:bookmarkStart w:id="207" w:name="_Toc343087962"/>
      <w:bookmarkStart w:id="208" w:name="_Toc530667092"/>
      <w:bookmarkStart w:id="209" w:name="_Toc6294932"/>
      <w:bookmarkEnd w:id="205"/>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21</w:t>
      </w:r>
      <w:r w:rsidRPr="001F67EF">
        <w:rPr>
          <w:rFonts w:cs="Arial"/>
          <w:noProof/>
        </w:rPr>
        <w:fldChar w:fldCharType="end"/>
      </w:r>
      <w:r w:rsidRPr="001F67EF">
        <w:rPr>
          <w:rFonts w:cs="Arial"/>
        </w:rPr>
        <w:t>: Environmental Perturbation Attacks</w:t>
      </w:r>
      <w:bookmarkEnd w:id="203"/>
      <w:bookmarkEnd w:id="204"/>
      <w:bookmarkEnd w:id="206"/>
      <w:bookmarkEnd w:id="207"/>
      <w:bookmarkEnd w:id="208"/>
      <w:bookmarkEnd w:id="209"/>
    </w:p>
    <w:p w14:paraId="7E3250AB" w14:textId="77777777" w:rsidR="00704541" w:rsidRPr="001F67EF" w:rsidRDefault="00704541" w:rsidP="00704541">
      <w:pPr>
        <w:rPr>
          <w:rFonts w:cs="Arial"/>
          <w:b/>
        </w:rPr>
      </w:pPr>
      <w:r w:rsidRPr="001F67EF">
        <w:rPr>
          <w:rFonts w:cs="Arial"/>
          <w:b/>
        </w:rPr>
        <w:t>Voltage</w:t>
      </w:r>
    </w:p>
    <w:p w14:paraId="6B4D9CEA" w14:textId="77777777" w:rsidR="00704541" w:rsidRPr="00CD35A9" w:rsidRDefault="00704541" w:rsidP="00704541">
      <w:pPr>
        <w:rPr>
          <w:rFonts w:cs="Arial"/>
          <w:color w:val="00B050"/>
        </w:rPr>
      </w:pPr>
      <w:r w:rsidRPr="00CD35A9">
        <w:rPr>
          <w:rFonts w:cs="Arial"/>
          <w:color w:val="00B050"/>
        </w:rPr>
        <w:t>Add description of performed attack</w:t>
      </w:r>
    </w:p>
    <w:p w14:paraId="1B89B352" w14:textId="77777777" w:rsidR="00704541" w:rsidRPr="001F67EF" w:rsidRDefault="00704541" w:rsidP="00704541">
      <w:pPr>
        <w:rPr>
          <w:rFonts w:cs="Arial"/>
          <w:b/>
        </w:rPr>
      </w:pPr>
      <w:r w:rsidRPr="001F67EF">
        <w:rPr>
          <w:rFonts w:cs="Arial"/>
          <w:b/>
        </w:rPr>
        <w:t>Temperature</w:t>
      </w:r>
    </w:p>
    <w:p w14:paraId="0CB12370" w14:textId="77777777" w:rsidR="00704541" w:rsidRPr="00CD35A9" w:rsidRDefault="00704541" w:rsidP="00704541">
      <w:pPr>
        <w:rPr>
          <w:rFonts w:cs="Arial"/>
          <w:color w:val="00B050"/>
        </w:rPr>
      </w:pPr>
      <w:r w:rsidRPr="00CD35A9">
        <w:rPr>
          <w:rFonts w:cs="Arial"/>
          <w:color w:val="00B050"/>
        </w:rPr>
        <w:t>Add description of performed attack</w:t>
      </w:r>
    </w:p>
    <w:p w14:paraId="02A94094" w14:textId="77777777" w:rsidR="00704541" w:rsidRPr="001F67EF" w:rsidRDefault="00704541" w:rsidP="00704541">
      <w:pPr>
        <w:pStyle w:val="Heading3"/>
        <w:numPr>
          <w:ilvl w:val="2"/>
          <w:numId w:val="2"/>
        </w:numPr>
        <w:tabs>
          <w:tab w:val="num" w:pos="720"/>
        </w:tabs>
        <w:ind w:left="720" w:hanging="720"/>
        <w:rPr>
          <w:rFonts w:cs="Arial"/>
        </w:rPr>
      </w:pPr>
      <w:bookmarkStart w:id="210" w:name="_Toc482605986"/>
      <w:bookmarkStart w:id="211" w:name="_Toc482605987"/>
      <w:bookmarkStart w:id="212" w:name="_Toc482605988"/>
      <w:bookmarkStart w:id="213" w:name="_Toc482605989"/>
      <w:bookmarkStart w:id="214" w:name="_Toc482605990"/>
      <w:bookmarkStart w:id="215" w:name="_Toc482605991"/>
      <w:bookmarkStart w:id="216" w:name="_Toc425408585"/>
      <w:bookmarkStart w:id="217" w:name="_Toc309229807"/>
      <w:bookmarkStart w:id="218" w:name="_Ref310006557"/>
      <w:bookmarkStart w:id="219" w:name="_Toc343087963"/>
      <w:bookmarkStart w:id="220" w:name="_Toc530667093"/>
      <w:bookmarkStart w:id="221" w:name="_Toc6294933"/>
      <w:bookmarkEnd w:id="210"/>
      <w:bookmarkEnd w:id="211"/>
      <w:bookmarkEnd w:id="212"/>
      <w:bookmarkEnd w:id="213"/>
      <w:bookmarkEnd w:id="214"/>
      <w:bookmarkEnd w:id="215"/>
      <w:bookmarkEnd w:id="216"/>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22</w:t>
      </w:r>
      <w:r w:rsidRPr="001F67EF">
        <w:rPr>
          <w:rFonts w:cs="Arial"/>
          <w:noProof/>
        </w:rPr>
        <w:fldChar w:fldCharType="end"/>
      </w:r>
      <w:r w:rsidRPr="001F67EF">
        <w:rPr>
          <w:rFonts w:cs="Arial"/>
        </w:rPr>
        <w:t>: Data Remanence of Volatile Memories Content</w:t>
      </w:r>
      <w:bookmarkEnd w:id="217"/>
      <w:bookmarkEnd w:id="218"/>
      <w:bookmarkEnd w:id="219"/>
      <w:bookmarkEnd w:id="220"/>
      <w:bookmarkEnd w:id="221"/>
    </w:p>
    <w:p w14:paraId="321F2CC8" w14:textId="77777777" w:rsidR="00704541" w:rsidRPr="00CD35A9" w:rsidRDefault="00704541" w:rsidP="00704541">
      <w:pPr>
        <w:rPr>
          <w:rFonts w:cs="Arial"/>
          <w:color w:val="00B050"/>
        </w:rPr>
      </w:pPr>
      <w:r w:rsidRPr="00CD35A9">
        <w:rPr>
          <w:rFonts w:cs="Arial"/>
          <w:color w:val="00B050"/>
        </w:rPr>
        <w:t>Add description of performed attack</w:t>
      </w:r>
    </w:p>
    <w:p w14:paraId="7105C547" w14:textId="77777777" w:rsidR="00704541" w:rsidRPr="001F67EF" w:rsidRDefault="00704541" w:rsidP="00704541">
      <w:pPr>
        <w:pStyle w:val="Heading2"/>
        <w:numPr>
          <w:ilvl w:val="1"/>
          <w:numId w:val="2"/>
        </w:numPr>
        <w:tabs>
          <w:tab w:val="num" w:pos="576"/>
        </w:tabs>
        <w:ind w:left="578" w:hanging="578"/>
        <w:rPr>
          <w:rFonts w:cs="Arial"/>
        </w:rPr>
      </w:pPr>
      <w:bookmarkStart w:id="222" w:name="_Toc482605993"/>
      <w:bookmarkStart w:id="223" w:name="_Toc309229808"/>
      <w:bookmarkStart w:id="224" w:name="_Toc343087964"/>
      <w:bookmarkStart w:id="225" w:name="_Toc530667094"/>
      <w:bookmarkStart w:id="226" w:name="_Toc6294934"/>
      <w:bookmarkEnd w:id="222"/>
      <w:r w:rsidRPr="001F67EF">
        <w:rPr>
          <w:rFonts w:cs="Arial"/>
        </w:rPr>
        <w:t>Front Side Attacks</w:t>
      </w:r>
      <w:bookmarkEnd w:id="223"/>
      <w:bookmarkEnd w:id="224"/>
      <w:bookmarkEnd w:id="225"/>
      <w:bookmarkEnd w:id="226"/>
    </w:p>
    <w:p w14:paraId="056E36B9" w14:textId="77777777" w:rsidR="00704541" w:rsidRPr="001F67EF" w:rsidRDefault="00704541" w:rsidP="00704541">
      <w:pPr>
        <w:pStyle w:val="Heading3"/>
        <w:numPr>
          <w:ilvl w:val="2"/>
          <w:numId w:val="2"/>
        </w:numPr>
        <w:tabs>
          <w:tab w:val="num" w:pos="720"/>
        </w:tabs>
        <w:ind w:left="720" w:hanging="720"/>
        <w:rPr>
          <w:rFonts w:cs="Arial"/>
        </w:rPr>
      </w:pPr>
      <w:bookmarkStart w:id="227" w:name="_Toc309229809"/>
      <w:bookmarkStart w:id="228" w:name="_Ref310006574"/>
      <w:bookmarkStart w:id="229" w:name="_Toc343087965"/>
      <w:bookmarkStart w:id="230" w:name="_Toc530667095"/>
      <w:bookmarkStart w:id="231" w:name="_Toc6294935"/>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23</w:t>
      </w:r>
      <w:r w:rsidRPr="001F67EF">
        <w:rPr>
          <w:rFonts w:cs="Arial"/>
          <w:noProof/>
        </w:rPr>
        <w:fldChar w:fldCharType="end"/>
      </w:r>
      <w:r w:rsidRPr="001F67EF">
        <w:rPr>
          <w:rFonts w:cs="Arial"/>
        </w:rPr>
        <w:t>: Cut Key Block</w:t>
      </w:r>
      <w:bookmarkEnd w:id="227"/>
      <w:bookmarkEnd w:id="228"/>
      <w:bookmarkEnd w:id="229"/>
      <w:bookmarkEnd w:id="230"/>
      <w:bookmarkEnd w:id="231"/>
    </w:p>
    <w:p w14:paraId="7036097B" w14:textId="77777777" w:rsidR="00704541" w:rsidRPr="00CD35A9" w:rsidRDefault="00704541" w:rsidP="00704541">
      <w:pPr>
        <w:rPr>
          <w:rFonts w:cs="Arial"/>
          <w:color w:val="00B050"/>
        </w:rPr>
      </w:pPr>
      <w:r w:rsidRPr="00CD35A9">
        <w:rPr>
          <w:rFonts w:cs="Arial"/>
          <w:color w:val="00B050"/>
        </w:rPr>
        <w:t>Add description of performed attack</w:t>
      </w:r>
    </w:p>
    <w:p w14:paraId="6416AF50" w14:textId="77777777" w:rsidR="00704541" w:rsidRPr="001F67EF" w:rsidRDefault="00704541" w:rsidP="00704541">
      <w:pPr>
        <w:pStyle w:val="Heading3"/>
        <w:numPr>
          <w:ilvl w:val="2"/>
          <w:numId w:val="2"/>
        </w:numPr>
        <w:tabs>
          <w:tab w:val="num" w:pos="720"/>
        </w:tabs>
        <w:ind w:left="720" w:hanging="720"/>
        <w:rPr>
          <w:rFonts w:cs="Arial"/>
        </w:rPr>
      </w:pPr>
      <w:bookmarkStart w:id="232" w:name="_Toc482605996"/>
      <w:bookmarkStart w:id="233" w:name="_Toc309229810"/>
      <w:bookmarkStart w:id="234" w:name="_Ref310006579"/>
      <w:bookmarkStart w:id="235" w:name="_Toc343087966"/>
      <w:bookmarkStart w:id="236" w:name="_Toc530667096"/>
      <w:bookmarkStart w:id="237" w:name="_Toc6294936"/>
      <w:bookmarkEnd w:id="232"/>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24</w:t>
      </w:r>
      <w:r w:rsidRPr="001F67EF">
        <w:rPr>
          <w:rFonts w:cs="Arial"/>
          <w:noProof/>
        </w:rPr>
        <w:fldChar w:fldCharType="end"/>
      </w:r>
      <w:r w:rsidRPr="001F67EF">
        <w:rPr>
          <w:rFonts w:cs="Arial"/>
        </w:rPr>
        <w:t>: Rip Out Rubber Keys</w:t>
      </w:r>
      <w:bookmarkEnd w:id="233"/>
      <w:bookmarkEnd w:id="234"/>
      <w:bookmarkEnd w:id="235"/>
      <w:bookmarkEnd w:id="236"/>
      <w:bookmarkEnd w:id="237"/>
    </w:p>
    <w:p w14:paraId="5550852D" w14:textId="77777777" w:rsidR="00704541" w:rsidRPr="00CD35A9" w:rsidRDefault="00704541" w:rsidP="00704541">
      <w:pPr>
        <w:rPr>
          <w:rFonts w:cs="Arial"/>
          <w:color w:val="00B050"/>
        </w:rPr>
      </w:pPr>
      <w:bookmarkStart w:id="238" w:name="_Toc309229811"/>
      <w:r w:rsidRPr="00CD35A9">
        <w:rPr>
          <w:rFonts w:cs="Arial"/>
          <w:color w:val="00B050"/>
        </w:rPr>
        <w:t>Add description of performed attack</w:t>
      </w:r>
    </w:p>
    <w:p w14:paraId="0D11E585" w14:textId="77777777" w:rsidR="00704541" w:rsidRPr="001F67EF" w:rsidRDefault="00704541" w:rsidP="00704541">
      <w:pPr>
        <w:pStyle w:val="Heading2"/>
        <w:numPr>
          <w:ilvl w:val="1"/>
          <w:numId w:val="2"/>
        </w:numPr>
        <w:tabs>
          <w:tab w:val="num" w:pos="576"/>
        </w:tabs>
        <w:ind w:left="578" w:hanging="578"/>
        <w:rPr>
          <w:rFonts w:cs="Arial"/>
        </w:rPr>
      </w:pPr>
      <w:bookmarkStart w:id="239" w:name="_Toc482605998"/>
      <w:bookmarkStart w:id="240" w:name="_Toc343087967"/>
      <w:bookmarkStart w:id="241" w:name="_Toc530667097"/>
      <w:bookmarkStart w:id="242" w:name="_Toc6294937"/>
      <w:bookmarkEnd w:id="239"/>
      <w:r w:rsidRPr="001F67EF">
        <w:rPr>
          <w:rFonts w:cs="Arial"/>
        </w:rPr>
        <w:t>EMA and Sound Attacks</w:t>
      </w:r>
      <w:bookmarkEnd w:id="238"/>
      <w:bookmarkEnd w:id="240"/>
      <w:bookmarkEnd w:id="241"/>
      <w:bookmarkEnd w:id="242"/>
    </w:p>
    <w:p w14:paraId="029ECE73" w14:textId="77777777" w:rsidR="00704541" w:rsidRPr="001F67EF" w:rsidRDefault="00704541" w:rsidP="00704541">
      <w:pPr>
        <w:pStyle w:val="Heading3"/>
        <w:numPr>
          <w:ilvl w:val="2"/>
          <w:numId w:val="2"/>
        </w:numPr>
        <w:tabs>
          <w:tab w:val="num" w:pos="720"/>
        </w:tabs>
        <w:ind w:left="720" w:hanging="720"/>
        <w:rPr>
          <w:rFonts w:cs="Arial"/>
        </w:rPr>
      </w:pPr>
      <w:bookmarkStart w:id="243" w:name="_Toc309229812"/>
      <w:bookmarkStart w:id="244" w:name="_Ref309721131"/>
      <w:bookmarkStart w:id="245" w:name="_Ref310006582"/>
      <w:bookmarkStart w:id="246" w:name="_Toc343087968"/>
      <w:bookmarkStart w:id="247" w:name="_Toc530667098"/>
      <w:bookmarkStart w:id="248" w:name="_Toc6294938"/>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25</w:t>
      </w:r>
      <w:r w:rsidRPr="001F67EF">
        <w:rPr>
          <w:rFonts w:cs="Arial"/>
          <w:noProof/>
        </w:rPr>
        <w:fldChar w:fldCharType="end"/>
      </w:r>
      <w:r w:rsidRPr="001F67EF">
        <w:rPr>
          <w:rFonts w:cs="Arial"/>
        </w:rPr>
        <w:t>: Monitoring Keyboard Sound</w:t>
      </w:r>
      <w:bookmarkEnd w:id="243"/>
      <w:bookmarkEnd w:id="244"/>
      <w:bookmarkEnd w:id="245"/>
      <w:bookmarkEnd w:id="246"/>
      <w:bookmarkEnd w:id="247"/>
      <w:bookmarkEnd w:id="248"/>
    </w:p>
    <w:p w14:paraId="2162CEEC" w14:textId="77777777" w:rsidR="00704541" w:rsidRPr="00CD35A9" w:rsidRDefault="00704541" w:rsidP="00704541">
      <w:pPr>
        <w:rPr>
          <w:rFonts w:cs="Arial"/>
          <w:color w:val="00B050"/>
        </w:rPr>
      </w:pPr>
      <w:r w:rsidRPr="00CD35A9">
        <w:rPr>
          <w:rFonts w:cs="Arial"/>
          <w:color w:val="00B050"/>
        </w:rPr>
        <w:t>Add description of performed attack</w:t>
      </w:r>
    </w:p>
    <w:p w14:paraId="66A8EF9A" w14:textId="77777777" w:rsidR="00704541" w:rsidRPr="001F67EF" w:rsidRDefault="00704541" w:rsidP="00704541">
      <w:pPr>
        <w:pStyle w:val="Heading3"/>
        <w:numPr>
          <w:ilvl w:val="2"/>
          <w:numId w:val="2"/>
        </w:numPr>
        <w:tabs>
          <w:tab w:val="num" w:pos="720"/>
        </w:tabs>
        <w:ind w:left="720" w:hanging="720"/>
        <w:rPr>
          <w:rFonts w:cs="Arial"/>
        </w:rPr>
      </w:pPr>
      <w:bookmarkStart w:id="249" w:name="_Toc482606001"/>
      <w:bookmarkStart w:id="250" w:name="as_ema"/>
      <w:bookmarkStart w:id="251" w:name="_Toc309229813"/>
      <w:bookmarkStart w:id="252" w:name="_Ref309724812"/>
      <w:bookmarkStart w:id="253" w:name="_Ref309809544"/>
      <w:bookmarkStart w:id="254" w:name="_Ref310006586"/>
      <w:bookmarkStart w:id="255" w:name="_Toc343087969"/>
      <w:bookmarkStart w:id="256" w:name="_Ref367100798"/>
      <w:bookmarkStart w:id="257" w:name="_Ref367100802"/>
      <w:bookmarkStart w:id="258" w:name="_Toc530667099"/>
      <w:bookmarkStart w:id="259" w:name="_Toc6294939"/>
      <w:bookmarkEnd w:id="249"/>
      <w:r w:rsidRPr="001F67EF">
        <w:rPr>
          <w:rFonts w:cs="Arial"/>
        </w:rPr>
        <w:lastRenderedPageBreak/>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26</w:t>
      </w:r>
      <w:r w:rsidRPr="001F67EF">
        <w:rPr>
          <w:rFonts w:cs="Arial"/>
          <w:noProof/>
        </w:rPr>
        <w:fldChar w:fldCharType="end"/>
      </w:r>
      <w:bookmarkEnd w:id="250"/>
      <w:r w:rsidRPr="001F67EF">
        <w:rPr>
          <w:rFonts w:cs="Arial"/>
        </w:rPr>
        <w:t>: Monitoring Electromagnetic Emanation</w:t>
      </w:r>
      <w:bookmarkEnd w:id="251"/>
      <w:bookmarkEnd w:id="252"/>
      <w:bookmarkEnd w:id="253"/>
      <w:bookmarkEnd w:id="254"/>
      <w:bookmarkEnd w:id="255"/>
      <w:bookmarkEnd w:id="256"/>
      <w:bookmarkEnd w:id="257"/>
      <w:bookmarkEnd w:id="258"/>
      <w:bookmarkEnd w:id="259"/>
    </w:p>
    <w:p w14:paraId="79FCDCCE" w14:textId="77777777" w:rsidR="00704541" w:rsidRPr="00CD35A9" w:rsidRDefault="00704541" w:rsidP="00704541">
      <w:pPr>
        <w:rPr>
          <w:rFonts w:cs="Arial"/>
          <w:color w:val="00B050"/>
        </w:rPr>
      </w:pPr>
      <w:r w:rsidRPr="00CD35A9">
        <w:rPr>
          <w:rFonts w:cs="Arial"/>
          <w:color w:val="00B050"/>
        </w:rPr>
        <w:t>Add description of performed attack</w:t>
      </w:r>
    </w:p>
    <w:p w14:paraId="74AFC052" w14:textId="77777777" w:rsidR="00704541" w:rsidRPr="001F67EF" w:rsidRDefault="00704541" w:rsidP="00704541">
      <w:pPr>
        <w:pStyle w:val="Heading3"/>
        <w:numPr>
          <w:ilvl w:val="2"/>
          <w:numId w:val="2"/>
        </w:numPr>
        <w:tabs>
          <w:tab w:val="num" w:pos="720"/>
        </w:tabs>
        <w:ind w:left="720" w:hanging="720"/>
        <w:rPr>
          <w:rFonts w:cs="Arial"/>
        </w:rPr>
      </w:pPr>
      <w:bookmarkStart w:id="260" w:name="_Toc482606004"/>
      <w:bookmarkStart w:id="261" w:name="_Toc309229814"/>
      <w:bookmarkStart w:id="262" w:name="_Ref310006589"/>
      <w:bookmarkStart w:id="263" w:name="_Toc343087970"/>
      <w:bookmarkStart w:id="264" w:name="_Ref367100817"/>
      <w:bookmarkStart w:id="265" w:name="_Toc530667100"/>
      <w:bookmarkStart w:id="266" w:name="_Toc6294940"/>
      <w:bookmarkEnd w:id="260"/>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27</w:t>
      </w:r>
      <w:r w:rsidRPr="001F67EF">
        <w:rPr>
          <w:rFonts w:cs="Arial"/>
          <w:noProof/>
        </w:rPr>
        <w:fldChar w:fldCharType="end"/>
      </w:r>
      <w:r w:rsidRPr="001F67EF">
        <w:rPr>
          <w:rFonts w:cs="Arial"/>
        </w:rPr>
        <w:t>: Microwave Scanning</w:t>
      </w:r>
      <w:bookmarkEnd w:id="261"/>
      <w:bookmarkEnd w:id="262"/>
      <w:bookmarkEnd w:id="263"/>
      <w:bookmarkEnd w:id="264"/>
      <w:bookmarkEnd w:id="265"/>
      <w:bookmarkEnd w:id="266"/>
    </w:p>
    <w:p w14:paraId="157202CD" w14:textId="77777777" w:rsidR="00704541" w:rsidRPr="00CD35A9" w:rsidRDefault="00704541" w:rsidP="00704541">
      <w:pPr>
        <w:rPr>
          <w:rFonts w:cs="Arial"/>
          <w:color w:val="00B050"/>
        </w:rPr>
      </w:pPr>
      <w:r w:rsidRPr="00CD35A9">
        <w:rPr>
          <w:rFonts w:cs="Arial"/>
          <w:color w:val="00B050"/>
        </w:rPr>
        <w:t>Add description of performed attack</w:t>
      </w:r>
    </w:p>
    <w:p w14:paraId="51E2336F" w14:textId="77777777" w:rsidR="00704541" w:rsidRPr="001F67EF" w:rsidRDefault="00704541" w:rsidP="00704541">
      <w:pPr>
        <w:pStyle w:val="Heading3"/>
        <w:numPr>
          <w:ilvl w:val="2"/>
          <w:numId w:val="2"/>
        </w:numPr>
        <w:tabs>
          <w:tab w:val="num" w:pos="720"/>
        </w:tabs>
        <w:ind w:left="720" w:hanging="720"/>
        <w:rPr>
          <w:rFonts w:cs="Arial"/>
        </w:rPr>
      </w:pPr>
      <w:bookmarkStart w:id="267" w:name="_Toc482606006"/>
      <w:bookmarkStart w:id="268" w:name="_Toc309229815"/>
      <w:bookmarkStart w:id="269" w:name="_Ref310006592"/>
      <w:bookmarkStart w:id="270" w:name="_Toc343087971"/>
      <w:bookmarkStart w:id="271" w:name="_Toc530667101"/>
      <w:bookmarkStart w:id="272" w:name="_Toc6294941"/>
      <w:bookmarkEnd w:id="267"/>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28</w:t>
      </w:r>
      <w:r w:rsidRPr="001F67EF">
        <w:rPr>
          <w:rFonts w:cs="Arial"/>
          <w:noProof/>
        </w:rPr>
        <w:fldChar w:fldCharType="end"/>
      </w:r>
      <w:r w:rsidRPr="001F67EF">
        <w:rPr>
          <w:rFonts w:cs="Arial"/>
        </w:rPr>
        <w:t>: Monitoring Keyboard Emanation</w:t>
      </w:r>
      <w:bookmarkEnd w:id="268"/>
      <w:bookmarkEnd w:id="269"/>
      <w:bookmarkEnd w:id="270"/>
      <w:bookmarkEnd w:id="271"/>
      <w:bookmarkEnd w:id="272"/>
    </w:p>
    <w:p w14:paraId="6DDC15AB" w14:textId="77777777" w:rsidR="00704541" w:rsidRPr="00CD35A9" w:rsidRDefault="00704541" w:rsidP="00704541">
      <w:pPr>
        <w:rPr>
          <w:rFonts w:cs="Arial"/>
          <w:color w:val="00B050"/>
        </w:rPr>
      </w:pPr>
      <w:r w:rsidRPr="00CD35A9">
        <w:rPr>
          <w:rFonts w:cs="Arial"/>
          <w:color w:val="00B050"/>
        </w:rPr>
        <w:t>Add description of performed attack</w:t>
      </w:r>
    </w:p>
    <w:p w14:paraId="2F3833FD" w14:textId="77777777" w:rsidR="00704541" w:rsidRPr="001F67EF" w:rsidRDefault="00704541" w:rsidP="00704541">
      <w:pPr>
        <w:pStyle w:val="Heading2"/>
        <w:keepLines w:val="0"/>
        <w:numPr>
          <w:ilvl w:val="1"/>
          <w:numId w:val="2"/>
        </w:numPr>
        <w:tabs>
          <w:tab w:val="num" w:pos="576"/>
        </w:tabs>
        <w:ind w:left="578" w:hanging="578"/>
      </w:pPr>
      <w:bookmarkStart w:id="273" w:name="_Toc482606008"/>
      <w:bookmarkStart w:id="274" w:name="_Toc530667102"/>
      <w:bookmarkStart w:id="275" w:name="_Toc6294942"/>
      <w:bookmarkStart w:id="276" w:name="_Toc309229819"/>
      <w:bookmarkStart w:id="277" w:name="_Ref310006625"/>
      <w:bookmarkStart w:id="278" w:name="_Toc343087975"/>
      <w:bookmarkEnd w:id="273"/>
      <w:r w:rsidRPr="001F67EF">
        <w:t>Attacks on RNG</w:t>
      </w:r>
      <w:bookmarkEnd w:id="274"/>
      <w:bookmarkEnd w:id="275"/>
    </w:p>
    <w:p w14:paraId="1A2F35EC" w14:textId="77777777" w:rsidR="00704541" w:rsidRPr="001F67EF" w:rsidRDefault="00704541" w:rsidP="00704541">
      <w:pPr>
        <w:pStyle w:val="Heading3"/>
        <w:numPr>
          <w:ilvl w:val="2"/>
          <w:numId w:val="2"/>
        </w:numPr>
        <w:tabs>
          <w:tab w:val="num" w:pos="720"/>
        </w:tabs>
        <w:ind w:left="720" w:hanging="720"/>
        <w:rPr>
          <w:rFonts w:cs="Arial"/>
        </w:rPr>
      </w:pPr>
      <w:bookmarkStart w:id="279" w:name="as_trng"/>
      <w:bookmarkStart w:id="280" w:name="_Toc309229817"/>
      <w:bookmarkStart w:id="281" w:name="_Ref310006597"/>
      <w:bookmarkStart w:id="282" w:name="_Ref310260238"/>
      <w:bookmarkStart w:id="283" w:name="_Toc343087973"/>
      <w:bookmarkStart w:id="284" w:name="_Toc343850144"/>
      <w:bookmarkStart w:id="285" w:name="_Toc530667103"/>
      <w:bookmarkStart w:id="286" w:name="_Toc6294943"/>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29</w:t>
      </w:r>
      <w:r w:rsidRPr="001F67EF">
        <w:rPr>
          <w:rFonts w:cs="Arial"/>
          <w:noProof/>
        </w:rPr>
        <w:fldChar w:fldCharType="end"/>
      </w:r>
      <w:bookmarkEnd w:id="279"/>
      <w:r w:rsidRPr="001F67EF">
        <w:rPr>
          <w:rFonts w:cs="Arial"/>
        </w:rPr>
        <w:t>: Attack on True Random Number Generator (TRNG)</w:t>
      </w:r>
      <w:bookmarkEnd w:id="280"/>
      <w:bookmarkEnd w:id="281"/>
      <w:bookmarkEnd w:id="282"/>
      <w:bookmarkEnd w:id="283"/>
      <w:bookmarkEnd w:id="284"/>
      <w:bookmarkEnd w:id="285"/>
      <w:bookmarkEnd w:id="286"/>
    </w:p>
    <w:p w14:paraId="20345D60" w14:textId="77777777" w:rsidR="00704541" w:rsidRPr="00CD35A9" w:rsidRDefault="00704541" w:rsidP="00704541">
      <w:pPr>
        <w:rPr>
          <w:rFonts w:cs="Arial"/>
          <w:color w:val="00B050"/>
        </w:rPr>
      </w:pPr>
      <w:r w:rsidRPr="00CD35A9">
        <w:rPr>
          <w:rFonts w:cs="Arial"/>
          <w:color w:val="00B050"/>
        </w:rPr>
        <w:t>Add description of performed attack</w:t>
      </w:r>
    </w:p>
    <w:p w14:paraId="13EF0006" w14:textId="77777777" w:rsidR="00704541" w:rsidRPr="001F67EF" w:rsidRDefault="00704541" w:rsidP="00704541">
      <w:pPr>
        <w:pStyle w:val="Heading3"/>
        <w:numPr>
          <w:ilvl w:val="2"/>
          <w:numId w:val="2"/>
        </w:numPr>
        <w:tabs>
          <w:tab w:val="num" w:pos="720"/>
        </w:tabs>
        <w:ind w:left="720" w:hanging="720"/>
        <w:rPr>
          <w:rFonts w:cs="Arial"/>
        </w:rPr>
      </w:pPr>
      <w:bookmarkStart w:id="287" w:name="_Toc309229818"/>
      <w:bookmarkStart w:id="288" w:name="_Ref310006600"/>
      <w:bookmarkStart w:id="289" w:name="_Toc343087974"/>
      <w:bookmarkStart w:id="290" w:name="_Toc343850145"/>
      <w:bookmarkStart w:id="291" w:name="_Toc530667104"/>
      <w:bookmarkStart w:id="292" w:name="_Toc6294944"/>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30</w:t>
      </w:r>
      <w:r w:rsidRPr="001F67EF">
        <w:rPr>
          <w:rFonts w:cs="Arial"/>
          <w:noProof/>
        </w:rPr>
        <w:fldChar w:fldCharType="end"/>
      </w:r>
      <w:r w:rsidRPr="001F67EF">
        <w:rPr>
          <w:rFonts w:cs="Arial"/>
        </w:rPr>
        <w:t>: Attack on Pseudo Random Number Generator (PRNG)</w:t>
      </w:r>
      <w:bookmarkEnd w:id="287"/>
      <w:bookmarkEnd w:id="288"/>
      <w:bookmarkEnd w:id="289"/>
      <w:bookmarkEnd w:id="290"/>
      <w:bookmarkEnd w:id="291"/>
      <w:bookmarkEnd w:id="292"/>
    </w:p>
    <w:p w14:paraId="52E098FB" w14:textId="77777777" w:rsidR="00704541" w:rsidRPr="00CD35A9" w:rsidRDefault="00704541" w:rsidP="00704541">
      <w:pPr>
        <w:rPr>
          <w:rFonts w:cs="Arial"/>
          <w:color w:val="00B050"/>
        </w:rPr>
      </w:pPr>
      <w:r w:rsidRPr="00CD35A9">
        <w:rPr>
          <w:rFonts w:cs="Arial"/>
          <w:color w:val="00B050"/>
        </w:rPr>
        <w:t>Add description of performed attack</w:t>
      </w:r>
    </w:p>
    <w:p w14:paraId="0D59B4DF" w14:textId="77777777" w:rsidR="00704541" w:rsidRPr="001F67EF" w:rsidRDefault="00704541" w:rsidP="00704541">
      <w:pPr>
        <w:pStyle w:val="Heading2"/>
        <w:numPr>
          <w:ilvl w:val="1"/>
          <w:numId w:val="2"/>
        </w:numPr>
        <w:tabs>
          <w:tab w:val="num" w:pos="576"/>
        </w:tabs>
        <w:ind w:left="578" w:hanging="578"/>
        <w:rPr>
          <w:rFonts w:cs="Arial"/>
        </w:rPr>
      </w:pPr>
      <w:bookmarkStart w:id="293" w:name="_Toc482606012"/>
      <w:bookmarkStart w:id="294" w:name="_Toc343850146"/>
      <w:bookmarkStart w:id="295" w:name="_Toc530667105"/>
      <w:bookmarkStart w:id="296" w:name="_Toc6294945"/>
      <w:bookmarkStart w:id="297" w:name="_Toc309229822"/>
      <w:bookmarkStart w:id="298" w:name="_Toc343087976"/>
      <w:bookmarkEnd w:id="276"/>
      <w:bookmarkEnd w:id="277"/>
      <w:bookmarkEnd w:id="278"/>
      <w:bookmarkEnd w:id="293"/>
      <w:r w:rsidRPr="001F67EF">
        <w:rPr>
          <w:rFonts w:cs="Arial"/>
        </w:rPr>
        <w:t>Software Attacks</w:t>
      </w:r>
      <w:bookmarkEnd w:id="294"/>
      <w:bookmarkEnd w:id="295"/>
      <w:bookmarkEnd w:id="296"/>
    </w:p>
    <w:p w14:paraId="457C80C4" w14:textId="77777777" w:rsidR="00704541" w:rsidRPr="00CD35A9" w:rsidRDefault="00704541" w:rsidP="00704541">
      <w:pPr>
        <w:rPr>
          <w:rFonts w:cs="Arial"/>
          <w:color w:val="00B050"/>
        </w:rPr>
      </w:pPr>
      <w:r w:rsidRPr="00CD35A9">
        <w:rPr>
          <w:rFonts w:cs="Arial"/>
          <w:color w:val="00B050"/>
        </w:rPr>
        <w:t>Add description of performed attack</w:t>
      </w:r>
    </w:p>
    <w:p w14:paraId="5464AA0E" w14:textId="77777777" w:rsidR="00704541" w:rsidRPr="001F67EF" w:rsidRDefault="00704541" w:rsidP="00704541">
      <w:pPr>
        <w:pStyle w:val="Heading3"/>
        <w:numPr>
          <w:ilvl w:val="2"/>
          <w:numId w:val="2"/>
        </w:numPr>
        <w:tabs>
          <w:tab w:val="num" w:pos="720"/>
        </w:tabs>
        <w:ind w:left="720" w:hanging="720"/>
        <w:rPr>
          <w:rFonts w:cs="Arial"/>
        </w:rPr>
      </w:pPr>
      <w:bookmarkStart w:id="299" w:name="_Toc482606014"/>
      <w:bookmarkStart w:id="300" w:name="_Toc343850147"/>
      <w:bookmarkStart w:id="301" w:name="_Ref367101027"/>
      <w:bookmarkStart w:id="302" w:name="_Toc530667106"/>
      <w:bookmarkStart w:id="303" w:name="_Toc6294946"/>
      <w:bookmarkEnd w:id="299"/>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31</w:t>
      </w:r>
      <w:r w:rsidRPr="001F67EF">
        <w:rPr>
          <w:rFonts w:cs="Arial"/>
          <w:noProof/>
        </w:rPr>
        <w:fldChar w:fldCharType="end"/>
      </w:r>
      <w:r w:rsidRPr="001F67EF">
        <w:rPr>
          <w:rFonts w:cs="Arial"/>
          <w:noProof/>
        </w:rPr>
        <w:t xml:space="preserve">: </w:t>
      </w:r>
      <w:r w:rsidRPr="001F67EF">
        <w:rPr>
          <w:rFonts w:cs="Arial"/>
        </w:rPr>
        <w:t>Off-device Attacks</w:t>
      </w:r>
      <w:bookmarkEnd w:id="300"/>
      <w:bookmarkEnd w:id="301"/>
      <w:bookmarkEnd w:id="302"/>
      <w:bookmarkEnd w:id="303"/>
    </w:p>
    <w:p w14:paraId="34DCC689" w14:textId="77777777" w:rsidR="00704541" w:rsidRPr="00CD35A9" w:rsidRDefault="00704541" w:rsidP="00704541">
      <w:pPr>
        <w:rPr>
          <w:rFonts w:cs="Arial"/>
          <w:color w:val="00B050"/>
        </w:rPr>
      </w:pPr>
      <w:r w:rsidRPr="00CD35A9">
        <w:rPr>
          <w:rFonts w:cs="Arial"/>
          <w:color w:val="00B050"/>
        </w:rPr>
        <w:t>Add description of performed attack</w:t>
      </w:r>
    </w:p>
    <w:p w14:paraId="14B93B62" w14:textId="77777777" w:rsidR="00704541" w:rsidRPr="001F67EF" w:rsidRDefault="00704541" w:rsidP="00704541">
      <w:pPr>
        <w:pStyle w:val="Heading4"/>
        <w:numPr>
          <w:ilvl w:val="3"/>
          <w:numId w:val="2"/>
        </w:numPr>
        <w:tabs>
          <w:tab w:val="num" w:pos="864"/>
        </w:tabs>
        <w:ind w:left="864" w:hanging="864"/>
      </w:pPr>
      <w:r w:rsidRPr="001F67EF">
        <w:t>Information Gathering</w:t>
      </w:r>
    </w:p>
    <w:p w14:paraId="2127C844" w14:textId="77777777" w:rsidR="00704541" w:rsidRPr="002C1B23" w:rsidRDefault="00704541" w:rsidP="00704541">
      <w:pPr>
        <w:pStyle w:val="ListParagraph"/>
        <w:numPr>
          <w:ilvl w:val="0"/>
          <w:numId w:val="18"/>
        </w:numPr>
        <w:contextualSpacing w:val="0"/>
        <w:rPr>
          <w:color w:val="00B050"/>
        </w:rPr>
      </w:pPr>
      <w:r w:rsidRPr="002C1B23">
        <w:rPr>
          <w:color w:val="00B050"/>
        </w:rPr>
        <w:t>Add description</w:t>
      </w:r>
      <w:r>
        <w:rPr>
          <w:color w:val="00B050"/>
        </w:rPr>
        <w:t xml:space="preserve"> of performed analysis/attack</w:t>
      </w:r>
    </w:p>
    <w:p w14:paraId="0E3A8BE2" w14:textId="77777777" w:rsidR="00704541" w:rsidRPr="001F67EF" w:rsidRDefault="00704541" w:rsidP="00704541">
      <w:pPr>
        <w:pStyle w:val="Heading4"/>
        <w:numPr>
          <w:ilvl w:val="3"/>
          <w:numId w:val="2"/>
        </w:numPr>
        <w:tabs>
          <w:tab w:val="num" w:pos="864"/>
        </w:tabs>
        <w:ind w:left="864" w:hanging="864"/>
      </w:pPr>
      <w:r w:rsidRPr="001F67EF">
        <w:t>Editing Commands</w:t>
      </w:r>
    </w:p>
    <w:p w14:paraId="771512E6" w14:textId="77777777" w:rsidR="00704541" w:rsidRPr="002C1B23" w:rsidRDefault="00704541" w:rsidP="00704541">
      <w:pPr>
        <w:pStyle w:val="ListParagraph"/>
        <w:numPr>
          <w:ilvl w:val="0"/>
          <w:numId w:val="18"/>
        </w:numPr>
        <w:contextualSpacing w:val="0"/>
        <w:rPr>
          <w:color w:val="00B050"/>
        </w:rPr>
      </w:pPr>
      <w:r w:rsidRPr="002C1B23">
        <w:rPr>
          <w:color w:val="00B050"/>
        </w:rPr>
        <w:t>Add description</w:t>
      </w:r>
      <w:r>
        <w:rPr>
          <w:color w:val="00B050"/>
        </w:rPr>
        <w:t xml:space="preserve"> of performed analysis/attack</w:t>
      </w:r>
    </w:p>
    <w:p w14:paraId="7E82EB6D" w14:textId="77777777" w:rsidR="00704541" w:rsidRPr="001F67EF" w:rsidRDefault="00704541" w:rsidP="00704541">
      <w:pPr>
        <w:pStyle w:val="Heading4"/>
        <w:numPr>
          <w:ilvl w:val="3"/>
          <w:numId w:val="2"/>
        </w:numPr>
        <w:tabs>
          <w:tab w:val="num" w:pos="864"/>
        </w:tabs>
        <w:ind w:left="864" w:hanging="864"/>
      </w:pPr>
      <w:r w:rsidRPr="001F67EF">
        <w:lastRenderedPageBreak/>
        <w:t>Direct Protocols Attacks</w:t>
      </w:r>
    </w:p>
    <w:p w14:paraId="7F8EA7C2" w14:textId="77777777" w:rsidR="00704541" w:rsidRPr="002C1B23" w:rsidRDefault="00704541" w:rsidP="00704541">
      <w:pPr>
        <w:pStyle w:val="ListParagraph"/>
        <w:numPr>
          <w:ilvl w:val="0"/>
          <w:numId w:val="18"/>
        </w:numPr>
        <w:contextualSpacing w:val="0"/>
        <w:rPr>
          <w:color w:val="00B050"/>
        </w:rPr>
      </w:pPr>
      <w:r w:rsidRPr="002C1B23">
        <w:rPr>
          <w:color w:val="00B050"/>
        </w:rPr>
        <w:t>Add description</w:t>
      </w:r>
      <w:r>
        <w:rPr>
          <w:color w:val="00B050"/>
        </w:rPr>
        <w:t xml:space="preserve"> of performed analysis/attack</w:t>
      </w:r>
    </w:p>
    <w:p w14:paraId="1EC6C4B9" w14:textId="77777777" w:rsidR="00704541" w:rsidRPr="001F67EF" w:rsidRDefault="00704541" w:rsidP="00704541">
      <w:pPr>
        <w:pStyle w:val="Heading4"/>
        <w:numPr>
          <w:ilvl w:val="3"/>
          <w:numId w:val="2"/>
        </w:numPr>
        <w:tabs>
          <w:tab w:val="num" w:pos="864"/>
        </w:tabs>
        <w:ind w:left="864" w:hanging="864"/>
      </w:pPr>
      <w:r w:rsidRPr="001F67EF">
        <w:t>Man-in-the-middle and Replay-Attacks</w:t>
      </w:r>
    </w:p>
    <w:p w14:paraId="4A75C1CD" w14:textId="77777777" w:rsidR="00704541" w:rsidRPr="002C1B23" w:rsidRDefault="00704541" w:rsidP="00704541">
      <w:pPr>
        <w:pStyle w:val="ListParagraph"/>
        <w:numPr>
          <w:ilvl w:val="0"/>
          <w:numId w:val="18"/>
        </w:numPr>
        <w:contextualSpacing w:val="0"/>
        <w:rPr>
          <w:color w:val="00B050"/>
        </w:rPr>
      </w:pPr>
      <w:r w:rsidRPr="002C1B23">
        <w:rPr>
          <w:color w:val="00B050"/>
        </w:rPr>
        <w:t>Add description</w:t>
      </w:r>
      <w:r>
        <w:rPr>
          <w:color w:val="00B050"/>
        </w:rPr>
        <w:t xml:space="preserve"> of performed analysis/attack</w:t>
      </w:r>
    </w:p>
    <w:p w14:paraId="2298B216" w14:textId="77777777" w:rsidR="00704541" w:rsidRPr="001F67EF" w:rsidRDefault="00704541" w:rsidP="00704541">
      <w:pPr>
        <w:pStyle w:val="Heading4"/>
        <w:numPr>
          <w:ilvl w:val="3"/>
          <w:numId w:val="2"/>
        </w:numPr>
        <w:tabs>
          <w:tab w:val="num" w:pos="864"/>
        </w:tabs>
        <w:ind w:left="864" w:hanging="864"/>
      </w:pPr>
      <w:r w:rsidRPr="001F67EF">
        <w:t xml:space="preserve"> Buffer-Overflow Attacks</w:t>
      </w:r>
    </w:p>
    <w:p w14:paraId="56F4BCF3" w14:textId="77777777" w:rsidR="00704541" w:rsidRPr="002C1B23" w:rsidRDefault="00704541" w:rsidP="00704541">
      <w:pPr>
        <w:rPr>
          <w:rFonts w:cs="Arial"/>
          <w:color w:val="00B050"/>
        </w:rPr>
      </w:pPr>
      <w:r w:rsidRPr="00CD35A9">
        <w:rPr>
          <w:rFonts w:cs="Arial"/>
          <w:color w:val="00B050"/>
        </w:rPr>
        <w:t>Add description of performed attack</w:t>
      </w:r>
    </w:p>
    <w:p w14:paraId="060190A5" w14:textId="77777777" w:rsidR="00704541" w:rsidRPr="001F67EF" w:rsidRDefault="00704541" w:rsidP="00704541">
      <w:pPr>
        <w:pStyle w:val="Heading3"/>
        <w:numPr>
          <w:ilvl w:val="2"/>
          <w:numId w:val="2"/>
        </w:numPr>
        <w:tabs>
          <w:tab w:val="num" w:pos="720"/>
        </w:tabs>
        <w:ind w:left="720" w:hanging="720"/>
        <w:rPr>
          <w:rFonts w:cs="Arial"/>
        </w:rPr>
      </w:pPr>
      <w:bookmarkStart w:id="304" w:name="_Toc482606017"/>
      <w:bookmarkStart w:id="305" w:name="_Toc482606018"/>
      <w:bookmarkStart w:id="306" w:name="_Toc343850148"/>
      <w:bookmarkStart w:id="307" w:name="_Ref367101021"/>
      <w:bookmarkStart w:id="308" w:name="_Toc530667107"/>
      <w:bookmarkStart w:id="309" w:name="_Toc6294947"/>
      <w:bookmarkEnd w:id="304"/>
      <w:bookmarkEnd w:id="305"/>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32</w:t>
      </w:r>
      <w:r w:rsidRPr="001F67EF">
        <w:rPr>
          <w:rFonts w:cs="Arial"/>
        </w:rPr>
        <w:fldChar w:fldCharType="end"/>
      </w:r>
      <w:r w:rsidRPr="001F67EF">
        <w:rPr>
          <w:rFonts w:cs="Arial"/>
        </w:rPr>
        <w:t>: On-device Attacks</w:t>
      </w:r>
      <w:bookmarkEnd w:id="306"/>
      <w:bookmarkEnd w:id="307"/>
      <w:bookmarkEnd w:id="308"/>
      <w:bookmarkEnd w:id="309"/>
    </w:p>
    <w:p w14:paraId="0516BFAB" w14:textId="77777777" w:rsidR="00704541" w:rsidRPr="002C1B23" w:rsidRDefault="00704541" w:rsidP="00704541">
      <w:pPr>
        <w:rPr>
          <w:rFonts w:cs="Arial"/>
          <w:color w:val="00B050"/>
        </w:rPr>
      </w:pPr>
      <w:r w:rsidRPr="00CD35A9">
        <w:rPr>
          <w:rFonts w:cs="Arial"/>
          <w:color w:val="00B050"/>
        </w:rPr>
        <w:t>Add description of performed attack</w:t>
      </w:r>
    </w:p>
    <w:p w14:paraId="54C3BFAA" w14:textId="77777777" w:rsidR="00704541" w:rsidRPr="001F67EF" w:rsidRDefault="00704541" w:rsidP="00704541">
      <w:pPr>
        <w:pStyle w:val="Heading4"/>
        <w:numPr>
          <w:ilvl w:val="3"/>
          <w:numId w:val="2"/>
        </w:numPr>
        <w:tabs>
          <w:tab w:val="num" w:pos="864"/>
        </w:tabs>
        <w:ind w:left="864" w:hanging="864"/>
      </w:pPr>
      <w:r w:rsidRPr="001F67EF">
        <w:t>Secure Operating System</w:t>
      </w:r>
    </w:p>
    <w:p w14:paraId="749CAD9A" w14:textId="77777777" w:rsidR="00704541" w:rsidRPr="001F67EF" w:rsidRDefault="00704541" w:rsidP="00704541">
      <w:pPr>
        <w:pStyle w:val="Heading5"/>
        <w:numPr>
          <w:ilvl w:val="4"/>
          <w:numId w:val="2"/>
        </w:numPr>
        <w:tabs>
          <w:tab w:val="num" w:pos="1008"/>
        </w:tabs>
        <w:ind w:left="1008" w:hanging="1008"/>
      </w:pPr>
      <w:r w:rsidRPr="001F67EF">
        <w:t>Direct Memory Accesses</w:t>
      </w:r>
    </w:p>
    <w:p w14:paraId="39BCECC6" w14:textId="77777777" w:rsidR="00704541" w:rsidRPr="002C1B23" w:rsidRDefault="00704541" w:rsidP="00704541">
      <w:pPr>
        <w:rPr>
          <w:rFonts w:cs="Arial"/>
          <w:color w:val="00B050"/>
        </w:rPr>
      </w:pPr>
      <w:r w:rsidRPr="00CD35A9">
        <w:rPr>
          <w:rFonts w:cs="Arial"/>
          <w:color w:val="00B050"/>
        </w:rPr>
        <w:t>Add description of performed attack</w:t>
      </w:r>
    </w:p>
    <w:p w14:paraId="1FD43D46" w14:textId="77777777" w:rsidR="00704541" w:rsidRPr="001F67EF" w:rsidRDefault="00704541" w:rsidP="00704541">
      <w:pPr>
        <w:pStyle w:val="Heading5"/>
        <w:numPr>
          <w:ilvl w:val="4"/>
          <w:numId w:val="2"/>
        </w:numPr>
        <w:tabs>
          <w:tab w:val="num" w:pos="1008"/>
        </w:tabs>
        <w:ind w:left="1008" w:hanging="1008"/>
      </w:pPr>
      <w:r w:rsidRPr="001F67EF">
        <w:t>Illegal Access to buffers</w:t>
      </w:r>
    </w:p>
    <w:p w14:paraId="2C3F7C00" w14:textId="77777777" w:rsidR="00704541" w:rsidRPr="002C1B23" w:rsidRDefault="00704541" w:rsidP="00704541">
      <w:pPr>
        <w:rPr>
          <w:rFonts w:cs="Arial"/>
          <w:color w:val="00B050"/>
        </w:rPr>
      </w:pPr>
      <w:r w:rsidRPr="00CD35A9">
        <w:rPr>
          <w:rFonts w:cs="Arial"/>
          <w:color w:val="00B050"/>
        </w:rPr>
        <w:t>Add description of performed attack</w:t>
      </w:r>
    </w:p>
    <w:p w14:paraId="1A84D01D" w14:textId="77777777" w:rsidR="00704541" w:rsidRPr="001F67EF" w:rsidRDefault="00704541" w:rsidP="00704541">
      <w:pPr>
        <w:pStyle w:val="Heading4"/>
        <w:numPr>
          <w:ilvl w:val="3"/>
          <w:numId w:val="2"/>
        </w:numPr>
        <w:tabs>
          <w:tab w:val="num" w:pos="864"/>
        </w:tabs>
        <w:ind w:left="864" w:hanging="864"/>
      </w:pPr>
      <w:r w:rsidRPr="001F67EF">
        <w:t>Hypervisor</w:t>
      </w:r>
    </w:p>
    <w:p w14:paraId="7430A047" w14:textId="77777777" w:rsidR="00704541" w:rsidRPr="002C1B23" w:rsidRDefault="00704541" w:rsidP="00704541">
      <w:pPr>
        <w:rPr>
          <w:rFonts w:cs="Arial"/>
          <w:color w:val="00B050"/>
        </w:rPr>
      </w:pPr>
      <w:r w:rsidRPr="00CD35A9">
        <w:rPr>
          <w:rFonts w:cs="Arial"/>
          <w:color w:val="00B050"/>
        </w:rPr>
        <w:t>Add description of performed attack</w:t>
      </w:r>
    </w:p>
    <w:p w14:paraId="0881C965" w14:textId="77777777" w:rsidR="00704541" w:rsidRPr="001F67EF" w:rsidRDefault="00704541" w:rsidP="00704541">
      <w:pPr>
        <w:pStyle w:val="Heading4"/>
        <w:numPr>
          <w:ilvl w:val="3"/>
          <w:numId w:val="2"/>
        </w:numPr>
        <w:tabs>
          <w:tab w:val="num" w:pos="864"/>
        </w:tabs>
        <w:ind w:left="864" w:hanging="864"/>
      </w:pPr>
      <w:r w:rsidRPr="001F67EF">
        <w:t>Virtual Machine</w:t>
      </w:r>
    </w:p>
    <w:p w14:paraId="7617D612" w14:textId="77777777" w:rsidR="00704541" w:rsidRPr="002C1B23" w:rsidRDefault="00704541" w:rsidP="00704541">
      <w:pPr>
        <w:rPr>
          <w:rFonts w:cs="Arial"/>
          <w:color w:val="00B050"/>
        </w:rPr>
      </w:pPr>
      <w:r w:rsidRPr="00CD35A9">
        <w:rPr>
          <w:rFonts w:cs="Arial"/>
          <w:color w:val="00B050"/>
        </w:rPr>
        <w:t>Add description of performed attack</w:t>
      </w:r>
    </w:p>
    <w:p w14:paraId="0B7C5B17" w14:textId="77777777" w:rsidR="00704541" w:rsidRPr="001F67EF" w:rsidRDefault="00704541" w:rsidP="00704541">
      <w:pPr>
        <w:pStyle w:val="Heading2"/>
        <w:numPr>
          <w:ilvl w:val="1"/>
          <w:numId w:val="2"/>
        </w:numPr>
        <w:tabs>
          <w:tab w:val="num" w:pos="576"/>
        </w:tabs>
        <w:ind w:left="578" w:hanging="578"/>
        <w:rPr>
          <w:rFonts w:cs="Arial"/>
        </w:rPr>
      </w:pPr>
      <w:bookmarkStart w:id="310" w:name="_Toc482606020"/>
      <w:bookmarkStart w:id="311" w:name="_Toc530667108"/>
      <w:bookmarkStart w:id="312" w:name="_Toc6294948"/>
      <w:bookmarkEnd w:id="310"/>
      <w:r w:rsidRPr="001F67EF">
        <w:rPr>
          <w:rFonts w:cs="Arial"/>
        </w:rPr>
        <w:lastRenderedPageBreak/>
        <w:t>PIN and Cryptographic Key Related Protocol Attacks</w:t>
      </w:r>
      <w:bookmarkEnd w:id="297"/>
      <w:bookmarkEnd w:id="298"/>
      <w:bookmarkEnd w:id="311"/>
      <w:bookmarkEnd w:id="312"/>
    </w:p>
    <w:p w14:paraId="3CBF4039" w14:textId="77777777" w:rsidR="00704541" w:rsidRPr="001F67EF" w:rsidRDefault="00704541" w:rsidP="00704541">
      <w:pPr>
        <w:pStyle w:val="Heading3"/>
        <w:numPr>
          <w:ilvl w:val="2"/>
          <w:numId w:val="2"/>
        </w:numPr>
        <w:tabs>
          <w:tab w:val="num" w:pos="720"/>
        </w:tabs>
        <w:ind w:left="720" w:hanging="720"/>
        <w:rPr>
          <w:rFonts w:cs="Arial"/>
        </w:rPr>
      </w:pPr>
      <w:bookmarkStart w:id="313" w:name="_Toc309229823"/>
      <w:bookmarkStart w:id="314" w:name="_Ref310006629"/>
      <w:bookmarkStart w:id="315" w:name="_Toc343087977"/>
      <w:bookmarkStart w:id="316" w:name="_Toc530667109"/>
      <w:bookmarkStart w:id="317" w:name="_Toc6294949"/>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33</w:t>
      </w:r>
      <w:r w:rsidRPr="001F67EF">
        <w:rPr>
          <w:rFonts w:cs="Arial"/>
          <w:noProof/>
        </w:rPr>
        <w:fldChar w:fldCharType="end"/>
      </w:r>
      <w:r w:rsidRPr="001F67EF">
        <w:rPr>
          <w:rFonts w:cs="Arial"/>
        </w:rPr>
        <w:t>: Limit Key Encryption Key search by Check Value</w:t>
      </w:r>
      <w:bookmarkEnd w:id="313"/>
      <w:bookmarkEnd w:id="314"/>
      <w:bookmarkEnd w:id="315"/>
      <w:bookmarkEnd w:id="316"/>
      <w:bookmarkEnd w:id="317"/>
    </w:p>
    <w:p w14:paraId="100F8D65" w14:textId="77777777" w:rsidR="00704541" w:rsidRPr="002C1B23" w:rsidRDefault="00704541" w:rsidP="00704541">
      <w:pPr>
        <w:rPr>
          <w:rFonts w:cs="Arial"/>
          <w:color w:val="00B050"/>
        </w:rPr>
      </w:pPr>
      <w:r w:rsidRPr="00CD35A9">
        <w:rPr>
          <w:rFonts w:cs="Arial"/>
          <w:color w:val="00B050"/>
        </w:rPr>
        <w:t>Add description of performed attack</w:t>
      </w:r>
    </w:p>
    <w:p w14:paraId="3FB0287E" w14:textId="77777777" w:rsidR="00704541" w:rsidRPr="001F67EF" w:rsidRDefault="00704541" w:rsidP="00704541">
      <w:pPr>
        <w:pStyle w:val="Heading3"/>
        <w:numPr>
          <w:ilvl w:val="2"/>
          <w:numId w:val="2"/>
        </w:numPr>
        <w:tabs>
          <w:tab w:val="num" w:pos="720"/>
        </w:tabs>
        <w:ind w:left="720" w:hanging="720"/>
        <w:rPr>
          <w:rFonts w:cs="Arial"/>
        </w:rPr>
      </w:pPr>
      <w:bookmarkStart w:id="318" w:name="_Toc482606024"/>
      <w:bookmarkStart w:id="319" w:name="_Toc309229824"/>
      <w:bookmarkStart w:id="320" w:name="_Ref310006632"/>
      <w:bookmarkStart w:id="321" w:name="_Toc343087978"/>
      <w:bookmarkStart w:id="322" w:name="_Ref419188510"/>
      <w:bookmarkStart w:id="323" w:name="_Toc530667110"/>
      <w:bookmarkStart w:id="324" w:name="_Toc6294950"/>
      <w:bookmarkEnd w:id="318"/>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34</w:t>
      </w:r>
      <w:r w:rsidRPr="001F67EF">
        <w:rPr>
          <w:rFonts w:cs="Arial"/>
          <w:noProof/>
        </w:rPr>
        <w:fldChar w:fldCharType="end"/>
      </w:r>
      <w:r w:rsidRPr="001F67EF">
        <w:rPr>
          <w:rFonts w:cs="Arial"/>
        </w:rPr>
        <w:t>: Weakly Padded PIN Blocks</w:t>
      </w:r>
      <w:bookmarkEnd w:id="319"/>
      <w:bookmarkEnd w:id="320"/>
      <w:bookmarkEnd w:id="321"/>
      <w:bookmarkEnd w:id="322"/>
      <w:bookmarkEnd w:id="323"/>
      <w:bookmarkEnd w:id="324"/>
    </w:p>
    <w:p w14:paraId="640E4A94" w14:textId="77777777" w:rsidR="00704541" w:rsidRPr="002C1B23" w:rsidRDefault="00704541" w:rsidP="00704541">
      <w:pPr>
        <w:rPr>
          <w:rFonts w:cs="Arial"/>
          <w:color w:val="00B050"/>
        </w:rPr>
      </w:pPr>
      <w:r w:rsidRPr="00CD35A9">
        <w:rPr>
          <w:rFonts w:cs="Arial"/>
          <w:color w:val="00B050"/>
        </w:rPr>
        <w:t>Add description of performed attack</w:t>
      </w:r>
    </w:p>
    <w:p w14:paraId="135003AF" w14:textId="77777777" w:rsidR="00704541" w:rsidRPr="001F67EF" w:rsidRDefault="00704541" w:rsidP="00704541">
      <w:pPr>
        <w:pStyle w:val="Heading3"/>
        <w:numPr>
          <w:ilvl w:val="2"/>
          <w:numId w:val="2"/>
        </w:numPr>
        <w:tabs>
          <w:tab w:val="num" w:pos="720"/>
        </w:tabs>
        <w:ind w:left="720" w:hanging="720"/>
        <w:rPr>
          <w:rFonts w:cs="Arial"/>
        </w:rPr>
      </w:pPr>
      <w:bookmarkStart w:id="325" w:name="_Toc482606026"/>
      <w:bookmarkStart w:id="326" w:name="_Toc309229825"/>
      <w:bookmarkStart w:id="327" w:name="_Ref310006635"/>
      <w:bookmarkStart w:id="328" w:name="_Toc343087979"/>
      <w:bookmarkStart w:id="329" w:name="_Toc530667111"/>
      <w:bookmarkStart w:id="330" w:name="_Toc6294951"/>
      <w:bookmarkEnd w:id="325"/>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35</w:t>
      </w:r>
      <w:r w:rsidRPr="001F67EF">
        <w:rPr>
          <w:rFonts w:cs="Arial"/>
          <w:noProof/>
        </w:rPr>
        <w:fldChar w:fldCharType="end"/>
      </w:r>
      <w:r w:rsidRPr="001F67EF">
        <w:rPr>
          <w:rFonts w:cs="Arial"/>
        </w:rPr>
        <w:t>: Exhaustive PIN Search on Secondary PIN Related Functions</w:t>
      </w:r>
      <w:bookmarkEnd w:id="326"/>
      <w:bookmarkEnd w:id="327"/>
      <w:bookmarkEnd w:id="328"/>
      <w:bookmarkEnd w:id="329"/>
      <w:bookmarkEnd w:id="330"/>
    </w:p>
    <w:p w14:paraId="7FAA03F9" w14:textId="77777777" w:rsidR="00704541" w:rsidRPr="002C1B23" w:rsidRDefault="00704541" w:rsidP="00704541">
      <w:pPr>
        <w:rPr>
          <w:rFonts w:cs="Arial"/>
          <w:color w:val="00B050"/>
        </w:rPr>
      </w:pPr>
      <w:bookmarkStart w:id="331" w:name="_Toc309229826"/>
      <w:r w:rsidRPr="00CD35A9">
        <w:rPr>
          <w:rFonts w:cs="Arial"/>
          <w:color w:val="00B050"/>
        </w:rPr>
        <w:t>Add description of performed attack</w:t>
      </w:r>
    </w:p>
    <w:p w14:paraId="38675886" w14:textId="77777777" w:rsidR="00704541" w:rsidRPr="001F67EF" w:rsidRDefault="00704541" w:rsidP="00704541">
      <w:pPr>
        <w:pStyle w:val="Heading3"/>
        <w:numPr>
          <w:ilvl w:val="2"/>
          <w:numId w:val="2"/>
        </w:numPr>
        <w:tabs>
          <w:tab w:val="num" w:pos="720"/>
        </w:tabs>
        <w:ind w:left="720" w:hanging="720"/>
        <w:rPr>
          <w:rFonts w:cs="Arial"/>
        </w:rPr>
      </w:pPr>
      <w:bookmarkStart w:id="332" w:name="_Toc482606030"/>
      <w:bookmarkStart w:id="333" w:name="_Ref310006640"/>
      <w:bookmarkStart w:id="334" w:name="_Toc343087980"/>
      <w:bookmarkStart w:id="335" w:name="_Toc530667112"/>
      <w:bookmarkStart w:id="336" w:name="_Toc6294952"/>
      <w:bookmarkEnd w:id="332"/>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36</w:t>
      </w:r>
      <w:r w:rsidRPr="001F67EF">
        <w:rPr>
          <w:rFonts w:cs="Arial"/>
          <w:noProof/>
        </w:rPr>
        <w:fldChar w:fldCharType="end"/>
      </w:r>
      <w:r w:rsidRPr="001F67EF">
        <w:rPr>
          <w:rFonts w:cs="Arial"/>
        </w:rPr>
        <w:t>: Clear Keypad Entry and Display Modification</w:t>
      </w:r>
      <w:bookmarkEnd w:id="331"/>
      <w:bookmarkEnd w:id="333"/>
      <w:bookmarkEnd w:id="334"/>
      <w:bookmarkEnd w:id="335"/>
      <w:bookmarkEnd w:id="336"/>
    </w:p>
    <w:p w14:paraId="6FBBEA43" w14:textId="77777777" w:rsidR="00704541" w:rsidRPr="002C1B23" w:rsidRDefault="00704541" w:rsidP="00704541">
      <w:pPr>
        <w:rPr>
          <w:rFonts w:cs="Arial"/>
          <w:color w:val="00B050"/>
        </w:rPr>
      </w:pPr>
      <w:r w:rsidRPr="00CD35A9">
        <w:rPr>
          <w:rFonts w:cs="Arial"/>
          <w:color w:val="00B050"/>
        </w:rPr>
        <w:t>Add description of performed attack</w:t>
      </w:r>
    </w:p>
    <w:p w14:paraId="17170786" w14:textId="77777777" w:rsidR="00704541" w:rsidRPr="001F67EF" w:rsidRDefault="00704541" w:rsidP="00704541">
      <w:pPr>
        <w:pStyle w:val="Heading2"/>
        <w:numPr>
          <w:ilvl w:val="1"/>
          <w:numId w:val="2"/>
        </w:numPr>
        <w:tabs>
          <w:tab w:val="num" w:pos="576"/>
        </w:tabs>
        <w:ind w:left="578" w:hanging="578"/>
        <w:rPr>
          <w:rFonts w:cs="Arial"/>
        </w:rPr>
      </w:pPr>
      <w:bookmarkStart w:id="337" w:name="_Toc482606033"/>
      <w:bookmarkStart w:id="338" w:name="_Toc309229827"/>
      <w:bookmarkStart w:id="339" w:name="_Ref310006644"/>
      <w:bookmarkStart w:id="340" w:name="_Ref310239903"/>
      <w:bookmarkStart w:id="341" w:name="_Toc343087981"/>
      <w:bookmarkStart w:id="342" w:name="_Toc530667113"/>
      <w:bookmarkStart w:id="343" w:name="_Toc6294953"/>
      <w:bookmarkEnd w:id="337"/>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37</w:t>
      </w:r>
      <w:r w:rsidRPr="001F67EF">
        <w:rPr>
          <w:rFonts w:cs="Arial"/>
          <w:noProof/>
        </w:rPr>
        <w:fldChar w:fldCharType="end"/>
      </w:r>
      <w:r w:rsidRPr="001F67EF">
        <w:rPr>
          <w:rFonts w:cs="Arial"/>
        </w:rPr>
        <w:t>: Attack Magnetic Head Using Doors or Covers</w:t>
      </w:r>
      <w:bookmarkEnd w:id="338"/>
      <w:bookmarkEnd w:id="339"/>
      <w:bookmarkEnd w:id="340"/>
      <w:bookmarkEnd w:id="341"/>
      <w:bookmarkEnd w:id="342"/>
      <w:bookmarkEnd w:id="343"/>
    </w:p>
    <w:p w14:paraId="69886AD5" w14:textId="77777777" w:rsidR="00704541" w:rsidRPr="002C1B23" w:rsidRDefault="00704541" w:rsidP="00704541">
      <w:pPr>
        <w:rPr>
          <w:rFonts w:cs="Arial"/>
          <w:color w:val="00B050"/>
        </w:rPr>
      </w:pPr>
      <w:r w:rsidRPr="00CD35A9">
        <w:rPr>
          <w:rFonts w:cs="Arial"/>
          <w:color w:val="00B050"/>
        </w:rPr>
        <w:t>Add description of performed attack</w:t>
      </w:r>
    </w:p>
    <w:p w14:paraId="31774E56" w14:textId="77777777" w:rsidR="00704541" w:rsidRPr="001F67EF" w:rsidRDefault="00704541" w:rsidP="00704541">
      <w:pPr>
        <w:pStyle w:val="Heading1"/>
        <w:pageBreakBefore/>
        <w:numPr>
          <w:ilvl w:val="0"/>
          <w:numId w:val="2"/>
        </w:numPr>
        <w:tabs>
          <w:tab w:val="num" w:pos="432"/>
        </w:tabs>
        <w:ind w:left="432" w:hanging="432"/>
        <w:rPr>
          <w:rFonts w:cs="Arial"/>
        </w:rPr>
      </w:pPr>
      <w:bookmarkStart w:id="344" w:name="_Toc482606037"/>
      <w:bookmarkStart w:id="345" w:name="_Toc482606040"/>
      <w:bookmarkStart w:id="346" w:name="_Toc482606041"/>
      <w:bookmarkStart w:id="347" w:name="_Toc482606044"/>
      <w:bookmarkStart w:id="348" w:name="_Toc425408607"/>
      <w:bookmarkStart w:id="349" w:name="_Toc309229829"/>
      <w:bookmarkStart w:id="350" w:name="_Ref310237082"/>
      <w:bookmarkStart w:id="351" w:name="_Toc343087982"/>
      <w:bookmarkStart w:id="352" w:name="_Toc530667114"/>
      <w:bookmarkStart w:id="353" w:name="_Toc6294954"/>
      <w:bookmarkEnd w:id="344"/>
      <w:bookmarkEnd w:id="345"/>
      <w:bookmarkEnd w:id="346"/>
      <w:bookmarkEnd w:id="347"/>
      <w:bookmarkEnd w:id="348"/>
      <w:r w:rsidRPr="001F67EF">
        <w:rPr>
          <w:rFonts w:cs="Arial"/>
        </w:rPr>
        <w:lastRenderedPageBreak/>
        <w:t>Penetration Tests</w:t>
      </w:r>
      <w:bookmarkEnd w:id="349"/>
      <w:bookmarkEnd w:id="350"/>
      <w:bookmarkEnd w:id="351"/>
      <w:bookmarkEnd w:id="352"/>
      <w:bookmarkEnd w:id="353"/>
    </w:p>
    <w:p w14:paraId="490514BB" w14:textId="77777777" w:rsidR="00704541" w:rsidRPr="001F67EF" w:rsidRDefault="00704541" w:rsidP="00704541">
      <w:pPr>
        <w:pStyle w:val="Heading2"/>
        <w:numPr>
          <w:ilvl w:val="1"/>
          <w:numId w:val="2"/>
        </w:numPr>
        <w:tabs>
          <w:tab w:val="num" w:pos="576"/>
        </w:tabs>
        <w:ind w:left="578" w:hanging="578"/>
      </w:pPr>
      <w:bookmarkStart w:id="354" w:name="_Toc343087988"/>
      <w:bookmarkStart w:id="355" w:name="_Toc530667115"/>
      <w:bookmarkStart w:id="356" w:name="_Toc6294955"/>
      <w:r w:rsidRPr="001F67EF">
        <w:t>General description</w:t>
      </w:r>
      <w:bookmarkEnd w:id="354"/>
      <w:bookmarkEnd w:id="355"/>
      <w:bookmarkEnd w:id="356"/>
    </w:p>
    <w:p w14:paraId="62F91B74" w14:textId="77777777" w:rsidR="00704541" w:rsidRPr="002C1B23" w:rsidRDefault="00704541" w:rsidP="00704541">
      <w:pPr>
        <w:rPr>
          <w:rFonts w:cs="Arial"/>
          <w:color w:val="00B050"/>
        </w:rPr>
      </w:pPr>
      <w:r w:rsidRPr="002C1B23">
        <w:rPr>
          <w:rFonts w:cs="Arial"/>
          <w:color w:val="00B050"/>
        </w:rPr>
        <w:t>Add the general and technical description of the TOE here</w:t>
      </w:r>
    </w:p>
    <w:p w14:paraId="099F22F6" w14:textId="77777777" w:rsidR="00704541" w:rsidRPr="002C1B23" w:rsidRDefault="00704541" w:rsidP="00704541">
      <w:pPr>
        <w:rPr>
          <w:rFonts w:cs="Arial"/>
          <w:color w:val="00B050"/>
        </w:rPr>
      </w:pPr>
    </w:p>
    <w:p w14:paraId="390CE779" w14:textId="77777777" w:rsidR="00704541" w:rsidRPr="001F67EF" w:rsidRDefault="00704541" w:rsidP="007045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 w:rsidRPr="001F67EF">
        <w:br w:type="page"/>
      </w:r>
    </w:p>
    <w:p w14:paraId="3F18D7F6" w14:textId="77777777" w:rsidR="00704541" w:rsidRPr="001F67EF" w:rsidRDefault="00704541" w:rsidP="00704541">
      <w:pPr>
        <w:pStyle w:val="Heading2"/>
        <w:numPr>
          <w:ilvl w:val="1"/>
          <w:numId w:val="2"/>
        </w:numPr>
        <w:tabs>
          <w:tab w:val="num" w:pos="576"/>
        </w:tabs>
        <w:ind w:left="578" w:hanging="578"/>
      </w:pPr>
      <w:bookmarkStart w:id="357" w:name="_Toc425408610"/>
      <w:bookmarkStart w:id="358" w:name="et_internal"/>
      <w:bookmarkStart w:id="359" w:name="_Ref420580184"/>
      <w:bookmarkStart w:id="360" w:name="_Toc530667116"/>
      <w:bookmarkStart w:id="361" w:name="_Toc6294956"/>
      <w:bookmarkStart w:id="362" w:name="_Toc309229830"/>
      <w:bookmarkStart w:id="363" w:name="_Ref309810079"/>
      <w:bookmarkStart w:id="364" w:name="_Ref341709374"/>
      <w:bookmarkStart w:id="365" w:name="_Ref341777020"/>
      <w:bookmarkStart w:id="366" w:name="_Ref342997459"/>
      <w:bookmarkStart w:id="367" w:name="_Toc343087989"/>
      <w:bookmarkStart w:id="368" w:name="_Ref419962654"/>
      <w:bookmarkEnd w:id="357"/>
      <w:r w:rsidRPr="001F67EF">
        <w:lastRenderedPageBreak/>
        <w:t>ET.</w:t>
      </w:r>
      <w:r w:rsidR="00FC5239">
        <w:rPr>
          <w:noProof/>
        </w:rPr>
        <w:fldChar w:fldCharType="begin"/>
      </w:r>
      <w:r w:rsidR="00FC5239">
        <w:rPr>
          <w:noProof/>
        </w:rPr>
        <w:instrText xml:space="preserve"> SEQ EvaluatorTest \* MERGEFORMAT </w:instrText>
      </w:r>
      <w:r w:rsidR="00FC5239">
        <w:rPr>
          <w:noProof/>
        </w:rPr>
        <w:fldChar w:fldCharType="separate"/>
      </w:r>
      <w:r w:rsidR="00612484">
        <w:rPr>
          <w:noProof/>
        </w:rPr>
        <w:t>1</w:t>
      </w:r>
      <w:r w:rsidR="00FC5239">
        <w:rPr>
          <w:noProof/>
        </w:rPr>
        <w:fldChar w:fldCharType="end"/>
      </w:r>
      <w:bookmarkEnd w:id="358"/>
      <w:r w:rsidRPr="001F67EF">
        <w:t>: Gaining internal access</w:t>
      </w:r>
      <w:bookmarkEnd w:id="359"/>
      <w:bookmarkEnd w:id="360"/>
      <w:bookmarkEnd w:id="361"/>
    </w:p>
    <w:p w14:paraId="3721CB63" w14:textId="77777777" w:rsidR="00704541" w:rsidRPr="001F67EF" w:rsidRDefault="00704541" w:rsidP="00704541">
      <w:pPr>
        <w:rPr>
          <w:color w:val="FF0000"/>
        </w:rPr>
      </w:pPr>
      <w:r w:rsidRPr="001F67EF">
        <w:rPr>
          <w:rFonts w:cs="Arial"/>
          <w:color w:val="FF0000"/>
          <w:lang w:val="en-US"/>
        </w:rPr>
        <w:t xml:space="preserve">The objective is to open the case in order to reach security relevant elements of the device, like </w:t>
      </w:r>
      <w:r>
        <w:rPr>
          <w:rFonts w:cs="Arial"/>
          <w:color w:val="FF0000"/>
          <w:lang w:val="en-US"/>
        </w:rPr>
        <w:t>…</w:t>
      </w:r>
    </w:p>
    <w:p w14:paraId="268478B2" w14:textId="77777777" w:rsidR="00704541" w:rsidRPr="001F67EF" w:rsidRDefault="00704541" w:rsidP="00704541">
      <w:pPr>
        <w:pStyle w:val="Heading3"/>
        <w:numPr>
          <w:ilvl w:val="2"/>
          <w:numId w:val="2"/>
        </w:numPr>
        <w:tabs>
          <w:tab w:val="num" w:pos="720"/>
        </w:tabs>
        <w:ind w:left="720" w:hanging="720"/>
      </w:pPr>
      <w:bookmarkStart w:id="369" w:name="_Ref448826086"/>
      <w:bookmarkStart w:id="370" w:name="_Toc530667117"/>
      <w:bookmarkStart w:id="371" w:name="_Toc6294957"/>
      <w:r w:rsidRPr="001F67EF">
        <w:rPr>
          <w:lang w:val="en-US"/>
        </w:rPr>
        <w:t>Overview</w:t>
      </w:r>
      <w:bookmarkEnd w:id="369"/>
      <w:bookmarkEnd w:id="370"/>
      <w:bookmarkEnd w:id="371"/>
      <w:r w:rsidRPr="001F67EF">
        <w:t xml:space="preserve"> </w:t>
      </w:r>
      <w:bookmarkEnd w:id="362"/>
      <w:bookmarkEnd w:id="363"/>
      <w:bookmarkEnd w:id="364"/>
      <w:bookmarkEnd w:id="365"/>
      <w:bookmarkEnd w:id="366"/>
      <w:bookmarkEnd w:id="367"/>
      <w:bookmarkEnd w:id="368"/>
    </w:p>
    <w:p w14:paraId="43171570" w14:textId="77777777" w:rsidR="00704541" w:rsidRPr="001F67EF" w:rsidRDefault="00704541" w:rsidP="00704541">
      <w:pPr>
        <w:rPr>
          <w:rFonts w:cs="Arial"/>
          <w:color w:val="FF0000"/>
          <w:lang w:val="en-US"/>
        </w:rPr>
      </w:pPr>
      <w:r w:rsidRPr="001F67EF">
        <w:rPr>
          <w:rFonts w:cs="Arial"/>
          <w:color w:val="FF0000"/>
          <w:lang w:val="en-US"/>
        </w:rPr>
        <w:t xml:space="preserve">The back case is attached with 8 screws. It is not possible to open </w:t>
      </w:r>
      <w:r>
        <w:rPr>
          <w:rFonts w:cs="Arial"/>
          <w:color w:val="FF0000"/>
          <w:lang w:val="en-US"/>
        </w:rPr>
        <w:t>…</w:t>
      </w:r>
    </w:p>
    <w:p w14:paraId="679E3C2E" w14:textId="77777777" w:rsidR="00704541" w:rsidRPr="001F67EF" w:rsidRDefault="00704541" w:rsidP="00704541">
      <w:pPr>
        <w:pStyle w:val="Heading3"/>
        <w:numPr>
          <w:ilvl w:val="2"/>
          <w:numId w:val="2"/>
        </w:numPr>
        <w:tabs>
          <w:tab w:val="num" w:pos="720"/>
        </w:tabs>
        <w:ind w:left="720" w:hanging="720"/>
      </w:pPr>
      <w:bookmarkStart w:id="372" w:name="_Toc530667118"/>
      <w:bookmarkStart w:id="373" w:name="_Toc6294958"/>
      <w:r w:rsidRPr="001F67EF">
        <w:rPr>
          <w:lang w:val="en-US"/>
        </w:rPr>
        <w:t>Removing adhesive Labels</w:t>
      </w:r>
      <w:bookmarkEnd w:id="372"/>
      <w:bookmarkEnd w:id="373"/>
      <w:r w:rsidRPr="001F67EF">
        <w:t xml:space="preserve"> </w:t>
      </w:r>
    </w:p>
    <w:p w14:paraId="3C77B064" w14:textId="77777777" w:rsidR="00704541" w:rsidRPr="001F67EF" w:rsidRDefault="00704541" w:rsidP="00704541">
      <w:pPr>
        <w:rPr>
          <w:rFonts w:cs="Arial"/>
          <w:color w:val="FF0000"/>
          <w:lang w:val="en-US"/>
        </w:rPr>
      </w:pPr>
      <w:r w:rsidRPr="001F67EF">
        <w:rPr>
          <w:rFonts w:cs="Arial"/>
          <w:color w:val="FF0000"/>
          <w:lang w:val="en-US"/>
        </w:rPr>
        <w:t xml:space="preserve">Labels are attached at back of the device. The label can be removed without </w:t>
      </w:r>
      <w:r>
        <w:rPr>
          <w:rFonts w:cs="Arial"/>
          <w:color w:val="FF0000"/>
          <w:lang w:val="en-US"/>
        </w:rPr>
        <w:t>…</w:t>
      </w:r>
    </w:p>
    <w:p w14:paraId="56B6B395" w14:textId="77777777" w:rsidR="00704541" w:rsidRPr="001F67EF" w:rsidRDefault="00704541" w:rsidP="00704541">
      <w:pPr>
        <w:pStyle w:val="Heading3"/>
        <w:numPr>
          <w:ilvl w:val="2"/>
          <w:numId w:val="2"/>
        </w:numPr>
        <w:tabs>
          <w:tab w:val="num" w:pos="720"/>
        </w:tabs>
        <w:ind w:left="720" w:hanging="720"/>
      </w:pPr>
      <w:bookmarkStart w:id="374" w:name="_Ref423965499"/>
      <w:bookmarkStart w:id="375" w:name="_Toc530667119"/>
      <w:bookmarkStart w:id="376" w:name="_Toc6294959"/>
      <w:r w:rsidRPr="001F67EF">
        <w:rPr>
          <w:lang w:val="en-US"/>
        </w:rPr>
        <w:t>Opening detection switch</w:t>
      </w:r>
      <w:bookmarkEnd w:id="374"/>
      <w:bookmarkEnd w:id="375"/>
      <w:bookmarkEnd w:id="376"/>
    </w:p>
    <w:p w14:paraId="3A14515E" w14:textId="77777777" w:rsidR="00704541" w:rsidRPr="001F67EF" w:rsidRDefault="00704541" w:rsidP="00704541">
      <w:pPr>
        <w:rPr>
          <w:rFonts w:cs="Arial"/>
          <w:color w:val="FF0000"/>
          <w:lang w:val="en-US"/>
        </w:rPr>
      </w:pPr>
      <w:r w:rsidRPr="001F67EF">
        <w:rPr>
          <w:rFonts w:cs="Arial"/>
          <w:color w:val="FF0000"/>
          <w:lang w:val="en-US"/>
        </w:rPr>
        <w:t xml:space="preserve">The device back is protected by </w:t>
      </w:r>
      <w:r>
        <w:rPr>
          <w:rFonts w:cs="Arial"/>
          <w:color w:val="FF0000"/>
          <w:lang w:val="en-US"/>
        </w:rPr>
        <w:t>…</w:t>
      </w:r>
    </w:p>
    <w:p w14:paraId="38824EC0" w14:textId="77777777" w:rsidR="00704541" w:rsidRPr="001F67EF" w:rsidRDefault="00704541" w:rsidP="00704541">
      <w:pPr>
        <w:pStyle w:val="Heading3"/>
        <w:numPr>
          <w:ilvl w:val="2"/>
          <w:numId w:val="2"/>
        </w:numPr>
        <w:tabs>
          <w:tab w:val="num" w:pos="720"/>
        </w:tabs>
        <w:ind w:left="720" w:hanging="720"/>
      </w:pPr>
      <w:bookmarkStart w:id="377" w:name="_Ref423962994"/>
      <w:bookmarkStart w:id="378" w:name="_Ref421530678"/>
      <w:bookmarkStart w:id="379" w:name="_Toc530667120"/>
      <w:bookmarkStart w:id="380" w:name="_Toc6294960"/>
      <w:r w:rsidRPr="001F67EF">
        <w:rPr>
          <w:lang w:val="en-US"/>
        </w:rPr>
        <w:t>Overcoming the case opening detection switch</w:t>
      </w:r>
      <w:bookmarkEnd w:id="377"/>
      <w:bookmarkEnd w:id="378"/>
      <w:bookmarkEnd w:id="379"/>
      <w:bookmarkEnd w:id="380"/>
    </w:p>
    <w:p w14:paraId="7A140027" w14:textId="77777777" w:rsidR="00704541" w:rsidRPr="001F67EF" w:rsidRDefault="00704541" w:rsidP="00704541">
      <w:pPr>
        <w:rPr>
          <w:rFonts w:cs="Arial"/>
          <w:color w:val="FF0000"/>
          <w:lang w:val="en-US"/>
        </w:rPr>
      </w:pPr>
      <w:r w:rsidRPr="001F67EF">
        <w:rPr>
          <w:rFonts w:cs="Arial"/>
          <w:color w:val="FF0000"/>
          <w:lang w:val="en-US"/>
        </w:rPr>
        <w:t xml:space="preserve">Removing the screws without prior preparative steps causes a tamper alert event immediately. An attacker has to overcome the security switch inside </w:t>
      </w:r>
    </w:p>
    <w:p w14:paraId="6C56C14A" w14:textId="77777777" w:rsidR="00704541" w:rsidRPr="001F67EF" w:rsidRDefault="00704541" w:rsidP="00704541">
      <w:pPr>
        <w:pStyle w:val="Heading3"/>
        <w:numPr>
          <w:ilvl w:val="2"/>
          <w:numId w:val="2"/>
        </w:numPr>
        <w:tabs>
          <w:tab w:val="num" w:pos="720"/>
        </w:tabs>
        <w:ind w:left="720" w:hanging="720"/>
      </w:pPr>
      <w:bookmarkStart w:id="381" w:name="_Ref445796424"/>
      <w:bookmarkStart w:id="382" w:name="_Toc530667121"/>
      <w:bookmarkStart w:id="383" w:name="_Toc6294961"/>
      <w:r w:rsidRPr="001F67EF">
        <w:rPr>
          <w:lang w:val="en-US"/>
        </w:rPr>
        <w:t>Bunker</w:t>
      </w:r>
      <w:bookmarkEnd w:id="381"/>
      <w:bookmarkEnd w:id="382"/>
      <w:bookmarkEnd w:id="383"/>
    </w:p>
    <w:p w14:paraId="57422E17" w14:textId="77777777" w:rsidR="00704541" w:rsidRPr="001F67EF" w:rsidRDefault="00704541" w:rsidP="00704541">
      <w:pPr>
        <w:rPr>
          <w:rFonts w:cs="Arial"/>
          <w:color w:val="FF0000"/>
          <w:lang w:val="en-US"/>
        </w:rPr>
      </w:pPr>
      <w:r w:rsidRPr="001F67EF">
        <w:rPr>
          <w:rFonts w:cs="Arial"/>
          <w:color w:val="FF0000"/>
        </w:rPr>
        <w:t xml:space="preserve">The security Bunker is composed of </w:t>
      </w:r>
      <w:r>
        <w:rPr>
          <w:rFonts w:cs="Arial"/>
          <w:color w:val="FF0000"/>
        </w:rPr>
        <w:t>…</w:t>
      </w:r>
    </w:p>
    <w:p w14:paraId="20EF0C16" w14:textId="77777777" w:rsidR="00704541" w:rsidRPr="001F67EF" w:rsidRDefault="00704541" w:rsidP="00704541">
      <w:pPr>
        <w:rPr>
          <w:rFonts w:cs="Arial"/>
          <w:b/>
          <w:lang w:val="en-US"/>
        </w:rPr>
      </w:pPr>
      <w:r w:rsidRPr="001F67EF">
        <w:rPr>
          <w:rFonts w:cs="Arial"/>
          <w:b/>
          <w:lang w:val="en-US"/>
        </w:rPr>
        <w:t>Conclusion:</w:t>
      </w:r>
    </w:p>
    <w:p w14:paraId="0DAF78C5" w14:textId="77777777" w:rsidR="00704541" w:rsidRPr="001F67EF" w:rsidRDefault="00704541" w:rsidP="00704541">
      <w:pPr>
        <w:rPr>
          <w:color w:val="FF0000"/>
        </w:rPr>
      </w:pPr>
      <w:r w:rsidRPr="001F67EF">
        <w:rPr>
          <w:rFonts w:cs="Arial"/>
          <w:color w:val="FF0000"/>
          <w:lang w:val="en-US"/>
        </w:rPr>
        <w:t xml:space="preserve">Due to the previously described construction of the bunker and secure mesh foil an attack is not </w:t>
      </w:r>
      <w:r>
        <w:rPr>
          <w:rFonts w:cs="Arial"/>
          <w:color w:val="FF0000"/>
          <w:lang w:val="en-US"/>
        </w:rPr>
        <w:t>(or is)</w:t>
      </w:r>
      <w:r w:rsidRPr="001F67EF">
        <w:rPr>
          <w:rFonts w:cs="Arial"/>
          <w:color w:val="FF0000"/>
          <w:lang w:val="en-US"/>
        </w:rPr>
        <w:t xml:space="preserve"> feasible.</w:t>
      </w:r>
    </w:p>
    <w:p w14:paraId="1FB8C9B4" w14:textId="77777777" w:rsidR="00704541" w:rsidRPr="001F67EF" w:rsidRDefault="00704541" w:rsidP="00704541">
      <w:pPr>
        <w:pStyle w:val="Heading3"/>
        <w:numPr>
          <w:ilvl w:val="2"/>
          <w:numId w:val="2"/>
        </w:numPr>
        <w:tabs>
          <w:tab w:val="num" w:pos="720"/>
        </w:tabs>
        <w:ind w:left="720" w:hanging="720"/>
      </w:pPr>
      <w:bookmarkStart w:id="384" w:name="_Ref358387837"/>
      <w:bookmarkStart w:id="385" w:name="_Toc530667122"/>
      <w:bookmarkStart w:id="386" w:name="_Toc6294962"/>
      <w:r w:rsidRPr="001F67EF">
        <w:t>PSCR – Primary Smart Card Reader</w:t>
      </w:r>
      <w:bookmarkEnd w:id="384"/>
      <w:bookmarkEnd w:id="385"/>
      <w:bookmarkEnd w:id="386"/>
    </w:p>
    <w:p w14:paraId="0F1EB158" w14:textId="77777777" w:rsidR="00704541" w:rsidRPr="001F67EF" w:rsidRDefault="00704541" w:rsidP="00704541">
      <w:pPr>
        <w:rPr>
          <w:rFonts w:cs="Arial"/>
          <w:color w:val="FF0000"/>
          <w:lang w:val="en-US"/>
        </w:rPr>
      </w:pPr>
      <w:r>
        <w:rPr>
          <w:rFonts w:cs="Arial"/>
          <w:noProof/>
          <w:color w:val="FF0000"/>
          <w:lang w:eastAsia="en-GB"/>
        </w:rPr>
        <w:t>…</w:t>
      </w:r>
    </w:p>
    <w:p w14:paraId="2786443A" w14:textId="77777777" w:rsidR="00704541" w:rsidRPr="001F67EF" w:rsidRDefault="00704541" w:rsidP="00704541">
      <w:pPr>
        <w:rPr>
          <w:rFonts w:cs="Arial"/>
          <w:b/>
          <w:lang w:val="en-US"/>
        </w:rPr>
      </w:pPr>
      <w:r w:rsidRPr="001F67EF">
        <w:rPr>
          <w:rFonts w:cs="Arial"/>
          <w:b/>
          <w:lang w:val="en-US"/>
        </w:rPr>
        <w:t>Conclusion:</w:t>
      </w:r>
    </w:p>
    <w:p w14:paraId="64F434F1" w14:textId="77777777" w:rsidR="00704541" w:rsidRPr="001F67EF" w:rsidRDefault="00704541" w:rsidP="00704541">
      <w:pPr>
        <w:rPr>
          <w:rFonts w:cs="Arial"/>
          <w:color w:val="FF0000"/>
          <w:lang w:val="en-US"/>
        </w:rPr>
      </w:pPr>
      <w:r w:rsidRPr="001F67EF">
        <w:rPr>
          <w:rFonts w:cs="Arial"/>
          <w:color w:val="FF0000"/>
          <w:lang w:val="en-US"/>
        </w:rPr>
        <w:t xml:space="preserve">Therefore an attack to gain access to the IO pin of the card reader is </w:t>
      </w:r>
      <w:bookmarkStart w:id="387" w:name="as_IOPin"/>
      <w:r w:rsidRPr="001F67EF">
        <w:rPr>
          <w:rFonts w:cs="Arial"/>
          <w:color w:val="FF0000"/>
          <w:lang w:val="en-US"/>
        </w:rPr>
        <w:t>not or feasible</w:t>
      </w:r>
      <w:bookmarkEnd w:id="387"/>
      <w:r w:rsidRPr="001F67EF">
        <w:rPr>
          <w:rFonts w:cs="Arial"/>
          <w:color w:val="FF0000"/>
          <w:lang w:val="en-US"/>
        </w:rPr>
        <w:t>.</w:t>
      </w:r>
    </w:p>
    <w:p w14:paraId="079FF385" w14:textId="77777777" w:rsidR="00704541" w:rsidRPr="001F67EF" w:rsidRDefault="00704541" w:rsidP="00704541">
      <w:pPr>
        <w:pStyle w:val="Heading3"/>
        <w:numPr>
          <w:ilvl w:val="2"/>
          <w:numId w:val="2"/>
        </w:numPr>
        <w:tabs>
          <w:tab w:val="num" w:pos="720"/>
        </w:tabs>
        <w:ind w:left="720" w:hanging="720"/>
      </w:pPr>
      <w:bookmarkStart w:id="388" w:name="_Ref342999682"/>
      <w:bookmarkStart w:id="389" w:name="_Toc530667123"/>
      <w:bookmarkStart w:id="390" w:name="_Toc6294963"/>
      <w:r w:rsidRPr="001F67EF">
        <w:t>MSR</w:t>
      </w:r>
      <w:bookmarkEnd w:id="388"/>
      <w:bookmarkEnd w:id="389"/>
      <w:bookmarkEnd w:id="390"/>
      <w:r w:rsidRPr="001F67EF">
        <w:t xml:space="preserve"> </w:t>
      </w:r>
    </w:p>
    <w:p w14:paraId="1E4DF35C" w14:textId="77777777" w:rsidR="00704541" w:rsidRPr="001F67EF" w:rsidRDefault="00704541" w:rsidP="00704541">
      <w:pPr>
        <w:rPr>
          <w:rFonts w:cs="Arial"/>
          <w:color w:val="FF0000"/>
          <w:lang w:val="en-US"/>
        </w:rPr>
      </w:pPr>
      <w:r>
        <w:rPr>
          <w:rFonts w:cs="Arial"/>
          <w:color w:val="FF0000"/>
          <w:lang w:val="en-US"/>
        </w:rPr>
        <w:t>…</w:t>
      </w:r>
    </w:p>
    <w:p w14:paraId="2F7DD32F" w14:textId="77777777" w:rsidR="00704541" w:rsidRPr="001F67EF" w:rsidRDefault="00704541" w:rsidP="00704541">
      <w:pPr>
        <w:rPr>
          <w:rFonts w:cs="Arial"/>
          <w:b/>
          <w:lang w:val="en-US"/>
        </w:rPr>
      </w:pPr>
      <w:r w:rsidRPr="001F67EF">
        <w:rPr>
          <w:rFonts w:cs="Arial"/>
          <w:b/>
          <w:lang w:val="en-US"/>
        </w:rPr>
        <w:lastRenderedPageBreak/>
        <w:t>Conclusion:</w:t>
      </w:r>
    </w:p>
    <w:p w14:paraId="091B85D9" w14:textId="77777777" w:rsidR="00704541" w:rsidRPr="001F67EF" w:rsidRDefault="00704541" w:rsidP="00704541">
      <w:pPr>
        <w:rPr>
          <w:rFonts w:cs="Arial"/>
          <w:color w:val="FF0000"/>
          <w:lang w:val="en-US"/>
        </w:rPr>
      </w:pPr>
      <w:r w:rsidRPr="001F67EF">
        <w:rPr>
          <w:rFonts w:cs="Arial"/>
          <w:color w:val="FF0000"/>
          <w:lang w:val="en-US"/>
        </w:rPr>
        <w:t xml:space="preserve">Neither a second MSR head can be installed nor are the contacts of the head usable to gain information. Therefore this attack is </w:t>
      </w:r>
      <w:bookmarkStart w:id="391" w:name="as_msr"/>
      <w:r w:rsidRPr="001F67EF">
        <w:rPr>
          <w:rFonts w:cs="Arial"/>
          <w:color w:val="FF0000"/>
          <w:lang w:val="en-US"/>
        </w:rPr>
        <w:t>not</w:t>
      </w:r>
      <w:r>
        <w:rPr>
          <w:rFonts w:cs="Arial"/>
          <w:color w:val="FF0000"/>
          <w:lang w:val="en-US"/>
        </w:rPr>
        <w:t xml:space="preserve"> or</w:t>
      </w:r>
      <w:r w:rsidRPr="001F67EF">
        <w:rPr>
          <w:rFonts w:cs="Arial"/>
          <w:color w:val="FF0000"/>
          <w:lang w:val="en-US"/>
        </w:rPr>
        <w:t xml:space="preserve"> feasible/feasible</w:t>
      </w:r>
      <w:bookmarkEnd w:id="391"/>
      <w:r w:rsidRPr="001F67EF">
        <w:rPr>
          <w:rFonts w:cs="Arial"/>
          <w:color w:val="FF0000"/>
          <w:lang w:val="en-US"/>
        </w:rPr>
        <w:t>.</w:t>
      </w:r>
    </w:p>
    <w:p w14:paraId="7FEA8C27" w14:textId="77777777" w:rsidR="00704541" w:rsidRPr="001F67EF" w:rsidRDefault="00704541" w:rsidP="00704541">
      <w:pPr>
        <w:pStyle w:val="Heading3"/>
        <w:numPr>
          <w:ilvl w:val="2"/>
          <w:numId w:val="2"/>
        </w:numPr>
        <w:tabs>
          <w:tab w:val="num" w:pos="720"/>
        </w:tabs>
        <w:ind w:left="720" w:hanging="720"/>
        <w:rPr>
          <w:lang w:val="en-US"/>
        </w:rPr>
      </w:pPr>
      <w:bookmarkStart w:id="392" w:name="_Toc425408613"/>
      <w:bookmarkStart w:id="393" w:name="_Ref424025115"/>
      <w:bookmarkStart w:id="394" w:name="_Toc530667124"/>
      <w:bookmarkStart w:id="395" w:name="_Toc6294964"/>
      <w:bookmarkEnd w:id="392"/>
      <w:r w:rsidRPr="001F67EF">
        <w:rPr>
          <w:lang w:val="en-US"/>
        </w:rPr>
        <w:t>Security Processor</w:t>
      </w:r>
      <w:bookmarkEnd w:id="393"/>
      <w:bookmarkEnd w:id="394"/>
      <w:bookmarkEnd w:id="395"/>
    </w:p>
    <w:p w14:paraId="640FA874" w14:textId="77777777" w:rsidR="00704541" w:rsidRPr="001F67EF" w:rsidRDefault="00704541" w:rsidP="00704541">
      <w:pPr>
        <w:rPr>
          <w:color w:val="FF0000"/>
        </w:rPr>
      </w:pPr>
      <w:r>
        <w:rPr>
          <w:color w:val="FF0000"/>
          <w:lang w:val="en-US"/>
        </w:rPr>
        <w:t>…</w:t>
      </w:r>
    </w:p>
    <w:p w14:paraId="47BE66BF" w14:textId="77777777" w:rsidR="00704541" w:rsidRPr="002C1B23" w:rsidRDefault="00704541" w:rsidP="00704541">
      <w:pPr>
        <w:rPr>
          <w:color w:val="FF0000"/>
        </w:rPr>
      </w:pPr>
      <w:r w:rsidRPr="002C1B23">
        <w:rPr>
          <w:color w:val="FF0000"/>
        </w:rPr>
        <w:t xml:space="preserve">Therefore attacks to gain access into the security processor are </w:t>
      </w:r>
      <w:bookmarkStart w:id="396" w:name="as_securearea"/>
      <w:r w:rsidRPr="002C1B23">
        <w:rPr>
          <w:color w:val="FF0000"/>
        </w:rPr>
        <w:t>not or feasible/feasible</w:t>
      </w:r>
      <w:bookmarkEnd w:id="396"/>
      <w:r w:rsidRPr="002C1B23">
        <w:rPr>
          <w:color w:val="FF0000"/>
        </w:rPr>
        <w:t>.</w:t>
      </w:r>
    </w:p>
    <w:p w14:paraId="6E7889D9" w14:textId="77777777" w:rsidR="00704541" w:rsidRPr="001F67EF" w:rsidRDefault="00704541" w:rsidP="00704541">
      <w:pPr>
        <w:pStyle w:val="Heading3"/>
        <w:numPr>
          <w:ilvl w:val="2"/>
          <w:numId w:val="2"/>
        </w:numPr>
        <w:tabs>
          <w:tab w:val="num" w:pos="720"/>
        </w:tabs>
        <w:ind w:left="720" w:hanging="720"/>
      </w:pPr>
      <w:bookmarkStart w:id="397" w:name="_Ref423946488"/>
      <w:bookmarkStart w:id="398" w:name="_Toc530667125"/>
      <w:bookmarkStart w:id="399" w:name="_Toc6294965"/>
      <w:r w:rsidRPr="001F67EF">
        <w:t>Keypad</w:t>
      </w:r>
      <w:bookmarkEnd w:id="397"/>
      <w:bookmarkEnd w:id="398"/>
      <w:bookmarkEnd w:id="399"/>
    </w:p>
    <w:p w14:paraId="214D2938" w14:textId="77777777" w:rsidR="00704541" w:rsidRPr="001F67EF" w:rsidRDefault="00704541" w:rsidP="00704541">
      <w:pPr>
        <w:rPr>
          <w:color w:val="FF0000"/>
        </w:rPr>
      </w:pPr>
      <w:r>
        <w:rPr>
          <w:color w:val="FF0000"/>
        </w:rPr>
        <w:t>…</w:t>
      </w:r>
    </w:p>
    <w:p w14:paraId="283305AA" w14:textId="77777777" w:rsidR="00704541" w:rsidRPr="001F67EF" w:rsidRDefault="00704541" w:rsidP="00704541">
      <w:pPr>
        <w:rPr>
          <w:b/>
        </w:rPr>
      </w:pPr>
      <w:r w:rsidRPr="001F67EF">
        <w:rPr>
          <w:b/>
        </w:rPr>
        <w:t>Conclusion:</w:t>
      </w:r>
    </w:p>
    <w:p w14:paraId="486D06B3" w14:textId="77777777" w:rsidR="00704541" w:rsidRPr="00CD35A9" w:rsidRDefault="00704541" w:rsidP="00704541">
      <w:pPr>
        <w:jc w:val="left"/>
        <w:rPr>
          <w:color w:val="FF0000"/>
        </w:rPr>
      </w:pPr>
      <w:r w:rsidRPr="00CD35A9">
        <w:rPr>
          <w:color w:val="FF0000"/>
        </w:rPr>
        <w:t xml:space="preserve">The combination of the applied countermeasures renders the attack on the keypad and its circuits as </w:t>
      </w:r>
      <w:bookmarkStart w:id="400" w:name="as_keypad"/>
      <w:r w:rsidRPr="00CD35A9">
        <w:rPr>
          <w:color w:val="FF0000"/>
        </w:rPr>
        <w:t>not or feasible/feasible</w:t>
      </w:r>
      <w:bookmarkEnd w:id="400"/>
      <w:r w:rsidRPr="00CD35A9">
        <w:rPr>
          <w:color w:val="FF0000"/>
        </w:rPr>
        <w:t>.</w:t>
      </w:r>
    </w:p>
    <w:p w14:paraId="19A6E6DC" w14:textId="77777777" w:rsidR="00704541" w:rsidRPr="001F67EF" w:rsidRDefault="00704541" w:rsidP="00704541">
      <w:pPr>
        <w:pStyle w:val="Heading3"/>
        <w:numPr>
          <w:ilvl w:val="2"/>
          <w:numId w:val="2"/>
        </w:numPr>
        <w:tabs>
          <w:tab w:val="num" w:pos="720"/>
        </w:tabs>
        <w:ind w:left="720" w:hanging="720"/>
      </w:pPr>
      <w:bookmarkStart w:id="401" w:name="_Ref425241377"/>
      <w:bookmarkStart w:id="402" w:name="_Toc530667126"/>
      <w:bookmarkStart w:id="403" w:name="_Toc6294966"/>
      <w:r w:rsidRPr="001F67EF">
        <w:t>Display</w:t>
      </w:r>
      <w:bookmarkEnd w:id="401"/>
      <w:bookmarkEnd w:id="402"/>
      <w:bookmarkEnd w:id="403"/>
    </w:p>
    <w:p w14:paraId="32F333A1" w14:textId="77777777" w:rsidR="00704541" w:rsidRPr="001F67EF" w:rsidRDefault="00704541" w:rsidP="00704541">
      <w:pPr>
        <w:rPr>
          <w:color w:val="FF0000"/>
        </w:rPr>
      </w:pPr>
      <w:r>
        <w:rPr>
          <w:rFonts w:cs="Arial"/>
          <w:color w:val="FF0000"/>
        </w:rPr>
        <w:t>…</w:t>
      </w:r>
    </w:p>
    <w:p w14:paraId="371079AF" w14:textId="77777777" w:rsidR="00704541" w:rsidRPr="001F67EF" w:rsidRDefault="00704541" w:rsidP="00704541">
      <w:pPr>
        <w:rPr>
          <w:b/>
          <w:lang w:val="en-US"/>
        </w:rPr>
      </w:pPr>
      <w:r w:rsidRPr="001F67EF">
        <w:rPr>
          <w:b/>
          <w:lang w:val="en-US"/>
        </w:rPr>
        <w:t>Conclusion:</w:t>
      </w:r>
    </w:p>
    <w:p w14:paraId="0E191262" w14:textId="77777777" w:rsidR="00704541" w:rsidRPr="00CD35A9" w:rsidRDefault="00704541" w:rsidP="00704541">
      <w:pPr>
        <w:rPr>
          <w:color w:val="FF0000"/>
          <w:lang w:val="en-US"/>
        </w:rPr>
      </w:pPr>
      <w:r w:rsidRPr="00CD35A9">
        <w:rPr>
          <w:color w:val="FF0000"/>
          <w:lang w:val="en-US"/>
        </w:rPr>
        <w:t xml:space="preserve">Therefore modifying display prompts that trick a user into entering his PIN when the POI software actually expects plain text entry is </w:t>
      </w:r>
      <w:bookmarkStart w:id="404" w:name="as_display"/>
      <w:r w:rsidRPr="00CD35A9">
        <w:rPr>
          <w:color w:val="FF0000"/>
          <w:lang w:val="en-US"/>
        </w:rPr>
        <w:t>not or feasible/feasible</w:t>
      </w:r>
      <w:bookmarkEnd w:id="404"/>
    </w:p>
    <w:p w14:paraId="72E2EAFA" w14:textId="77777777" w:rsidR="00704541" w:rsidRPr="001F67EF" w:rsidRDefault="00704541" w:rsidP="00704541">
      <w:pPr>
        <w:pStyle w:val="Heading2"/>
        <w:pageBreakBefore/>
        <w:numPr>
          <w:ilvl w:val="1"/>
          <w:numId w:val="2"/>
        </w:numPr>
        <w:tabs>
          <w:tab w:val="num" w:pos="576"/>
        </w:tabs>
        <w:ind w:left="578" w:hanging="578"/>
      </w:pPr>
      <w:bookmarkStart w:id="405" w:name="_Toc425408615"/>
      <w:bookmarkStart w:id="406" w:name="_Toc425408616"/>
      <w:bookmarkStart w:id="407" w:name="_Toc424732158"/>
      <w:bookmarkStart w:id="408" w:name="_Toc425408617"/>
      <w:bookmarkStart w:id="409" w:name="_Toc424732159"/>
      <w:bookmarkStart w:id="410" w:name="_Toc425408618"/>
      <w:bookmarkStart w:id="411" w:name="_Toc424732161"/>
      <w:bookmarkStart w:id="412" w:name="_Toc425408620"/>
      <w:bookmarkStart w:id="413" w:name="_Toc424732166"/>
      <w:bookmarkStart w:id="414" w:name="_Toc425408625"/>
      <w:bookmarkStart w:id="415" w:name="_Toc424732174"/>
      <w:bookmarkStart w:id="416" w:name="_Toc425408633"/>
      <w:bookmarkStart w:id="417" w:name="_Toc424732181"/>
      <w:bookmarkStart w:id="418" w:name="_Toc425408640"/>
      <w:bookmarkStart w:id="419" w:name="_Toc424732186"/>
      <w:bookmarkStart w:id="420" w:name="_Toc425408645"/>
      <w:bookmarkStart w:id="421" w:name="_Toc424732192"/>
      <w:bookmarkStart w:id="422" w:name="_Toc425408651"/>
      <w:bookmarkStart w:id="423" w:name="_Toc424732197"/>
      <w:bookmarkStart w:id="424" w:name="_Toc425408656"/>
      <w:bookmarkStart w:id="425" w:name="_Toc424732203"/>
      <w:bookmarkStart w:id="426" w:name="_Toc425408662"/>
      <w:bookmarkStart w:id="427" w:name="_Toc424732211"/>
      <w:bookmarkStart w:id="428" w:name="_Toc425408670"/>
      <w:bookmarkStart w:id="429" w:name="_Toc424732217"/>
      <w:bookmarkStart w:id="430" w:name="_Toc425408676"/>
      <w:bookmarkStart w:id="431" w:name="_Toc424732253"/>
      <w:bookmarkStart w:id="432" w:name="_Toc425408712"/>
      <w:bookmarkStart w:id="433" w:name="_Toc424732254"/>
      <w:bookmarkStart w:id="434" w:name="_Toc425408713"/>
      <w:bookmarkStart w:id="435" w:name="_Toc424732284"/>
      <w:bookmarkStart w:id="436" w:name="_Toc425408743"/>
      <w:bookmarkStart w:id="437" w:name="_Toc424732285"/>
      <w:bookmarkStart w:id="438" w:name="_Toc425408744"/>
      <w:bookmarkStart w:id="439" w:name="_Toc424732286"/>
      <w:bookmarkStart w:id="440" w:name="_Toc425408745"/>
      <w:bookmarkStart w:id="441" w:name="_Toc424732319"/>
      <w:bookmarkStart w:id="442" w:name="_Toc425408778"/>
      <w:bookmarkStart w:id="443" w:name="_Toc424732320"/>
      <w:bookmarkStart w:id="444" w:name="_Toc425408779"/>
      <w:bookmarkStart w:id="445" w:name="_Toc424732361"/>
      <w:bookmarkStart w:id="446" w:name="_Toc425408820"/>
      <w:bookmarkStart w:id="447" w:name="_Toc424732362"/>
      <w:bookmarkStart w:id="448" w:name="_Toc425408821"/>
      <w:bookmarkStart w:id="449" w:name="_Toc424732363"/>
      <w:bookmarkStart w:id="450" w:name="_Toc425408822"/>
      <w:bookmarkStart w:id="451" w:name="_Toc424732366"/>
      <w:bookmarkStart w:id="452" w:name="_Toc425408825"/>
      <w:bookmarkStart w:id="453" w:name="_Toc424732372"/>
      <w:bookmarkStart w:id="454" w:name="_Toc425408831"/>
      <w:bookmarkStart w:id="455" w:name="_Toc424732380"/>
      <w:bookmarkStart w:id="456" w:name="_Toc425408839"/>
      <w:bookmarkStart w:id="457" w:name="_Toc424732387"/>
      <w:bookmarkStart w:id="458" w:name="_Toc425408846"/>
      <w:bookmarkStart w:id="459" w:name="_Toc424732389"/>
      <w:bookmarkStart w:id="460" w:name="_Toc425408848"/>
      <w:bookmarkStart w:id="461" w:name="_Toc424732391"/>
      <w:bookmarkStart w:id="462" w:name="_Toc425408850"/>
      <w:bookmarkStart w:id="463" w:name="et_env"/>
      <w:bookmarkStart w:id="464" w:name="_Toc309229831"/>
      <w:bookmarkStart w:id="465" w:name="_Ref309810123"/>
      <w:bookmarkStart w:id="466" w:name="_Toc343087990"/>
      <w:bookmarkStart w:id="467" w:name="_Ref343173986"/>
      <w:bookmarkStart w:id="468" w:name="_Ref419119596"/>
      <w:bookmarkStart w:id="469" w:name="_Toc530667127"/>
      <w:bookmarkStart w:id="470" w:name="_Toc6294967"/>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1F67EF">
        <w:lastRenderedPageBreak/>
        <w:t>ET.</w:t>
      </w:r>
      <w:r w:rsidR="00FC5239">
        <w:rPr>
          <w:noProof/>
        </w:rPr>
        <w:fldChar w:fldCharType="begin"/>
      </w:r>
      <w:r w:rsidR="00FC5239">
        <w:rPr>
          <w:noProof/>
        </w:rPr>
        <w:instrText xml:space="preserve"> SEQ EvaluatorTest \* MERGEFORMAT </w:instrText>
      </w:r>
      <w:r w:rsidR="00FC5239">
        <w:rPr>
          <w:noProof/>
        </w:rPr>
        <w:fldChar w:fldCharType="separate"/>
      </w:r>
      <w:r w:rsidR="00612484">
        <w:rPr>
          <w:noProof/>
        </w:rPr>
        <w:t>2</w:t>
      </w:r>
      <w:r w:rsidR="00FC5239">
        <w:rPr>
          <w:noProof/>
        </w:rPr>
        <w:fldChar w:fldCharType="end"/>
      </w:r>
      <w:bookmarkEnd w:id="463"/>
      <w:r w:rsidRPr="001F67EF">
        <w:t>: Altering environmental conditions</w:t>
      </w:r>
      <w:bookmarkEnd w:id="464"/>
      <w:bookmarkEnd w:id="465"/>
      <w:bookmarkEnd w:id="466"/>
      <w:bookmarkEnd w:id="467"/>
      <w:bookmarkEnd w:id="468"/>
      <w:bookmarkEnd w:id="469"/>
      <w:bookmarkEnd w:id="470"/>
    </w:p>
    <w:p w14:paraId="065D6D90" w14:textId="77777777" w:rsidR="00704541" w:rsidRPr="001F67EF" w:rsidRDefault="00704541" w:rsidP="00704541">
      <w:pPr>
        <w:keepNext/>
        <w:keepLines/>
        <w:rPr>
          <w:rFonts w:cs="Arial"/>
          <w:b/>
        </w:rPr>
      </w:pPr>
      <w:r w:rsidRPr="001F67EF">
        <w:rPr>
          <w:rFonts w:cs="Arial"/>
          <w:b/>
        </w:rPr>
        <w:t>Voltage Test and Temperature Test</w:t>
      </w:r>
    </w:p>
    <w:p w14:paraId="4940E0CA" w14:textId="77777777" w:rsidR="00704541" w:rsidRPr="001F67EF" w:rsidRDefault="00704541" w:rsidP="00704541">
      <w:pPr>
        <w:rPr>
          <w:rFonts w:cs="Arial"/>
          <w:color w:val="FF0000"/>
        </w:rPr>
      </w:pPr>
      <w:r>
        <w:rPr>
          <w:color w:val="FF0000"/>
          <w:lang w:val="en-US"/>
        </w:rPr>
        <w:t>…</w:t>
      </w:r>
    </w:p>
    <w:p w14:paraId="58FC770E" w14:textId="77777777" w:rsidR="00704541" w:rsidRPr="001F67EF" w:rsidRDefault="00704541" w:rsidP="00704541">
      <w:pPr>
        <w:pStyle w:val="Zwischenberschrift"/>
        <w:rPr>
          <w:rFonts w:cs="Arial"/>
        </w:rPr>
      </w:pPr>
      <w:r w:rsidRPr="001F67EF">
        <w:rPr>
          <w:rFonts w:cs="Arial"/>
        </w:rPr>
        <w:t>Conclusion:</w:t>
      </w:r>
    </w:p>
    <w:p w14:paraId="68702D79" w14:textId="77777777" w:rsidR="00704541" w:rsidRPr="001F67EF" w:rsidRDefault="00704541" w:rsidP="00704541">
      <w:pPr>
        <w:rPr>
          <w:rFonts w:cs="Arial"/>
          <w:color w:val="FF0000"/>
        </w:rPr>
      </w:pPr>
      <w:r w:rsidRPr="001F67EF">
        <w:rPr>
          <w:rFonts w:cs="Arial"/>
          <w:color w:val="FF0000"/>
        </w:rPr>
        <w:t>The temperature protection system of the security processor is working reliably. A tamper event occurs before the device is out of its operational range and all secure data stored in the device is erased.</w:t>
      </w:r>
    </w:p>
    <w:p w14:paraId="328D6F8C" w14:textId="77777777" w:rsidR="00704541" w:rsidRPr="001F67EF" w:rsidRDefault="00704541" w:rsidP="00704541">
      <w:pPr>
        <w:rPr>
          <w:rFonts w:cs="Arial"/>
          <w:color w:val="FF0000"/>
        </w:rPr>
      </w:pPr>
      <w:r w:rsidRPr="001F67EF">
        <w:rPr>
          <w:rFonts w:cs="Arial"/>
          <w:color w:val="FF0000"/>
        </w:rPr>
        <w:t xml:space="preserve">The attack is </w:t>
      </w:r>
      <w:bookmarkStart w:id="471" w:name="as_environmental"/>
      <w:r w:rsidRPr="001F67EF">
        <w:rPr>
          <w:rFonts w:cs="Arial"/>
          <w:color w:val="FF0000"/>
        </w:rPr>
        <w:t>not</w:t>
      </w:r>
      <w:r>
        <w:rPr>
          <w:rFonts w:cs="Arial"/>
          <w:color w:val="FF0000"/>
        </w:rPr>
        <w:t xml:space="preserve"> or</w:t>
      </w:r>
      <w:r w:rsidRPr="001F67EF">
        <w:rPr>
          <w:rFonts w:cs="Arial"/>
          <w:color w:val="FF0000"/>
        </w:rPr>
        <w:t xml:space="preserve"> feasible/feasible</w:t>
      </w:r>
      <w:bookmarkEnd w:id="471"/>
      <w:r w:rsidRPr="001F67EF">
        <w:rPr>
          <w:rFonts w:cs="Arial"/>
          <w:color w:val="FF0000"/>
        </w:rPr>
        <w:t>.</w:t>
      </w:r>
    </w:p>
    <w:p w14:paraId="76FD199C" w14:textId="77777777" w:rsidR="00704541" w:rsidRPr="001F67EF" w:rsidRDefault="00704541" w:rsidP="007045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rFonts w:cs="Arial"/>
        </w:rPr>
      </w:pPr>
      <w:r w:rsidRPr="001F67EF">
        <w:rPr>
          <w:rFonts w:cs="Arial"/>
        </w:rPr>
        <w:br w:type="page"/>
      </w:r>
    </w:p>
    <w:p w14:paraId="66CC6803" w14:textId="77777777" w:rsidR="00704541" w:rsidRPr="001F67EF" w:rsidRDefault="00704541" w:rsidP="00704541">
      <w:pPr>
        <w:pStyle w:val="Heading2"/>
        <w:numPr>
          <w:ilvl w:val="1"/>
          <w:numId w:val="2"/>
        </w:numPr>
        <w:tabs>
          <w:tab w:val="num" w:pos="576"/>
        </w:tabs>
        <w:ind w:left="578" w:hanging="578"/>
      </w:pPr>
      <w:bookmarkStart w:id="472" w:name="_Toc425408852"/>
      <w:bookmarkStart w:id="473" w:name="_Toc425408853"/>
      <w:bookmarkStart w:id="474" w:name="et_pin"/>
      <w:bookmarkStart w:id="475" w:name="_Ref309228741"/>
      <w:bookmarkStart w:id="476" w:name="_Toc309229832"/>
      <w:bookmarkStart w:id="477" w:name="_Toc343087991"/>
      <w:bookmarkStart w:id="478" w:name="_Toc530667128"/>
      <w:bookmarkStart w:id="479" w:name="_Toc6294968"/>
      <w:bookmarkEnd w:id="472"/>
      <w:bookmarkEnd w:id="473"/>
      <w:r w:rsidRPr="001F67EF">
        <w:lastRenderedPageBreak/>
        <w:t>ET.</w:t>
      </w:r>
      <w:r w:rsidR="00FC5239">
        <w:rPr>
          <w:noProof/>
        </w:rPr>
        <w:fldChar w:fldCharType="begin"/>
      </w:r>
      <w:r w:rsidR="00FC5239">
        <w:rPr>
          <w:noProof/>
        </w:rPr>
        <w:instrText xml:space="preserve"> SEQ EvaluatorTest \* MERGEFORMAT </w:instrText>
      </w:r>
      <w:r w:rsidR="00FC5239">
        <w:rPr>
          <w:noProof/>
        </w:rPr>
        <w:fldChar w:fldCharType="separate"/>
      </w:r>
      <w:r w:rsidR="00612484">
        <w:rPr>
          <w:noProof/>
        </w:rPr>
        <w:t>3</w:t>
      </w:r>
      <w:r w:rsidR="00FC5239">
        <w:rPr>
          <w:noProof/>
        </w:rPr>
        <w:fldChar w:fldCharType="end"/>
      </w:r>
      <w:bookmarkEnd w:id="474"/>
      <w:r w:rsidRPr="001F67EF">
        <w:t>: Determining PIN digits by sound emission</w:t>
      </w:r>
      <w:bookmarkEnd w:id="475"/>
      <w:bookmarkEnd w:id="476"/>
      <w:bookmarkEnd w:id="477"/>
      <w:bookmarkEnd w:id="478"/>
      <w:bookmarkEnd w:id="479"/>
    </w:p>
    <w:p w14:paraId="4ABF1C1F" w14:textId="77777777" w:rsidR="00704541" w:rsidRPr="001F67EF" w:rsidRDefault="00704541" w:rsidP="00704541">
      <w:pPr>
        <w:rPr>
          <w:rFonts w:cs="Arial"/>
          <w:color w:val="FF0000"/>
        </w:rPr>
      </w:pPr>
      <w:r>
        <w:rPr>
          <w:rFonts w:cs="Arial"/>
          <w:color w:val="FF0000"/>
        </w:rPr>
        <w:t>…</w:t>
      </w:r>
    </w:p>
    <w:p w14:paraId="20A6B3B8" w14:textId="77777777" w:rsidR="00704541" w:rsidRPr="001F67EF" w:rsidRDefault="00704541" w:rsidP="00704541">
      <w:pPr>
        <w:rPr>
          <w:rFonts w:cs="Arial"/>
          <w:b/>
          <w:lang w:val="de-DE"/>
        </w:rPr>
      </w:pPr>
      <w:r w:rsidRPr="001F67EF">
        <w:rPr>
          <w:rFonts w:cs="Arial"/>
          <w:b/>
          <w:lang w:val="de-DE"/>
        </w:rPr>
        <w:t xml:space="preserve">Mechanical sounds </w:t>
      </w:r>
    </w:p>
    <w:p w14:paraId="3649673F" w14:textId="77777777" w:rsidR="00704541" w:rsidRPr="001F67EF" w:rsidRDefault="00704541" w:rsidP="00704541">
      <w:pPr>
        <w:rPr>
          <w:b/>
          <w:color w:val="FF0000"/>
        </w:rPr>
      </w:pPr>
      <w:r>
        <w:rPr>
          <w:color w:val="FF0000"/>
        </w:rPr>
        <w:t>…</w:t>
      </w:r>
    </w:p>
    <w:p w14:paraId="390AA7B7" w14:textId="77777777" w:rsidR="00704541" w:rsidRPr="001F67EF" w:rsidRDefault="00704541" w:rsidP="007045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rFonts w:cs="Arial"/>
        </w:rPr>
      </w:pPr>
      <w:r w:rsidRPr="001F67EF">
        <w:rPr>
          <w:rFonts w:cs="Arial"/>
        </w:rPr>
        <w:br w:type="page"/>
      </w:r>
    </w:p>
    <w:p w14:paraId="68D0EA6D" w14:textId="77777777" w:rsidR="00704541" w:rsidRPr="001F67EF" w:rsidRDefault="00704541" w:rsidP="00704541">
      <w:pPr>
        <w:pStyle w:val="Heading2"/>
        <w:numPr>
          <w:ilvl w:val="1"/>
          <w:numId w:val="2"/>
        </w:numPr>
        <w:tabs>
          <w:tab w:val="num" w:pos="576"/>
        </w:tabs>
        <w:ind w:left="578" w:hanging="578"/>
      </w:pPr>
      <w:bookmarkStart w:id="480" w:name="_Toc425408855"/>
      <w:bookmarkStart w:id="481" w:name="_Toc425408856"/>
      <w:bookmarkStart w:id="482" w:name="et_pin_ema"/>
      <w:bookmarkStart w:id="483" w:name="_Ref371321666"/>
      <w:bookmarkStart w:id="484" w:name="_Toc530667129"/>
      <w:bookmarkStart w:id="485" w:name="_Toc6294969"/>
      <w:bookmarkEnd w:id="480"/>
      <w:bookmarkEnd w:id="481"/>
      <w:r w:rsidRPr="001F67EF">
        <w:lastRenderedPageBreak/>
        <w:t>ET.</w:t>
      </w:r>
      <w:r w:rsidR="00FC5239">
        <w:rPr>
          <w:noProof/>
        </w:rPr>
        <w:fldChar w:fldCharType="begin"/>
      </w:r>
      <w:r w:rsidR="00FC5239">
        <w:rPr>
          <w:noProof/>
        </w:rPr>
        <w:instrText xml:space="preserve"> SEQ EvaluatorTest \* MERGEFORMAT </w:instrText>
      </w:r>
      <w:r w:rsidR="00FC5239">
        <w:rPr>
          <w:noProof/>
        </w:rPr>
        <w:fldChar w:fldCharType="separate"/>
      </w:r>
      <w:r w:rsidR="00612484">
        <w:rPr>
          <w:noProof/>
        </w:rPr>
        <w:t>4</w:t>
      </w:r>
      <w:r w:rsidR="00FC5239">
        <w:rPr>
          <w:noProof/>
        </w:rPr>
        <w:fldChar w:fldCharType="end"/>
      </w:r>
      <w:bookmarkEnd w:id="482"/>
      <w:r w:rsidRPr="001F67EF">
        <w:rPr>
          <w:noProof/>
        </w:rPr>
        <w:t xml:space="preserve"> </w:t>
      </w:r>
      <w:r w:rsidRPr="001F67EF">
        <w:t>Determining PIN digits EMA on key action</w:t>
      </w:r>
      <w:bookmarkEnd w:id="483"/>
      <w:bookmarkEnd w:id="484"/>
      <w:bookmarkEnd w:id="485"/>
    </w:p>
    <w:p w14:paraId="31BE345C" w14:textId="77777777" w:rsidR="00704541" w:rsidRPr="001F67EF" w:rsidRDefault="00704541" w:rsidP="00704541">
      <w:pPr>
        <w:rPr>
          <w:rFonts w:cs="Arial"/>
          <w:color w:val="FF0000"/>
        </w:rPr>
      </w:pPr>
      <w:r>
        <w:rPr>
          <w:rFonts w:cs="Arial"/>
          <w:color w:val="FF0000"/>
        </w:rPr>
        <w:t>…</w:t>
      </w:r>
    </w:p>
    <w:p w14:paraId="68EB8250" w14:textId="77777777" w:rsidR="00704541" w:rsidRPr="001F67EF" w:rsidRDefault="00704541" w:rsidP="00704541">
      <w:pPr>
        <w:keepNext/>
        <w:keepLines/>
        <w:rPr>
          <w:rFonts w:cs="Arial"/>
          <w:b/>
        </w:rPr>
      </w:pPr>
      <w:r w:rsidRPr="001F67EF">
        <w:rPr>
          <w:rFonts w:cs="Arial"/>
          <w:b/>
        </w:rPr>
        <w:t>Conclusion</w:t>
      </w:r>
    </w:p>
    <w:p w14:paraId="2DF32F8C" w14:textId="77777777" w:rsidR="00704541" w:rsidRPr="001F67EF" w:rsidRDefault="00704541" w:rsidP="00704541">
      <w:pPr>
        <w:rPr>
          <w:rFonts w:cs="Arial"/>
          <w:color w:val="FF0000"/>
        </w:rPr>
      </w:pPr>
      <w:r>
        <w:rPr>
          <w:rFonts w:cs="Arial"/>
          <w:color w:val="FF0000"/>
        </w:rPr>
        <w:t>…</w:t>
      </w:r>
    </w:p>
    <w:p w14:paraId="6573EAB2" w14:textId="77777777" w:rsidR="00704541" w:rsidRPr="00CD35A9" w:rsidRDefault="00704541" w:rsidP="00704541">
      <w:pPr>
        <w:rPr>
          <w:rFonts w:cs="Arial"/>
          <w:color w:val="FF0000"/>
        </w:rPr>
      </w:pPr>
      <w:r w:rsidRPr="00CD35A9">
        <w:rPr>
          <w:rFonts w:cs="Arial"/>
          <w:color w:val="FF0000"/>
        </w:rPr>
        <w:t xml:space="preserve">This kind of attack is </w:t>
      </w:r>
      <w:bookmarkStart w:id="486" w:name="as_soundema"/>
      <w:r w:rsidRPr="00CD35A9">
        <w:rPr>
          <w:rFonts w:cs="Arial"/>
          <w:color w:val="FF0000"/>
        </w:rPr>
        <w:t>not or feasible/feasible</w:t>
      </w:r>
      <w:bookmarkEnd w:id="486"/>
      <w:r w:rsidRPr="00CD35A9">
        <w:rPr>
          <w:rFonts w:cs="Arial"/>
          <w:color w:val="FF0000"/>
        </w:rPr>
        <w:t>.</w:t>
      </w:r>
    </w:p>
    <w:p w14:paraId="2AFF8A87" w14:textId="77777777" w:rsidR="00704541" w:rsidRPr="001F67EF" w:rsidRDefault="00704541" w:rsidP="00704541">
      <w:pPr>
        <w:pStyle w:val="Heading2"/>
        <w:numPr>
          <w:ilvl w:val="1"/>
          <w:numId w:val="2"/>
        </w:numPr>
        <w:tabs>
          <w:tab w:val="num" w:pos="576"/>
        </w:tabs>
        <w:ind w:left="578" w:hanging="578"/>
        <w:rPr>
          <w:lang w:val="fr-FR"/>
        </w:rPr>
      </w:pPr>
      <w:bookmarkStart w:id="487" w:name="_Toc425408858"/>
      <w:bookmarkStart w:id="488" w:name="et_dpa"/>
      <w:bookmarkStart w:id="489" w:name="_Ref309229529"/>
      <w:bookmarkStart w:id="490" w:name="_Toc309229833"/>
      <w:bookmarkStart w:id="491" w:name="_Toc343087992"/>
      <w:bookmarkStart w:id="492" w:name="_Toc530667130"/>
      <w:bookmarkStart w:id="493" w:name="_Toc6294970"/>
      <w:bookmarkEnd w:id="487"/>
      <w:r w:rsidRPr="001F67EF">
        <w:rPr>
          <w:lang w:val="fr-FR"/>
        </w:rPr>
        <w:t>ET.</w:t>
      </w:r>
      <w:r w:rsidRPr="001F67EF">
        <w:fldChar w:fldCharType="begin"/>
      </w:r>
      <w:r w:rsidRPr="001F67EF">
        <w:rPr>
          <w:lang w:val="fr-FR"/>
        </w:rPr>
        <w:instrText xml:space="preserve"> SEQ EvaluatorTest \* MERGEFORMAT </w:instrText>
      </w:r>
      <w:r w:rsidRPr="001F67EF">
        <w:fldChar w:fldCharType="separate"/>
      </w:r>
      <w:r w:rsidR="00612484">
        <w:rPr>
          <w:noProof/>
          <w:lang w:val="fr-FR"/>
        </w:rPr>
        <w:t>5</w:t>
      </w:r>
      <w:r w:rsidRPr="001F67EF">
        <w:rPr>
          <w:noProof/>
        </w:rPr>
        <w:fldChar w:fldCharType="end"/>
      </w:r>
      <w:bookmarkEnd w:id="488"/>
      <w:r w:rsidRPr="001F67EF">
        <w:rPr>
          <w:lang w:val="fr-FR"/>
        </w:rPr>
        <w:t>: DPA and DEMA attack on AES and DES</w:t>
      </w:r>
      <w:bookmarkEnd w:id="489"/>
      <w:bookmarkEnd w:id="490"/>
      <w:bookmarkEnd w:id="491"/>
      <w:r w:rsidRPr="001F67EF">
        <w:rPr>
          <w:lang w:val="fr-FR"/>
        </w:rPr>
        <w:t xml:space="preserve"> calculation</w:t>
      </w:r>
      <w:bookmarkEnd w:id="492"/>
      <w:bookmarkEnd w:id="493"/>
      <w:r w:rsidRPr="001F67EF">
        <w:rPr>
          <w:lang w:val="fr-FR"/>
        </w:rPr>
        <w:t xml:space="preserve"> </w:t>
      </w:r>
    </w:p>
    <w:p w14:paraId="28722B0C" w14:textId="77777777" w:rsidR="00704541" w:rsidRPr="001F67EF" w:rsidRDefault="00704541" w:rsidP="00704541">
      <w:pPr>
        <w:pStyle w:val="Heading3"/>
        <w:numPr>
          <w:ilvl w:val="2"/>
          <w:numId w:val="2"/>
        </w:numPr>
        <w:tabs>
          <w:tab w:val="num" w:pos="720"/>
        </w:tabs>
        <w:ind w:left="720" w:hanging="720"/>
      </w:pPr>
      <w:bookmarkStart w:id="494" w:name="_Toc530667131"/>
      <w:bookmarkStart w:id="495" w:name="_Toc6294971"/>
      <w:r w:rsidRPr="001F67EF">
        <w:t>DPA and SPA results</w:t>
      </w:r>
      <w:bookmarkEnd w:id="494"/>
      <w:bookmarkEnd w:id="495"/>
    </w:p>
    <w:p w14:paraId="3EEA2235" w14:textId="77777777" w:rsidR="00704541" w:rsidRPr="001F67EF" w:rsidRDefault="00704541" w:rsidP="00704541">
      <w:pPr>
        <w:rPr>
          <w:rFonts w:cs="Arial"/>
          <w:color w:val="FF0000"/>
        </w:rPr>
      </w:pPr>
      <w:r>
        <w:rPr>
          <w:color w:val="FF0000"/>
        </w:rPr>
        <w:t>…</w:t>
      </w:r>
    </w:p>
    <w:p w14:paraId="372F2398" w14:textId="77777777" w:rsidR="00704541" w:rsidRPr="001F67EF" w:rsidRDefault="00704541" w:rsidP="00704541">
      <w:pPr>
        <w:pStyle w:val="Heading3"/>
        <w:numPr>
          <w:ilvl w:val="2"/>
          <w:numId w:val="2"/>
        </w:numPr>
        <w:tabs>
          <w:tab w:val="num" w:pos="720"/>
        </w:tabs>
        <w:ind w:left="720" w:hanging="720"/>
      </w:pPr>
      <w:bookmarkStart w:id="496" w:name="_Ref426623265"/>
      <w:bookmarkStart w:id="497" w:name="_Toc530667132"/>
      <w:bookmarkStart w:id="498" w:name="_Toc6294972"/>
      <w:r w:rsidRPr="001F67EF">
        <w:t>DEMA and SEMA results</w:t>
      </w:r>
      <w:bookmarkEnd w:id="496"/>
      <w:bookmarkEnd w:id="497"/>
      <w:bookmarkEnd w:id="498"/>
    </w:p>
    <w:p w14:paraId="26755DFB" w14:textId="77777777" w:rsidR="00704541" w:rsidRPr="009372AA" w:rsidRDefault="00704541" w:rsidP="00704541">
      <w:pPr>
        <w:rPr>
          <w:rFonts w:cs="Arial"/>
          <w:color w:val="FF0000"/>
        </w:rPr>
      </w:pPr>
      <w:bookmarkStart w:id="499" w:name="_Toc73933652"/>
      <w:r>
        <w:rPr>
          <w:color w:val="FF0000"/>
        </w:rPr>
        <w:t>…</w:t>
      </w:r>
    </w:p>
    <w:p w14:paraId="7FA31EE7" w14:textId="77777777" w:rsidR="00704541" w:rsidRPr="001F67EF" w:rsidRDefault="00704541" w:rsidP="00704541">
      <w:pPr>
        <w:rPr>
          <w:rFonts w:cs="Arial"/>
          <w:b/>
        </w:rPr>
      </w:pPr>
      <w:r w:rsidRPr="001F67EF">
        <w:rPr>
          <w:rFonts w:cs="Arial"/>
          <w:b/>
        </w:rPr>
        <w:t>Conclusion</w:t>
      </w:r>
    </w:p>
    <w:p w14:paraId="2FE57104" w14:textId="77777777" w:rsidR="00704541" w:rsidRPr="009372AA" w:rsidRDefault="00704541" w:rsidP="00704541">
      <w:pPr>
        <w:rPr>
          <w:rFonts w:cs="Arial"/>
          <w:color w:val="FF0000"/>
        </w:rPr>
      </w:pPr>
      <w:r w:rsidRPr="009372AA">
        <w:rPr>
          <w:rFonts w:cs="Arial"/>
          <w:color w:val="FF0000"/>
        </w:rPr>
        <w:t>…</w:t>
      </w:r>
    </w:p>
    <w:p w14:paraId="102D6BEA" w14:textId="77777777" w:rsidR="00704541" w:rsidRPr="001F67EF" w:rsidRDefault="00704541" w:rsidP="00704541">
      <w:pPr>
        <w:pStyle w:val="Heading2"/>
        <w:numPr>
          <w:ilvl w:val="1"/>
          <w:numId w:val="2"/>
        </w:numPr>
        <w:tabs>
          <w:tab w:val="num" w:pos="576"/>
        </w:tabs>
        <w:ind w:left="578" w:hanging="578"/>
        <w:rPr>
          <w:rFonts w:eastAsia="MS Mincho"/>
        </w:rPr>
      </w:pPr>
      <w:bookmarkStart w:id="500" w:name="_Toc457828967"/>
      <w:bookmarkStart w:id="501" w:name="_Toc482602549"/>
      <w:bookmarkStart w:id="502" w:name="_Toc482606064"/>
      <w:bookmarkStart w:id="503" w:name="et_icc"/>
      <w:bookmarkStart w:id="504" w:name="_Ref309219912"/>
      <w:bookmarkStart w:id="505" w:name="_Toc309229834"/>
      <w:bookmarkStart w:id="506" w:name="_Ref342997498"/>
      <w:bookmarkStart w:id="507" w:name="_Toc343087993"/>
      <w:bookmarkStart w:id="508" w:name="_Ref367098285"/>
      <w:bookmarkStart w:id="509" w:name="_Ref367098289"/>
      <w:bookmarkStart w:id="510" w:name="_Toc530667133"/>
      <w:bookmarkStart w:id="511" w:name="_Toc6294973"/>
      <w:bookmarkEnd w:id="499"/>
      <w:bookmarkEnd w:id="500"/>
      <w:bookmarkEnd w:id="501"/>
      <w:bookmarkEnd w:id="502"/>
      <w:r w:rsidRPr="001F67EF">
        <w:t>ET.</w:t>
      </w:r>
      <w:r w:rsidR="00FC5239">
        <w:rPr>
          <w:noProof/>
        </w:rPr>
        <w:fldChar w:fldCharType="begin"/>
      </w:r>
      <w:r w:rsidR="00FC5239">
        <w:rPr>
          <w:noProof/>
        </w:rPr>
        <w:instrText xml:space="preserve"> SEQ EvaluatorTest \* MERGEFORMAT </w:instrText>
      </w:r>
      <w:r w:rsidR="00FC5239">
        <w:rPr>
          <w:noProof/>
        </w:rPr>
        <w:fldChar w:fldCharType="separate"/>
      </w:r>
      <w:r w:rsidR="00612484">
        <w:rPr>
          <w:noProof/>
        </w:rPr>
        <w:t>6</w:t>
      </w:r>
      <w:r w:rsidR="00FC5239">
        <w:rPr>
          <w:noProof/>
        </w:rPr>
        <w:fldChar w:fldCharType="end"/>
      </w:r>
      <w:bookmarkEnd w:id="503"/>
      <w:r w:rsidRPr="001F67EF">
        <w:t xml:space="preserve">: </w:t>
      </w:r>
      <w:bookmarkEnd w:id="504"/>
      <w:bookmarkEnd w:id="505"/>
      <w:r w:rsidRPr="001F67EF">
        <w:rPr>
          <w:rFonts w:eastAsia="MS Mincho"/>
        </w:rPr>
        <w:t>Installing a Bug in the ICC reader slot</w:t>
      </w:r>
      <w:bookmarkEnd w:id="506"/>
      <w:bookmarkEnd w:id="507"/>
      <w:r w:rsidRPr="001F67EF">
        <w:rPr>
          <w:rFonts w:eastAsia="MS Mincho"/>
        </w:rPr>
        <w:t xml:space="preserve"> (widening for flex PCB or wire hook)</w:t>
      </w:r>
      <w:bookmarkEnd w:id="508"/>
      <w:bookmarkEnd w:id="509"/>
      <w:bookmarkEnd w:id="510"/>
      <w:bookmarkEnd w:id="511"/>
    </w:p>
    <w:p w14:paraId="3991B218" w14:textId="77777777" w:rsidR="00704541" w:rsidRPr="001F67EF" w:rsidRDefault="00704541" w:rsidP="00704541">
      <w:pPr>
        <w:tabs>
          <w:tab w:val="clear" w:pos="709"/>
          <w:tab w:val="clear" w:pos="1418"/>
          <w:tab w:val="left" w:pos="851"/>
        </w:tabs>
        <w:rPr>
          <w:rFonts w:cs="Arial"/>
          <w:color w:val="FF0000"/>
        </w:rPr>
      </w:pPr>
      <w:r>
        <w:rPr>
          <w:color w:val="FF0000"/>
        </w:rPr>
        <w:t>…</w:t>
      </w:r>
    </w:p>
    <w:p w14:paraId="256A2481" w14:textId="77777777" w:rsidR="00704541" w:rsidRPr="00CD35A9" w:rsidRDefault="00704541" w:rsidP="00704541">
      <w:pPr>
        <w:rPr>
          <w:color w:val="FF0000"/>
        </w:rPr>
      </w:pPr>
      <w:r w:rsidRPr="00CD35A9">
        <w:rPr>
          <w:color w:val="FF0000"/>
        </w:rPr>
        <w:t xml:space="preserve">This kind of attack is </w:t>
      </w:r>
      <w:bookmarkStart w:id="512" w:name="as_iccr"/>
      <w:r w:rsidRPr="00CD35A9">
        <w:rPr>
          <w:color w:val="FF0000"/>
        </w:rPr>
        <w:t>not or feasible/feasible</w:t>
      </w:r>
      <w:bookmarkEnd w:id="512"/>
      <w:r w:rsidRPr="00CD35A9">
        <w:rPr>
          <w:color w:val="FF0000"/>
        </w:rPr>
        <w:t>.</w:t>
      </w:r>
    </w:p>
    <w:p w14:paraId="74071DE9" w14:textId="77777777" w:rsidR="00704541" w:rsidRPr="001F67EF" w:rsidRDefault="00704541" w:rsidP="00704541">
      <w:pPr>
        <w:pStyle w:val="Heading2"/>
        <w:numPr>
          <w:ilvl w:val="1"/>
          <w:numId w:val="2"/>
        </w:numPr>
        <w:tabs>
          <w:tab w:val="num" w:pos="576"/>
        </w:tabs>
        <w:ind w:left="578" w:hanging="578"/>
      </w:pPr>
      <w:bookmarkStart w:id="513" w:name="et_rng"/>
      <w:bookmarkStart w:id="514" w:name="_Toc343850167"/>
      <w:bookmarkStart w:id="515" w:name="_Ref367176521"/>
      <w:bookmarkStart w:id="516" w:name="_Toc530667134"/>
      <w:bookmarkStart w:id="517" w:name="_Toc6294974"/>
      <w:r w:rsidRPr="001F67EF">
        <w:t>ET.</w:t>
      </w:r>
      <w:r w:rsidR="00FC5239">
        <w:rPr>
          <w:noProof/>
        </w:rPr>
        <w:fldChar w:fldCharType="begin"/>
      </w:r>
      <w:r w:rsidR="00FC5239">
        <w:rPr>
          <w:noProof/>
        </w:rPr>
        <w:instrText xml:space="preserve"> SEQ EvaluatorTest \* MERGEFORMAT </w:instrText>
      </w:r>
      <w:r w:rsidR="00FC5239">
        <w:rPr>
          <w:noProof/>
        </w:rPr>
        <w:fldChar w:fldCharType="separate"/>
      </w:r>
      <w:r w:rsidR="00612484">
        <w:rPr>
          <w:noProof/>
        </w:rPr>
        <w:t>7</w:t>
      </w:r>
      <w:r w:rsidR="00FC5239">
        <w:rPr>
          <w:noProof/>
        </w:rPr>
        <w:fldChar w:fldCharType="end"/>
      </w:r>
      <w:bookmarkEnd w:id="513"/>
      <w:r w:rsidRPr="001F67EF">
        <w:t>: Analysis of Random Numbers</w:t>
      </w:r>
      <w:bookmarkEnd w:id="514"/>
      <w:bookmarkEnd w:id="515"/>
      <w:bookmarkEnd w:id="516"/>
      <w:bookmarkEnd w:id="517"/>
    </w:p>
    <w:p w14:paraId="50136490" w14:textId="77777777" w:rsidR="00704541" w:rsidRPr="001F67EF" w:rsidRDefault="00704541" w:rsidP="00704541">
      <w:pPr>
        <w:rPr>
          <w:color w:val="FF0000"/>
        </w:rPr>
      </w:pPr>
      <w:r>
        <w:rPr>
          <w:color w:val="FF0000"/>
        </w:rPr>
        <w:t>…</w:t>
      </w:r>
    </w:p>
    <w:p w14:paraId="1305B7F7" w14:textId="77777777" w:rsidR="00704541" w:rsidRPr="001F67EF" w:rsidRDefault="00704541" w:rsidP="00704541">
      <w:pPr>
        <w:rPr>
          <w:rFonts w:cs="Arial"/>
          <w:b/>
        </w:rPr>
      </w:pPr>
      <w:r w:rsidRPr="001F67EF">
        <w:rPr>
          <w:rFonts w:cs="Arial"/>
          <w:b/>
        </w:rPr>
        <w:t>Conclusion</w:t>
      </w:r>
    </w:p>
    <w:p w14:paraId="5D6F356D" w14:textId="77777777" w:rsidR="00704541" w:rsidRPr="001F67EF" w:rsidRDefault="00704541" w:rsidP="00704541">
      <w:pPr>
        <w:rPr>
          <w:color w:val="FF0000"/>
        </w:rPr>
      </w:pPr>
      <w:r>
        <w:rPr>
          <w:color w:val="FF0000"/>
        </w:rPr>
        <w:t>…</w:t>
      </w:r>
    </w:p>
    <w:p w14:paraId="0E61875E" w14:textId="77777777" w:rsidR="00704541" w:rsidRPr="001F67EF" w:rsidRDefault="00704541" w:rsidP="007045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b/>
        </w:rPr>
      </w:pPr>
      <w:r w:rsidRPr="001F67EF">
        <w:rPr>
          <w:b/>
        </w:rPr>
        <w:br w:type="page"/>
      </w:r>
    </w:p>
    <w:p w14:paraId="4E92E2C9" w14:textId="77777777" w:rsidR="00704541" w:rsidRPr="001F67EF" w:rsidRDefault="00704541" w:rsidP="00704541">
      <w:pPr>
        <w:pStyle w:val="Heading2"/>
        <w:numPr>
          <w:ilvl w:val="1"/>
          <w:numId w:val="2"/>
        </w:numPr>
        <w:tabs>
          <w:tab w:val="num" w:pos="576"/>
        </w:tabs>
        <w:ind w:left="578" w:hanging="578"/>
        <w:rPr>
          <w:lang w:val="en-US"/>
        </w:rPr>
      </w:pPr>
      <w:bookmarkStart w:id="518" w:name="et_SW"/>
      <w:bookmarkStart w:id="519" w:name="_Toc343850168"/>
      <w:bookmarkStart w:id="520" w:name="_Ref367176569"/>
      <w:bookmarkStart w:id="521" w:name="_Ref367176658"/>
      <w:bookmarkStart w:id="522" w:name="_Ref367176681"/>
      <w:bookmarkStart w:id="523" w:name="_Ref367176692"/>
      <w:bookmarkStart w:id="524" w:name="_Toc530667135"/>
      <w:bookmarkStart w:id="525" w:name="_Toc6294975"/>
      <w:r w:rsidRPr="001F67EF">
        <w:rPr>
          <w:lang w:val="en-US"/>
        </w:rPr>
        <w:lastRenderedPageBreak/>
        <w:t>ET.</w:t>
      </w:r>
      <w:r w:rsidRPr="001F67EF">
        <w:fldChar w:fldCharType="begin"/>
      </w:r>
      <w:r w:rsidRPr="001F67EF">
        <w:rPr>
          <w:lang w:val="en-US"/>
        </w:rPr>
        <w:instrText xml:space="preserve"> SEQ EvaluatorTest \* MERGEFORMAT </w:instrText>
      </w:r>
      <w:r w:rsidRPr="001F67EF">
        <w:fldChar w:fldCharType="separate"/>
      </w:r>
      <w:r w:rsidR="00612484">
        <w:rPr>
          <w:noProof/>
          <w:lang w:val="en-US"/>
        </w:rPr>
        <w:t>8</w:t>
      </w:r>
      <w:r w:rsidRPr="001F67EF">
        <w:rPr>
          <w:noProof/>
        </w:rPr>
        <w:fldChar w:fldCharType="end"/>
      </w:r>
      <w:bookmarkEnd w:id="518"/>
      <w:r w:rsidRPr="001F67EF">
        <w:rPr>
          <w:lang w:val="en-US"/>
        </w:rPr>
        <w:t>: Design and code analysis</w:t>
      </w:r>
      <w:bookmarkEnd w:id="519"/>
      <w:bookmarkEnd w:id="520"/>
      <w:bookmarkEnd w:id="521"/>
      <w:bookmarkEnd w:id="522"/>
      <w:bookmarkEnd w:id="523"/>
      <w:bookmarkEnd w:id="524"/>
      <w:bookmarkEnd w:id="525"/>
    </w:p>
    <w:p w14:paraId="7413175A" w14:textId="77777777" w:rsidR="00704541" w:rsidRPr="001F67EF" w:rsidRDefault="00704541" w:rsidP="00704541">
      <w:pPr>
        <w:pStyle w:val="Heading3"/>
        <w:numPr>
          <w:ilvl w:val="2"/>
          <w:numId w:val="2"/>
        </w:numPr>
        <w:tabs>
          <w:tab w:val="num" w:pos="720"/>
        </w:tabs>
        <w:ind w:left="720" w:hanging="720"/>
      </w:pPr>
      <w:bookmarkStart w:id="526" w:name="_Toc530667136"/>
      <w:bookmarkStart w:id="527" w:name="_Toc6294976"/>
      <w:r w:rsidRPr="001F67EF">
        <w:t>Overview on architecture</w:t>
      </w:r>
      <w:bookmarkEnd w:id="526"/>
      <w:bookmarkEnd w:id="527"/>
    </w:p>
    <w:p w14:paraId="1B73CBD6" w14:textId="77777777" w:rsidR="00704541" w:rsidRPr="001F67EF" w:rsidRDefault="00704541" w:rsidP="00704541">
      <w:pPr>
        <w:rPr>
          <w:color w:val="FF0000"/>
        </w:rPr>
      </w:pPr>
      <w:r>
        <w:rPr>
          <w:color w:val="FF0000"/>
        </w:rPr>
        <w:t>…</w:t>
      </w:r>
    </w:p>
    <w:p w14:paraId="445F9933" w14:textId="77777777" w:rsidR="00704541" w:rsidRPr="001F67EF" w:rsidRDefault="00704541" w:rsidP="00704541">
      <w:pPr>
        <w:jc w:val="center"/>
        <w:rPr>
          <w:rFonts w:cs="Arial"/>
          <w:b/>
        </w:rPr>
      </w:pPr>
    </w:p>
    <w:p w14:paraId="228505CE" w14:textId="77777777" w:rsidR="00704541" w:rsidRPr="001F67EF" w:rsidRDefault="00704541" w:rsidP="00704541">
      <w:pPr>
        <w:pStyle w:val="Heading3"/>
        <w:numPr>
          <w:ilvl w:val="2"/>
          <w:numId w:val="2"/>
        </w:numPr>
        <w:tabs>
          <w:tab w:val="num" w:pos="720"/>
        </w:tabs>
        <w:ind w:left="720" w:hanging="720"/>
        <w:rPr>
          <w:lang w:val="en-US"/>
        </w:rPr>
      </w:pPr>
      <w:bookmarkStart w:id="528" w:name="_Toc343848559"/>
      <w:bookmarkStart w:id="529" w:name="_Ref343863402"/>
      <w:bookmarkStart w:id="530" w:name="_Ref343863407"/>
      <w:bookmarkStart w:id="531" w:name="_Toc530667137"/>
      <w:bookmarkStart w:id="532" w:name="_Toc6294977"/>
      <w:r w:rsidRPr="001F67EF">
        <w:rPr>
          <w:lang w:val="en-US"/>
        </w:rPr>
        <w:t xml:space="preserve">Security Commands of the </w:t>
      </w:r>
      <w:bookmarkEnd w:id="528"/>
      <w:bookmarkEnd w:id="529"/>
      <w:bookmarkEnd w:id="530"/>
      <w:r w:rsidRPr="001F67EF">
        <w:rPr>
          <w:lang w:val="en-US"/>
        </w:rPr>
        <w:t xml:space="preserve">Firmware of </w:t>
      </w:r>
      <w:r w:rsidR="00692B39">
        <w:fldChar w:fldCharType="begin"/>
      </w:r>
      <w:r w:rsidR="00692B39">
        <w:instrText xml:space="preserve"> REF text_product_long  \* MERGEFORMAT </w:instrText>
      </w:r>
      <w:r w:rsidR="00692B39">
        <w:fldChar w:fldCharType="separate"/>
      </w:r>
      <w:r w:rsidR="00612484" w:rsidRPr="00612484">
        <w:t>#</w:t>
      </w:r>
      <w:r w:rsidR="00612484" w:rsidRPr="00612484">
        <w:rPr>
          <w:rFonts w:cs="Arial"/>
          <w:color w:val="FF0000"/>
        </w:rPr>
        <w:t>#TOE</w:t>
      </w:r>
      <w:r w:rsidR="00612484" w:rsidRPr="00B3100B">
        <w:rPr>
          <w:color w:val="FF0000"/>
        </w:rPr>
        <w:t xml:space="preserve"> name (long)</w:t>
      </w:r>
      <w:bookmarkEnd w:id="531"/>
      <w:bookmarkEnd w:id="532"/>
      <w:r w:rsidR="00692B39">
        <w:rPr>
          <w:color w:val="FF0000"/>
        </w:rPr>
        <w:fldChar w:fldCharType="end"/>
      </w:r>
    </w:p>
    <w:p w14:paraId="643C863A" w14:textId="77777777" w:rsidR="00704541" w:rsidRPr="001F67EF" w:rsidRDefault="00704541" w:rsidP="007045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rPr>
          <w:color w:val="FF0000"/>
        </w:rPr>
      </w:pPr>
      <w:r>
        <w:rPr>
          <w:color w:val="FF0000"/>
        </w:rPr>
        <w:t>…</w:t>
      </w:r>
    </w:p>
    <w:p w14:paraId="00F64979" w14:textId="77777777" w:rsidR="00704541" w:rsidRPr="001F67EF" w:rsidRDefault="00704541" w:rsidP="00704541">
      <w:pPr>
        <w:pStyle w:val="Heading3"/>
        <w:numPr>
          <w:ilvl w:val="2"/>
          <w:numId w:val="2"/>
        </w:numPr>
        <w:tabs>
          <w:tab w:val="num" w:pos="720"/>
        </w:tabs>
        <w:ind w:left="720" w:hanging="720"/>
        <w:rPr>
          <w:lang w:val="en-US"/>
        </w:rPr>
      </w:pPr>
      <w:bookmarkStart w:id="533" w:name="_Toc425408867"/>
      <w:bookmarkStart w:id="534" w:name="_Toc425408868"/>
      <w:bookmarkStart w:id="535" w:name="_Toc425408869"/>
      <w:bookmarkStart w:id="536" w:name="_Toc425408870"/>
      <w:bookmarkStart w:id="537" w:name="_Toc425408871"/>
      <w:bookmarkStart w:id="538" w:name="_Toc425408873"/>
      <w:bookmarkStart w:id="539" w:name="_Toc425408884"/>
      <w:bookmarkStart w:id="540" w:name="_Toc425408885"/>
      <w:bookmarkStart w:id="541" w:name="_Toc425408887"/>
      <w:bookmarkStart w:id="542" w:name="_Toc425408903"/>
      <w:bookmarkStart w:id="543" w:name="_Toc425408904"/>
      <w:bookmarkStart w:id="544" w:name="_Toc425408906"/>
      <w:bookmarkStart w:id="545" w:name="_Toc425408924"/>
      <w:bookmarkStart w:id="546" w:name="_Toc425408947"/>
      <w:bookmarkStart w:id="547" w:name="_Toc425408948"/>
      <w:bookmarkStart w:id="548" w:name="_Toc425408957"/>
      <w:bookmarkStart w:id="549" w:name="_Toc425408964"/>
      <w:bookmarkStart w:id="550" w:name="_Toc425408965"/>
      <w:bookmarkStart w:id="551" w:name="_Toc425408977"/>
      <w:bookmarkStart w:id="552" w:name="_Toc425408985"/>
      <w:bookmarkStart w:id="553" w:name="_Toc425408999"/>
      <w:bookmarkStart w:id="554" w:name="_Toc425409007"/>
      <w:bookmarkStart w:id="555" w:name="_Toc425409011"/>
      <w:bookmarkStart w:id="556" w:name="_Toc425409022"/>
      <w:bookmarkStart w:id="557" w:name="_Toc425409023"/>
      <w:bookmarkStart w:id="558" w:name="_Toc425409034"/>
      <w:bookmarkStart w:id="559" w:name="_Toc425409035"/>
      <w:bookmarkStart w:id="560" w:name="_Toc425409048"/>
      <w:bookmarkStart w:id="561" w:name="_Toc425409051"/>
      <w:bookmarkStart w:id="562" w:name="_Toc425409060"/>
      <w:bookmarkStart w:id="563" w:name="_Toc425409062"/>
      <w:bookmarkStart w:id="564" w:name="_Toc425409063"/>
      <w:bookmarkStart w:id="565" w:name="_Toc425409066"/>
      <w:bookmarkStart w:id="566" w:name="_Toc425409072"/>
      <w:bookmarkStart w:id="567" w:name="_Toc425409078"/>
      <w:bookmarkStart w:id="568" w:name="_Toc425409083"/>
      <w:bookmarkStart w:id="569" w:name="_Toc425409084"/>
      <w:bookmarkStart w:id="570" w:name="_Toc425409092"/>
      <w:bookmarkStart w:id="571" w:name="_Toc425409103"/>
      <w:bookmarkStart w:id="572" w:name="_Toc425409104"/>
      <w:bookmarkStart w:id="573" w:name="_Toc425409131"/>
      <w:bookmarkStart w:id="574" w:name="_Toc425409132"/>
      <w:bookmarkStart w:id="575" w:name="_Toc425409134"/>
      <w:bookmarkStart w:id="576" w:name="_Toc425409143"/>
      <w:bookmarkStart w:id="577" w:name="_Toc425409144"/>
      <w:bookmarkStart w:id="578" w:name="_Toc425409145"/>
      <w:bookmarkStart w:id="579" w:name="_Toc425409146"/>
      <w:bookmarkStart w:id="580" w:name="_Toc425409154"/>
      <w:bookmarkStart w:id="581" w:name="_Toc425409169"/>
      <w:bookmarkStart w:id="582" w:name="_Toc425409170"/>
      <w:bookmarkStart w:id="583" w:name="_Toc343848560"/>
      <w:bookmarkStart w:id="584" w:name="_Ref427245629"/>
      <w:bookmarkStart w:id="585" w:name="_Toc530667138"/>
      <w:bookmarkStart w:id="586" w:name="_Toc6294978"/>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1F67EF">
        <w:rPr>
          <w:lang w:val="en-US"/>
        </w:rPr>
        <w:t>Buffer Overflow</w:t>
      </w:r>
      <w:bookmarkEnd w:id="583"/>
      <w:bookmarkEnd w:id="584"/>
      <w:bookmarkEnd w:id="585"/>
      <w:bookmarkEnd w:id="586"/>
    </w:p>
    <w:p w14:paraId="036D57BD" w14:textId="77777777" w:rsidR="00704541" w:rsidRPr="001F67EF" w:rsidRDefault="00704541" w:rsidP="00704541">
      <w:pPr>
        <w:jc w:val="left"/>
        <w:rPr>
          <w:b/>
          <w:color w:val="FF0000"/>
          <w:lang w:val="en-US"/>
        </w:rPr>
      </w:pPr>
      <w:r w:rsidRPr="001F67EF">
        <w:rPr>
          <w:color w:val="FF0000"/>
          <w:lang w:val="en-US"/>
        </w:rPr>
        <w:t>To prevent Buffer Overflows there are mechanisms implemented in the Source Code. In the following the findings of a code analysis are described for the external and internal interfaces.</w:t>
      </w:r>
    </w:p>
    <w:p w14:paraId="14CBAAA8" w14:textId="77777777" w:rsidR="00704541" w:rsidRPr="001F67EF" w:rsidRDefault="00704541" w:rsidP="00704541">
      <w:pPr>
        <w:pStyle w:val="Heading4"/>
        <w:numPr>
          <w:ilvl w:val="3"/>
          <w:numId w:val="2"/>
        </w:numPr>
        <w:tabs>
          <w:tab w:val="num" w:pos="864"/>
        </w:tabs>
        <w:ind w:left="864" w:hanging="864"/>
        <w:rPr>
          <w:lang w:val="en-US"/>
        </w:rPr>
      </w:pPr>
      <w:r w:rsidRPr="001F67EF">
        <w:rPr>
          <w:lang w:val="en-US"/>
        </w:rPr>
        <w:t>Smart Card Reader (ICCR)</w:t>
      </w:r>
    </w:p>
    <w:p w14:paraId="645EA875" w14:textId="77777777" w:rsidR="00704541" w:rsidRPr="009372AA" w:rsidRDefault="00704541" w:rsidP="00704541">
      <w:pPr>
        <w:jc w:val="left"/>
        <w:rPr>
          <w:color w:val="00B050"/>
          <w:lang w:val="en-US"/>
        </w:rPr>
      </w:pPr>
      <w:r w:rsidRPr="009372AA">
        <w:rPr>
          <w:color w:val="00B050"/>
          <w:lang w:val="en-US"/>
        </w:rPr>
        <w:t>Add logical analysis or result of source code review</w:t>
      </w:r>
    </w:p>
    <w:p w14:paraId="1E717EA2" w14:textId="77777777" w:rsidR="00704541" w:rsidRPr="001F67EF" w:rsidRDefault="00704541" w:rsidP="00704541">
      <w:pPr>
        <w:keepNext/>
        <w:keepLines/>
        <w:numPr>
          <w:ilvl w:val="3"/>
          <w:numId w:val="2"/>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864"/>
          <w:tab w:val="left" w:pos="1134"/>
        </w:tabs>
        <w:spacing w:before="360"/>
        <w:ind w:left="864" w:hanging="864"/>
        <w:jc w:val="left"/>
        <w:outlineLvl w:val="3"/>
        <w:rPr>
          <w:b/>
        </w:rPr>
      </w:pPr>
      <w:r w:rsidRPr="001F67EF">
        <w:rPr>
          <w:b/>
        </w:rPr>
        <w:t>SAM Slots</w:t>
      </w:r>
    </w:p>
    <w:p w14:paraId="0313C8A6" w14:textId="77777777" w:rsidR="00704541" w:rsidRPr="009372AA" w:rsidRDefault="00704541" w:rsidP="00704541">
      <w:pPr>
        <w:jc w:val="left"/>
        <w:rPr>
          <w:color w:val="00B050"/>
          <w:lang w:val="en-US"/>
        </w:rPr>
      </w:pPr>
      <w:bookmarkStart w:id="587" w:name="_Toc343848563"/>
      <w:r w:rsidRPr="009372AA">
        <w:rPr>
          <w:color w:val="00B050"/>
          <w:lang w:val="en-US"/>
        </w:rPr>
        <w:t>Add logical analysis or result of source code review</w:t>
      </w:r>
    </w:p>
    <w:p w14:paraId="290539D6" w14:textId="77777777" w:rsidR="00704541" w:rsidRPr="001F67EF" w:rsidRDefault="00704541" w:rsidP="00704541">
      <w:pPr>
        <w:pStyle w:val="Heading4"/>
        <w:numPr>
          <w:ilvl w:val="3"/>
          <w:numId w:val="2"/>
        </w:numPr>
        <w:tabs>
          <w:tab w:val="num" w:pos="864"/>
        </w:tabs>
        <w:ind w:left="864" w:hanging="864"/>
        <w:rPr>
          <w:lang w:val="en-US"/>
        </w:rPr>
      </w:pPr>
      <w:r w:rsidRPr="001F67EF">
        <w:rPr>
          <w:lang w:val="en-US"/>
        </w:rPr>
        <w:t>Magnetic Stripe Reader (MSR)</w:t>
      </w:r>
      <w:bookmarkEnd w:id="587"/>
    </w:p>
    <w:p w14:paraId="48887CB1" w14:textId="77777777" w:rsidR="00704541" w:rsidRPr="009372AA" w:rsidRDefault="00704541" w:rsidP="00704541">
      <w:pPr>
        <w:jc w:val="left"/>
        <w:rPr>
          <w:color w:val="00B050"/>
          <w:lang w:val="en-US"/>
        </w:rPr>
      </w:pPr>
      <w:r w:rsidRPr="009372AA">
        <w:rPr>
          <w:color w:val="00B050"/>
          <w:lang w:val="en-US"/>
        </w:rPr>
        <w:t>Add logical analysis or result of source code review</w:t>
      </w:r>
    </w:p>
    <w:p w14:paraId="37247AC0" w14:textId="77777777" w:rsidR="00704541" w:rsidRPr="001F67EF" w:rsidRDefault="00704541" w:rsidP="00704541">
      <w:pPr>
        <w:pStyle w:val="Heading4"/>
        <w:numPr>
          <w:ilvl w:val="3"/>
          <w:numId w:val="2"/>
        </w:numPr>
        <w:tabs>
          <w:tab w:val="num" w:pos="864"/>
        </w:tabs>
        <w:ind w:left="864" w:hanging="864"/>
        <w:rPr>
          <w:lang w:val="de-DE"/>
        </w:rPr>
      </w:pPr>
      <w:r w:rsidRPr="001F67EF">
        <w:rPr>
          <w:lang w:val="de-DE"/>
        </w:rPr>
        <w:t>Keypad</w:t>
      </w:r>
    </w:p>
    <w:p w14:paraId="0D85F989" w14:textId="77777777" w:rsidR="00704541" w:rsidRPr="009372AA" w:rsidRDefault="00704541" w:rsidP="00704541">
      <w:pPr>
        <w:jc w:val="left"/>
        <w:rPr>
          <w:color w:val="00B050"/>
          <w:lang w:val="en-US"/>
        </w:rPr>
      </w:pPr>
      <w:bookmarkStart w:id="588" w:name="_Toc482606071"/>
      <w:bookmarkStart w:id="589" w:name="_Toc482606072"/>
      <w:bookmarkStart w:id="590" w:name="_Toc482606073"/>
      <w:bookmarkStart w:id="591" w:name="_Toc482606074"/>
      <w:bookmarkStart w:id="592" w:name="_Toc482606075"/>
      <w:bookmarkStart w:id="593" w:name="_Toc482606076"/>
      <w:bookmarkStart w:id="594" w:name="_Toc482606077"/>
      <w:bookmarkStart w:id="595" w:name="_Toc482606078"/>
      <w:bookmarkStart w:id="596" w:name="_Toc482606079"/>
      <w:bookmarkStart w:id="597" w:name="_Toc482606080"/>
      <w:bookmarkStart w:id="598" w:name="_Toc482606081"/>
      <w:bookmarkStart w:id="599" w:name="_Toc482606082"/>
      <w:bookmarkStart w:id="600" w:name="_Toc425409172"/>
      <w:bookmarkStart w:id="601" w:name="_Toc425409174"/>
      <w:bookmarkStart w:id="602" w:name="_Toc425409175"/>
      <w:bookmarkStart w:id="603" w:name="_Toc425409176"/>
      <w:bookmarkStart w:id="604" w:name="_Toc425409188"/>
      <w:bookmarkStart w:id="605" w:name="_Toc425409189"/>
      <w:bookmarkStart w:id="606" w:name="_Toc425409190"/>
      <w:bookmarkStart w:id="607" w:name="_Toc425409192"/>
      <w:bookmarkStart w:id="608" w:name="_Toc425409205"/>
      <w:bookmarkStart w:id="609" w:name="_Toc425409206"/>
      <w:bookmarkStart w:id="610" w:name="_Toc425409207"/>
      <w:bookmarkStart w:id="611" w:name="_Toc425409208"/>
      <w:bookmarkStart w:id="612" w:name="_Toc425409210"/>
      <w:bookmarkStart w:id="613" w:name="_Toc425409222"/>
      <w:bookmarkStart w:id="614" w:name="_Toc425409225"/>
      <w:bookmarkStart w:id="615" w:name="_Toc425409226"/>
      <w:bookmarkStart w:id="616" w:name="_Toc425409227"/>
      <w:bookmarkStart w:id="617" w:name="_Toc425409228"/>
      <w:bookmarkStart w:id="618" w:name="_Toc425409230"/>
      <w:bookmarkStart w:id="619" w:name="_Toc425409231"/>
      <w:bookmarkStart w:id="620" w:name="_Toc425409233"/>
      <w:bookmarkStart w:id="621" w:name="_Toc425409235"/>
      <w:bookmarkStart w:id="622" w:name="_Toc425409240"/>
      <w:bookmarkStart w:id="623" w:name="_Toc425409246"/>
      <w:bookmarkStart w:id="624" w:name="_Toc425409247"/>
      <w:bookmarkStart w:id="625" w:name="_Toc425409248"/>
      <w:bookmarkStart w:id="626" w:name="_Toc425409256"/>
      <w:bookmarkStart w:id="627" w:name="_Toc425409258"/>
      <w:bookmarkStart w:id="628" w:name="_Toc425409261"/>
      <w:bookmarkStart w:id="629" w:name="_Toc425409263"/>
      <w:bookmarkStart w:id="630" w:name="_Toc425409273"/>
      <w:bookmarkStart w:id="631" w:name="_Toc425409275"/>
      <w:bookmarkStart w:id="632" w:name="_Toc425409278"/>
      <w:bookmarkStart w:id="633" w:name="_Toc425409286"/>
      <w:bookmarkStart w:id="634" w:name="_Toc425409289"/>
      <w:bookmarkStart w:id="635" w:name="_Toc425409292"/>
      <w:bookmarkStart w:id="636" w:name="_Toc425409298"/>
      <w:bookmarkStart w:id="637" w:name="_Toc425409313"/>
      <w:bookmarkStart w:id="638" w:name="_Toc425409315"/>
      <w:bookmarkStart w:id="639" w:name="_Toc425409317"/>
      <w:bookmarkStart w:id="640" w:name="_Toc425409318"/>
      <w:bookmarkStart w:id="641" w:name="_Toc425409325"/>
      <w:bookmarkStart w:id="642" w:name="_Toc425409330"/>
      <w:bookmarkStart w:id="643" w:name="_Toc425409334"/>
      <w:bookmarkStart w:id="644" w:name="_Toc425409335"/>
      <w:bookmarkStart w:id="645" w:name="_Toc425409338"/>
      <w:bookmarkStart w:id="646" w:name="_Toc425409339"/>
      <w:bookmarkStart w:id="647" w:name="_Toc425409340"/>
      <w:bookmarkStart w:id="648" w:name="_Toc425409342"/>
      <w:bookmarkStart w:id="649" w:name="_Toc425409347"/>
      <w:bookmarkStart w:id="650" w:name="_Toc425409348"/>
      <w:bookmarkStart w:id="651" w:name="_Toc425409350"/>
      <w:bookmarkStart w:id="652" w:name="_Toc425409352"/>
      <w:bookmarkStart w:id="653" w:name="_Toc425409354"/>
      <w:bookmarkStart w:id="654" w:name="_Toc425409367"/>
      <w:bookmarkStart w:id="655" w:name="_Toc425409370"/>
      <w:bookmarkStart w:id="656" w:name="_Toc425409371"/>
      <w:bookmarkStart w:id="657" w:name="_Toc425409373"/>
      <w:bookmarkStart w:id="658" w:name="_Toc425409379"/>
      <w:bookmarkStart w:id="659" w:name="_Toc425409380"/>
      <w:bookmarkStart w:id="660" w:name="_Toc425409383"/>
      <w:bookmarkStart w:id="661" w:name="_Toc34384856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9372AA">
        <w:rPr>
          <w:color w:val="00B050"/>
          <w:lang w:val="en-US"/>
        </w:rPr>
        <w:t>Add logical analysis or result of source code review</w:t>
      </w:r>
    </w:p>
    <w:p w14:paraId="67C2B1D1" w14:textId="77777777" w:rsidR="00704541" w:rsidRPr="001F67EF" w:rsidRDefault="00704541" w:rsidP="00704541">
      <w:pPr>
        <w:pStyle w:val="Heading3"/>
        <w:numPr>
          <w:ilvl w:val="2"/>
          <w:numId w:val="2"/>
        </w:numPr>
        <w:tabs>
          <w:tab w:val="num" w:pos="720"/>
        </w:tabs>
        <w:ind w:left="720" w:hanging="720"/>
        <w:rPr>
          <w:lang w:val="en-US"/>
        </w:rPr>
      </w:pPr>
      <w:bookmarkStart w:id="662" w:name="_Toc530667139"/>
      <w:bookmarkStart w:id="663" w:name="_Toc6294979"/>
      <w:r w:rsidRPr="001F67EF">
        <w:rPr>
          <w:lang w:val="en-US"/>
        </w:rPr>
        <w:t>Buffer Cleaning</w:t>
      </w:r>
      <w:bookmarkEnd w:id="661"/>
      <w:bookmarkEnd w:id="662"/>
      <w:bookmarkEnd w:id="663"/>
    </w:p>
    <w:p w14:paraId="332C8FD8" w14:textId="77777777" w:rsidR="00704541" w:rsidRPr="009372AA" w:rsidRDefault="00704541" w:rsidP="00704541">
      <w:pPr>
        <w:jc w:val="left"/>
        <w:rPr>
          <w:color w:val="00B050"/>
          <w:lang w:val="en-US"/>
        </w:rPr>
      </w:pPr>
      <w:bookmarkStart w:id="664" w:name="_Toc343848568"/>
      <w:r w:rsidRPr="009372AA">
        <w:rPr>
          <w:color w:val="00B050"/>
          <w:lang w:val="en-US"/>
        </w:rPr>
        <w:t>Add logical analysis or result of source code review</w:t>
      </w:r>
    </w:p>
    <w:p w14:paraId="4F97210B" w14:textId="77777777" w:rsidR="00704541" w:rsidRPr="001F67EF" w:rsidRDefault="00704541" w:rsidP="00704541">
      <w:pPr>
        <w:pStyle w:val="Heading4"/>
        <w:numPr>
          <w:ilvl w:val="3"/>
          <w:numId w:val="2"/>
        </w:numPr>
        <w:tabs>
          <w:tab w:val="num" w:pos="864"/>
        </w:tabs>
        <w:ind w:left="864" w:hanging="864"/>
        <w:rPr>
          <w:lang w:val="en-US"/>
        </w:rPr>
      </w:pPr>
      <w:r w:rsidRPr="001F67EF">
        <w:rPr>
          <w:lang w:val="en-US"/>
        </w:rPr>
        <w:lastRenderedPageBreak/>
        <w:t xml:space="preserve">Secure PIN and Password entry </w:t>
      </w:r>
    </w:p>
    <w:p w14:paraId="73DB7916" w14:textId="77777777" w:rsidR="00704541" w:rsidRPr="009372AA" w:rsidRDefault="00704541" w:rsidP="00704541">
      <w:pPr>
        <w:jc w:val="left"/>
        <w:rPr>
          <w:color w:val="00B050"/>
          <w:lang w:val="en-US"/>
        </w:rPr>
      </w:pPr>
      <w:bookmarkStart w:id="665" w:name="_Toc482606085"/>
      <w:bookmarkStart w:id="666" w:name="_Toc457828984"/>
      <w:bookmarkStart w:id="667" w:name="_Toc482602566"/>
      <w:bookmarkStart w:id="668" w:name="_Toc482606096"/>
      <w:bookmarkStart w:id="669" w:name="_Toc425409385"/>
      <w:bookmarkStart w:id="670" w:name="_Toc425409386"/>
      <w:bookmarkStart w:id="671" w:name="_Toc425409388"/>
      <w:bookmarkStart w:id="672" w:name="_Toc425409389"/>
      <w:bookmarkStart w:id="673" w:name="_Toc425409394"/>
      <w:bookmarkStart w:id="674" w:name="_Toc425409395"/>
      <w:bookmarkStart w:id="675" w:name="_Toc425409397"/>
      <w:bookmarkStart w:id="676" w:name="_Toc425409406"/>
      <w:bookmarkStart w:id="677" w:name="_Toc425409407"/>
      <w:bookmarkStart w:id="678" w:name="_Toc425409411"/>
      <w:bookmarkStart w:id="679" w:name="_Toc425409415"/>
      <w:bookmarkStart w:id="680" w:name="_Toc425409416"/>
      <w:bookmarkStart w:id="681" w:name="_Toc425409422"/>
      <w:bookmarkStart w:id="682" w:name="_Toc425409425"/>
      <w:bookmarkStart w:id="683" w:name="_Toc425409426"/>
      <w:bookmarkStart w:id="684" w:name="_Toc425409429"/>
      <w:bookmarkStart w:id="685" w:name="_Toc425409433"/>
      <w:bookmarkStart w:id="686" w:name="_Toc425409439"/>
      <w:bookmarkStart w:id="687" w:name="_Toc425409441"/>
      <w:bookmarkStart w:id="688" w:name="_Toc425409443"/>
      <w:bookmarkStart w:id="689" w:name="_Toc425409449"/>
      <w:bookmarkStart w:id="690" w:name="_Toc425409457"/>
      <w:bookmarkStart w:id="691" w:name="_Toc425409459"/>
      <w:bookmarkStart w:id="692" w:name="_Toc425409462"/>
      <w:bookmarkStart w:id="693" w:name="_Toc425409464"/>
      <w:bookmarkStart w:id="694" w:name="_Toc425409468"/>
      <w:bookmarkStart w:id="695" w:name="_Toc425409472"/>
      <w:bookmarkStart w:id="696" w:name="_Toc425409474"/>
      <w:bookmarkStart w:id="697" w:name="_Toc425409477"/>
      <w:bookmarkStart w:id="698" w:name="_Toc425409488"/>
      <w:bookmarkStart w:id="699" w:name="_Toc425409489"/>
      <w:bookmarkStart w:id="700" w:name="_Toc425409493"/>
      <w:bookmarkStart w:id="701" w:name="_Toc425409504"/>
      <w:bookmarkStart w:id="702" w:name="_Toc425409820"/>
      <w:bookmarkStart w:id="703" w:name="_Toc425409822"/>
      <w:bookmarkStart w:id="704" w:name="_Toc343848571"/>
      <w:bookmarkStart w:id="705" w:name="_Ref421530477"/>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sidRPr="009372AA">
        <w:rPr>
          <w:color w:val="00B050"/>
          <w:lang w:val="en-US"/>
        </w:rPr>
        <w:t>Add logical analysis or result of source code review</w:t>
      </w:r>
    </w:p>
    <w:p w14:paraId="45C135E1" w14:textId="77777777" w:rsidR="00704541" w:rsidRPr="001F67EF" w:rsidRDefault="00704541" w:rsidP="00704541">
      <w:pPr>
        <w:pStyle w:val="Heading3"/>
        <w:numPr>
          <w:ilvl w:val="2"/>
          <w:numId w:val="2"/>
        </w:numPr>
        <w:tabs>
          <w:tab w:val="num" w:pos="720"/>
        </w:tabs>
        <w:ind w:left="720" w:hanging="720"/>
        <w:rPr>
          <w:lang w:val="en-US"/>
        </w:rPr>
      </w:pPr>
      <w:bookmarkStart w:id="706" w:name="_Toc530667140"/>
      <w:bookmarkStart w:id="707" w:name="_Toc6294980"/>
      <w:r w:rsidRPr="001F67EF">
        <w:rPr>
          <w:lang w:val="en-US"/>
        </w:rPr>
        <w:t>Firmware</w:t>
      </w:r>
      <w:bookmarkEnd w:id="704"/>
      <w:bookmarkEnd w:id="705"/>
      <w:bookmarkEnd w:id="706"/>
      <w:bookmarkEnd w:id="707"/>
    </w:p>
    <w:p w14:paraId="203CE05E" w14:textId="77777777" w:rsidR="00704541" w:rsidRPr="001F67EF" w:rsidRDefault="00704541" w:rsidP="00704541">
      <w:pPr>
        <w:pStyle w:val="Heading4"/>
        <w:numPr>
          <w:ilvl w:val="3"/>
          <w:numId w:val="2"/>
        </w:numPr>
        <w:tabs>
          <w:tab w:val="num" w:pos="864"/>
        </w:tabs>
        <w:ind w:left="864" w:hanging="864"/>
        <w:rPr>
          <w:lang w:val="en-US"/>
        </w:rPr>
      </w:pPr>
      <w:r w:rsidRPr="001F67EF">
        <w:rPr>
          <w:lang w:val="en-US"/>
        </w:rPr>
        <w:t>Self-Test</w:t>
      </w:r>
    </w:p>
    <w:p w14:paraId="5A7831A4" w14:textId="77777777" w:rsidR="00704541" w:rsidRPr="009372AA" w:rsidRDefault="00704541" w:rsidP="00704541">
      <w:pPr>
        <w:jc w:val="left"/>
        <w:rPr>
          <w:color w:val="00B050"/>
          <w:lang w:val="en-US"/>
        </w:rPr>
      </w:pPr>
      <w:r w:rsidRPr="009372AA">
        <w:rPr>
          <w:color w:val="00B050"/>
          <w:lang w:val="en-US"/>
        </w:rPr>
        <w:t>Add logical analysis or result of source code review</w:t>
      </w:r>
    </w:p>
    <w:p w14:paraId="501542F5" w14:textId="77777777" w:rsidR="00704541" w:rsidRPr="001F67EF" w:rsidRDefault="00704541" w:rsidP="00704541">
      <w:pPr>
        <w:pStyle w:val="Heading4"/>
        <w:numPr>
          <w:ilvl w:val="3"/>
          <w:numId w:val="2"/>
        </w:numPr>
        <w:tabs>
          <w:tab w:val="num" w:pos="864"/>
        </w:tabs>
        <w:ind w:left="864" w:hanging="864"/>
      </w:pPr>
      <w:r w:rsidRPr="001F67EF">
        <w:t>Secure FW Update</w:t>
      </w:r>
    </w:p>
    <w:p w14:paraId="5AB69DCC" w14:textId="77777777" w:rsidR="00704541" w:rsidRPr="009372AA" w:rsidRDefault="00704541" w:rsidP="00704541">
      <w:pPr>
        <w:jc w:val="left"/>
        <w:rPr>
          <w:color w:val="00B050"/>
          <w:lang w:val="en-US"/>
        </w:rPr>
      </w:pPr>
      <w:r w:rsidRPr="009372AA">
        <w:rPr>
          <w:color w:val="00B050"/>
          <w:lang w:val="en-US"/>
        </w:rPr>
        <w:t>Add logical analysis or result of source code review</w:t>
      </w:r>
    </w:p>
    <w:p w14:paraId="2AD0916C" w14:textId="77777777" w:rsidR="00704541" w:rsidRPr="001F67EF" w:rsidRDefault="00704541" w:rsidP="00704541">
      <w:pPr>
        <w:jc w:val="center"/>
        <w:rPr>
          <w:rFonts w:cs="Arial"/>
        </w:rPr>
      </w:pPr>
    </w:p>
    <w:p w14:paraId="1E67AECF" w14:textId="77777777" w:rsidR="00704541" w:rsidRPr="001F67EF" w:rsidRDefault="00704541" w:rsidP="00704541">
      <w:pPr>
        <w:pStyle w:val="Heading3"/>
        <w:numPr>
          <w:ilvl w:val="2"/>
          <w:numId w:val="2"/>
        </w:numPr>
        <w:tabs>
          <w:tab w:val="num" w:pos="720"/>
        </w:tabs>
        <w:ind w:left="720" w:hanging="720"/>
        <w:rPr>
          <w:lang w:val="en-US"/>
        </w:rPr>
      </w:pPr>
      <w:bookmarkStart w:id="708" w:name="_Toc425409824"/>
      <w:bookmarkStart w:id="709" w:name="_Toc530667141"/>
      <w:bookmarkStart w:id="710" w:name="_Toc6294981"/>
      <w:bookmarkEnd w:id="708"/>
      <w:r w:rsidRPr="001F67EF">
        <w:rPr>
          <w:lang w:val="en-US"/>
        </w:rPr>
        <w:t>Conclusion</w:t>
      </w:r>
      <w:bookmarkEnd w:id="709"/>
      <w:bookmarkEnd w:id="710"/>
    </w:p>
    <w:p w14:paraId="0AA9F51F" w14:textId="77777777" w:rsidR="00704541" w:rsidRPr="001F67EF" w:rsidRDefault="00704541" w:rsidP="00704541">
      <w:pPr>
        <w:rPr>
          <w:rFonts w:cs="Arial"/>
          <w:color w:val="FF0000"/>
        </w:rPr>
      </w:pPr>
      <w:bookmarkStart w:id="711" w:name="as_software"/>
      <w:r w:rsidRPr="001F67EF">
        <w:rPr>
          <w:color w:val="FF0000"/>
          <w:lang w:val="en-US"/>
        </w:rPr>
        <w:t>No</w:t>
      </w:r>
      <w:r>
        <w:rPr>
          <w:color w:val="FF0000"/>
          <w:lang w:val="en-US"/>
        </w:rPr>
        <w:t xml:space="preserve"> or </w:t>
      </w:r>
      <w:r w:rsidRPr="001F67EF">
        <w:rPr>
          <w:color w:val="FF0000"/>
          <w:lang w:val="en-US"/>
        </w:rPr>
        <w:t>An attack path has been found.</w:t>
      </w:r>
      <w:bookmarkEnd w:id="711"/>
      <w:r w:rsidRPr="001F67EF">
        <w:rPr>
          <w:color w:val="FF0000"/>
          <w:lang w:val="en-US"/>
        </w:rPr>
        <w:t xml:space="preserve"> </w:t>
      </w:r>
    </w:p>
    <w:p w14:paraId="352D6966" w14:textId="77777777" w:rsidR="00704541" w:rsidRPr="001F67EF" w:rsidRDefault="00704541" w:rsidP="00704541">
      <w:pPr>
        <w:pStyle w:val="Heading2"/>
        <w:numPr>
          <w:ilvl w:val="1"/>
          <w:numId w:val="2"/>
        </w:numPr>
        <w:tabs>
          <w:tab w:val="num" w:pos="576"/>
        </w:tabs>
        <w:ind w:left="578" w:hanging="578"/>
      </w:pPr>
      <w:bookmarkStart w:id="712" w:name="_Toc530667142"/>
      <w:bookmarkStart w:id="713" w:name="_Toc6294982"/>
      <w:bookmarkStart w:id="714" w:name="_Toc309229836"/>
      <w:bookmarkStart w:id="715" w:name="_Toc343087996"/>
      <w:r w:rsidRPr="001F67EF">
        <w:t>Interface Penetration</w:t>
      </w:r>
      <w:bookmarkEnd w:id="712"/>
      <w:bookmarkEnd w:id="713"/>
    </w:p>
    <w:p w14:paraId="2A313E4E" w14:textId="77777777" w:rsidR="00704541" w:rsidRPr="001F67EF" w:rsidRDefault="00704541" w:rsidP="00704541">
      <w:r w:rsidRPr="001F67EF">
        <w:t>The device exposes the following logic/physical interfaces:</w:t>
      </w:r>
    </w:p>
    <w:p w14:paraId="3E2FFE6B" w14:textId="77777777" w:rsidR="00704541" w:rsidRPr="009372AA" w:rsidRDefault="00704541" w:rsidP="00704541">
      <w:pPr>
        <w:pStyle w:val="ListParagraph"/>
        <w:numPr>
          <w:ilvl w:val="0"/>
          <w:numId w:val="19"/>
        </w:numPr>
        <w:contextualSpacing w:val="0"/>
        <w:rPr>
          <w:color w:val="FF0000"/>
        </w:rPr>
      </w:pPr>
      <w:r w:rsidRPr="009372AA">
        <w:rPr>
          <w:color w:val="FF0000"/>
        </w:rPr>
        <w:t xml:space="preserve">Wi-Fi / Ethernet </w:t>
      </w:r>
    </w:p>
    <w:p w14:paraId="52401EAB" w14:textId="77777777" w:rsidR="00704541" w:rsidRPr="009372AA" w:rsidRDefault="00704541" w:rsidP="00704541">
      <w:pPr>
        <w:pStyle w:val="ListParagraph"/>
        <w:numPr>
          <w:ilvl w:val="0"/>
          <w:numId w:val="19"/>
        </w:numPr>
        <w:contextualSpacing w:val="0"/>
        <w:rPr>
          <w:color w:val="FF0000"/>
        </w:rPr>
      </w:pPr>
      <w:r w:rsidRPr="009372AA">
        <w:rPr>
          <w:color w:val="FF0000"/>
        </w:rPr>
        <w:t>Bluetooth</w:t>
      </w:r>
    </w:p>
    <w:p w14:paraId="00E5711F" w14:textId="77777777" w:rsidR="00704541" w:rsidRPr="009372AA" w:rsidRDefault="00704541" w:rsidP="00704541">
      <w:pPr>
        <w:pStyle w:val="ListParagraph"/>
        <w:numPr>
          <w:ilvl w:val="0"/>
          <w:numId w:val="19"/>
        </w:numPr>
        <w:contextualSpacing w:val="0"/>
        <w:rPr>
          <w:color w:val="FF0000"/>
        </w:rPr>
      </w:pPr>
      <w:r w:rsidRPr="009372AA">
        <w:rPr>
          <w:color w:val="FF0000"/>
        </w:rPr>
        <w:t>USB / Serial interface</w:t>
      </w:r>
    </w:p>
    <w:p w14:paraId="7D31746C" w14:textId="77777777" w:rsidR="00704541" w:rsidRPr="001F67EF" w:rsidRDefault="00704541" w:rsidP="00704541">
      <w:pPr>
        <w:pStyle w:val="ListParagraph"/>
        <w:numPr>
          <w:ilvl w:val="0"/>
          <w:numId w:val="19"/>
        </w:numPr>
        <w:contextualSpacing w:val="0"/>
        <w:rPr>
          <w:color w:val="FF0000"/>
        </w:rPr>
      </w:pPr>
      <w:r>
        <w:rPr>
          <w:color w:val="FF0000"/>
        </w:rPr>
        <w:t>…</w:t>
      </w:r>
    </w:p>
    <w:p w14:paraId="6D4C3BFC" w14:textId="77777777" w:rsidR="00704541" w:rsidRPr="001F67EF" w:rsidRDefault="00704541" w:rsidP="00704541">
      <w:pPr>
        <w:rPr>
          <w:color w:val="FF0000"/>
        </w:rPr>
      </w:pPr>
      <w:r w:rsidRPr="001F67EF">
        <w:rPr>
          <w:color w:val="FF0000"/>
        </w:rPr>
        <w:t xml:space="preserve">All </w:t>
      </w:r>
      <w:r>
        <w:rPr>
          <w:color w:val="FF0000"/>
        </w:rPr>
        <w:t>these</w:t>
      </w:r>
      <w:r w:rsidRPr="001F67EF">
        <w:rPr>
          <w:color w:val="FF0000"/>
        </w:rPr>
        <w:t xml:space="preserve"> interfaces </w:t>
      </w:r>
      <w:r>
        <w:rPr>
          <w:color w:val="FF0000"/>
        </w:rPr>
        <w:t>were</w:t>
      </w:r>
      <w:r w:rsidRPr="001F67EF">
        <w:rPr>
          <w:color w:val="FF0000"/>
        </w:rPr>
        <w:t xml:space="preserve"> tested</w:t>
      </w:r>
      <w:r>
        <w:rPr>
          <w:color w:val="FF0000"/>
        </w:rPr>
        <w:t xml:space="preserve"> as follows:</w:t>
      </w:r>
    </w:p>
    <w:p w14:paraId="20A61561" w14:textId="77777777" w:rsidR="00704541" w:rsidRPr="009372AA" w:rsidRDefault="00704541" w:rsidP="00704541">
      <w:pPr>
        <w:jc w:val="left"/>
        <w:rPr>
          <w:color w:val="00B050"/>
          <w:lang w:val="en-US"/>
        </w:rPr>
      </w:pPr>
      <w:r w:rsidRPr="009372AA">
        <w:rPr>
          <w:color w:val="00B050"/>
          <w:lang w:val="en-US"/>
        </w:rPr>
        <w:t>Add result of logical interface penetration tests</w:t>
      </w:r>
    </w:p>
    <w:p w14:paraId="1E8EF432" w14:textId="77777777" w:rsidR="00704541" w:rsidRPr="001F67EF" w:rsidRDefault="00704541" w:rsidP="00704541">
      <w:pPr>
        <w:pStyle w:val="Heading2"/>
        <w:numPr>
          <w:ilvl w:val="1"/>
          <w:numId w:val="2"/>
        </w:numPr>
        <w:tabs>
          <w:tab w:val="num" w:pos="576"/>
        </w:tabs>
        <w:ind w:left="578" w:hanging="578"/>
      </w:pPr>
      <w:bookmarkStart w:id="716" w:name="_Toc530667143"/>
      <w:bookmarkStart w:id="717" w:name="_Toc6294983"/>
      <w:r w:rsidRPr="001F67EF">
        <w:lastRenderedPageBreak/>
        <w:t>General code review</w:t>
      </w:r>
      <w:bookmarkEnd w:id="716"/>
      <w:bookmarkEnd w:id="717"/>
      <w:r w:rsidRPr="001F67EF">
        <w:t xml:space="preserve"> </w:t>
      </w:r>
    </w:p>
    <w:p w14:paraId="6D3AE05A" w14:textId="77777777" w:rsidR="00704541" w:rsidRPr="009372AA" w:rsidRDefault="00704541" w:rsidP="00704541">
      <w:pPr>
        <w:pStyle w:val="Heading3"/>
        <w:keepLines w:val="0"/>
        <w:numPr>
          <w:ilvl w:val="2"/>
          <w:numId w:val="20"/>
        </w:numPr>
        <w:tabs>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bCs/>
          <w:color w:val="00B050"/>
          <w:lang w:val="en-US"/>
        </w:rPr>
      </w:pPr>
      <w:bookmarkStart w:id="718" w:name="_Toc461795975"/>
      <w:bookmarkStart w:id="719" w:name="_Toc530667144"/>
      <w:bookmarkStart w:id="720" w:name="_Toc6294984"/>
      <w:r w:rsidRPr="001F67EF">
        <w:rPr>
          <w:b w:val="0"/>
          <w:bCs/>
          <w:lang w:val="en-US"/>
        </w:rPr>
        <w:t>Evaluator checks and verifications applicable for each product</w:t>
      </w:r>
      <w:bookmarkEnd w:id="718"/>
      <w:r w:rsidRPr="009372AA">
        <w:rPr>
          <w:b w:val="0"/>
          <w:bCs/>
          <w:color w:val="00B050"/>
          <w:lang w:val="en-US"/>
        </w:rPr>
        <w:t xml:space="preserve"> Add reference to current version of Common.SECC source code analysis document</w:t>
      </w:r>
      <w:bookmarkEnd w:id="719"/>
      <w:bookmarkEnd w:id="720"/>
    </w:p>
    <w:tbl>
      <w:tblPr>
        <w:tblStyle w:val="TableGrid"/>
        <w:tblW w:w="9889" w:type="dxa"/>
        <w:tblLook w:val="04A0" w:firstRow="1" w:lastRow="0" w:firstColumn="1" w:lastColumn="0" w:noHBand="0" w:noVBand="1"/>
      </w:tblPr>
      <w:tblGrid>
        <w:gridCol w:w="534"/>
        <w:gridCol w:w="9355"/>
      </w:tblGrid>
      <w:tr w:rsidR="00704541" w:rsidRPr="001F67EF" w14:paraId="0D0B34AC"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06BDD3C3" w14:textId="77777777" w:rsidR="00704541" w:rsidRPr="001F67EF" w:rsidRDefault="00704541" w:rsidP="00046C46">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14:paraId="3B718514" w14:textId="77777777" w:rsidR="00704541" w:rsidRPr="001F67EF" w:rsidRDefault="00704541" w:rsidP="00046C46">
            <w:pPr>
              <w:spacing w:before="60" w:after="60" w:line="280" w:lineRule="atLeast"/>
              <w:jc w:val="left"/>
              <w:rPr>
                <w:rFonts w:eastAsia="Calibri" w:cs="Arial"/>
                <w:b/>
                <w:szCs w:val="22"/>
                <w:lang w:val="en-US" w:eastAsia="en-US"/>
              </w:rPr>
            </w:pPr>
            <w:r w:rsidRPr="001F67EF">
              <w:rPr>
                <w:rFonts w:cs="Arial"/>
                <w:b/>
                <w:lang w:val="en-US"/>
              </w:rPr>
              <w:t>General</w:t>
            </w:r>
          </w:p>
        </w:tc>
      </w:tr>
      <w:tr w:rsidR="00704541" w:rsidRPr="001F67EF" w14:paraId="0A7F6308" w14:textId="77777777" w:rsidTr="00046C46">
        <w:tc>
          <w:tcPr>
            <w:tcW w:w="534" w:type="dxa"/>
            <w:tcBorders>
              <w:top w:val="single" w:sz="4" w:space="0" w:color="auto"/>
              <w:left w:val="single" w:sz="4" w:space="0" w:color="auto"/>
              <w:bottom w:val="single" w:sz="4" w:space="0" w:color="auto"/>
              <w:right w:val="single" w:sz="4" w:space="0" w:color="auto"/>
            </w:tcBorders>
          </w:tcPr>
          <w:p w14:paraId="01F06D40"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bookmarkStart w:id="721" w:name="_Ref413248858" w:colFirst="0" w:colLast="0"/>
          </w:p>
        </w:tc>
        <w:tc>
          <w:tcPr>
            <w:tcW w:w="9355" w:type="dxa"/>
            <w:tcBorders>
              <w:top w:val="single" w:sz="4" w:space="0" w:color="auto"/>
              <w:left w:val="single" w:sz="4" w:space="0" w:color="auto"/>
              <w:bottom w:val="single" w:sz="4" w:space="0" w:color="auto"/>
              <w:right w:val="single" w:sz="4" w:space="0" w:color="auto"/>
            </w:tcBorders>
            <w:hideMark/>
          </w:tcPr>
          <w:p w14:paraId="7F9BDDA7"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whether the implementation is well-structured and has sufficient comments in order that the evaluators can understand the implementation.</w:t>
            </w:r>
          </w:p>
          <w:p w14:paraId="199352B9" w14:textId="77777777" w:rsidR="00704541" w:rsidRPr="001F67EF" w:rsidRDefault="00704541" w:rsidP="00046C46">
            <w:pPr>
              <w:spacing w:before="60" w:after="60" w:line="280" w:lineRule="atLeast"/>
              <w:jc w:val="left"/>
              <w:rPr>
                <w:rFonts w:cs="Arial"/>
                <w:lang w:val="en-US"/>
              </w:rPr>
            </w:pPr>
          </w:p>
          <w:p w14:paraId="43D941C6"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00BD161C" w14:textId="77777777" w:rsidR="00704541" w:rsidRPr="009372AA" w:rsidRDefault="00704541" w:rsidP="00046C46">
            <w:pPr>
              <w:spacing w:before="60" w:after="60" w:line="280" w:lineRule="atLeast"/>
              <w:jc w:val="left"/>
              <w:rPr>
                <w:rFonts w:cs="Arial"/>
                <w:color w:val="00B050"/>
                <w:lang w:val="en-US"/>
              </w:rPr>
            </w:pPr>
          </w:p>
          <w:p w14:paraId="7105E717" w14:textId="77777777" w:rsidR="00704541" w:rsidRPr="009372AA" w:rsidRDefault="00704541" w:rsidP="00046C46">
            <w:pPr>
              <w:spacing w:before="60" w:after="60" w:line="280" w:lineRule="atLeast"/>
              <w:jc w:val="left"/>
              <w:rPr>
                <w:rFonts w:cs="Arial"/>
                <w:color w:val="FF0000"/>
                <w:lang w:val="en-US"/>
              </w:rPr>
            </w:pPr>
            <w:r w:rsidRPr="009372AA">
              <w:rPr>
                <w:rFonts w:cs="Arial"/>
                <w:color w:val="00B050"/>
                <w:lang w:val="en-US"/>
              </w:rPr>
              <w:t>Add the conclusion</w:t>
            </w:r>
          </w:p>
        </w:tc>
      </w:tr>
      <w:bookmarkEnd w:id="721"/>
      <w:tr w:rsidR="00704541" w:rsidRPr="001F67EF" w14:paraId="24B5E250" w14:textId="77777777" w:rsidTr="00046C46">
        <w:tc>
          <w:tcPr>
            <w:tcW w:w="534" w:type="dxa"/>
            <w:tcBorders>
              <w:top w:val="single" w:sz="4" w:space="0" w:color="auto"/>
              <w:left w:val="single" w:sz="4" w:space="0" w:color="auto"/>
              <w:bottom w:val="single" w:sz="4" w:space="0" w:color="auto"/>
              <w:right w:val="single" w:sz="4" w:space="0" w:color="auto"/>
            </w:tcBorders>
          </w:tcPr>
          <w:p w14:paraId="5406EAB8"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357" w:hanging="357"/>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28677341"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compiler settings in order that test or debug settings are deactivated.</w:t>
            </w:r>
          </w:p>
          <w:p w14:paraId="23BD595C" w14:textId="77777777" w:rsidR="00704541" w:rsidRPr="001F67EF" w:rsidRDefault="00704541" w:rsidP="00046C46">
            <w:pPr>
              <w:spacing w:before="60" w:after="60" w:line="280" w:lineRule="atLeast"/>
              <w:jc w:val="left"/>
              <w:rPr>
                <w:rFonts w:cs="Arial"/>
                <w:lang w:val="en-US"/>
              </w:rPr>
            </w:pPr>
          </w:p>
          <w:p w14:paraId="3219E29C"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26173964" w14:textId="77777777" w:rsidR="00704541" w:rsidRPr="009372AA" w:rsidRDefault="00704541" w:rsidP="00046C46">
            <w:pPr>
              <w:spacing w:before="60" w:after="60" w:line="280" w:lineRule="atLeast"/>
              <w:jc w:val="left"/>
              <w:rPr>
                <w:rFonts w:cs="Arial"/>
                <w:color w:val="00B050"/>
                <w:lang w:val="en-US"/>
              </w:rPr>
            </w:pPr>
          </w:p>
          <w:p w14:paraId="64016613"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226313EA" w14:textId="77777777" w:rsidTr="00046C46">
        <w:tc>
          <w:tcPr>
            <w:tcW w:w="534" w:type="dxa"/>
            <w:tcBorders>
              <w:top w:val="single" w:sz="4" w:space="0" w:color="auto"/>
              <w:left w:val="single" w:sz="4" w:space="0" w:color="auto"/>
              <w:bottom w:val="single" w:sz="4" w:space="0" w:color="auto"/>
              <w:right w:val="single" w:sz="4" w:space="0" w:color="auto"/>
            </w:tcBorders>
          </w:tcPr>
          <w:p w14:paraId="70B7D0C1"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56D07712"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whether third party software is used according to related security guidelines if such security guidelines are available.</w:t>
            </w:r>
          </w:p>
          <w:p w14:paraId="1674CA3A" w14:textId="77777777" w:rsidR="00704541" w:rsidRPr="001F67EF" w:rsidRDefault="00704541" w:rsidP="00046C46">
            <w:pPr>
              <w:spacing w:before="60" w:after="60" w:line="280" w:lineRule="atLeast"/>
              <w:jc w:val="left"/>
              <w:rPr>
                <w:rFonts w:cs="Arial"/>
                <w:lang w:val="en-US"/>
              </w:rPr>
            </w:pPr>
          </w:p>
          <w:p w14:paraId="197EE100"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338A6CE1" w14:textId="77777777" w:rsidR="00704541" w:rsidRPr="009372AA" w:rsidRDefault="00704541" w:rsidP="00046C46">
            <w:pPr>
              <w:spacing w:before="60" w:after="60" w:line="280" w:lineRule="atLeast"/>
              <w:jc w:val="left"/>
              <w:rPr>
                <w:rFonts w:cs="Arial"/>
                <w:color w:val="00B050"/>
                <w:lang w:val="en-US"/>
              </w:rPr>
            </w:pPr>
          </w:p>
          <w:p w14:paraId="607FD033"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2D07596E" w14:textId="77777777" w:rsidTr="00046C46">
        <w:tc>
          <w:tcPr>
            <w:tcW w:w="534" w:type="dxa"/>
            <w:tcBorders>
              <w:top w:val="single" w:sz="4" w:space="0" w:color="auto"/>
              <w:left w:val="single" w:sz="4" w:space="0" w:color="auto"/>
              <w:bottom w:val="single" w:sz="4" w:space="0" w:color="auto"/>
              <w:right w:val="single" w:sz="4" w:space="0" w:color="auto"/>
            </w:tcBorders>
          </w:tcPr>
          <w:p w14:paraId="4DFFB440"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bookmarkStart w:id="722" w:name="Hardware_Guidance"/>
            <w:bookmarkStart w:id="723" w:name="_Ref413248155" w:colFirst="0" w:colLast="0"/>
            <w:bookmarkEnd w:id="722"/>
          </w:p>
        </w:tc>
        <w:tc>
          <w:tcPr>
            <w:tcW w:w="9355" w:type="dxa"/>
            <w:tcBorders>
              <w:top w:val="single" w:sz="4" w:space="0" w:color="auto"/>
              <w:left w:val="single" w:sz="4" w:space="0" w:color="auto"/>
              <w:bottom w:val="single" w:sz="4" w:space="0" w:color="auto"/>
              <w:right w:val="single" w:sz="4" w:space="0" w:color="auto"/>
            </w:tcBorders>
            <w:hideMark/>
          </w:tcPr>
          <w:p w14:paraId="65B2D696"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the requirements of the underlying security hardware (setting and reading of security related flags, correct parameters of sensitive hardware calls, ...) according to the hardware security guideline. This holds especially for switches to turn on counter measures against side channel analysis or glitches.</w:t>
            </w:r>
          </w:p>
          <w:p w14:paraId="18DF2272" w14:textId="77777777" w:rsidR="00704541" w:rsidRPr="001F67EF" w:rsidRDefault="00704541" w:rsidP="00046C46">
            <w:pPr>
              <w:spacing w:before="60" w:after="60" w:line="280" w:lineRule="atLeast"/>
              <w:jc w:val="left"/>
              <w:rPr>
                <w:rFonts w:cs="Arial"/>
                <w:lang w:val="en-US"/>
              </w:rPr>
            </w:pPr>
          </w:p>
          <w:p w14:paraId="43391CBF"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0110A11C" w14:textId="77777777" w:rsidR="00704541" w:rsidRPr="009372AA" w:rsidRDefault="00704541" w:rsidP="00046C46">
            <w:pPr>
              <w:spacing w:before="60" w:after="60" w:line="280" w:lineRule="atLeast"/>
              <w:jc w:val="left"/>
              <w:rPr>
                <w:rFonts w:cs="Arial"/>
                <w:color w:val="00B050"/>
                <w:lang w:val="en-US"/>
              </w:rPr>
            </w:pPr>
          </w:p>
          <w:p w14:paraId="76015ADA"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bookmarkEnd w:id="723"/>
      <w:tr w:rsidR="00704541" w:rsidRPr="001F67EF" w14:paraId="5DE66BD6" w14:textId="77777777" w:rsidTr="00046C46">
        <w:tc>
          <w:tcPr>
            <w:tcW w:w="534" w:type="dxa"/>
            <w:tcBorders>
              <w:top w:val="single" w:sz="4" w:space="0" w:color="auto"/>
              <w:left w:val="single" w:sz="4" w:space="0" w:color="auto"/>
              <w:bottom w:val="single" w:sz="4" w:space="0" w:color="auto"/>
              <w:right w:val="single" w:sz="4" w:space="0" w:color="auto"/>
            </w:tcBorders>
          </w:tcPr>
          <w:p w14:paraId="0DFE9620"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7AD1EFD6"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the self-test mechanisms of the payment terminal by code analysis.</w:t>
            </w:r>
          </w:p>
          <w:p w14:paraId="62EAD702" w14:textId="77777777" w:rsidR="00704541" w:rsidRPr="001F67EF" w:rsidRDefault="00704541" w:rsidP="00046C46">
            <w:pPr>
              <w:spacing w:before="60" w:after="60" w:line="280" w:lineRule="atLeast"/>
              <w:jc w:val="left"/>
              <w:rPr>
                <w:rFonts w:cs="Arial"/>
                <w:lang w:val="en-US"/>
              </w:rPr>
            </w:pPr>
          </w:p>
          <w:p w14:paraId="664741B7"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lastRenderedPageBreak/>
              <w:t>Add analysis result</w:t>
            </w:r>
          </w:p>
          <w:p w14:paraId="56B0E917" w14:textId="77777777" w:rsidR="00704541" w:rsidRPr="009372AA" w:rsidRDefault="00704541" w:rsidP="00046C46">
            <w:pPr>
              <w:spacing w:before="60" w:after="60" w:line="280" w:lineRule="atLeast"/>
              <w:jc w:val="left"/>
              <w:rPr>
                <w:rFonts w:cs="Arial"/>
                <w:color w:val="00B050"/>
                <w:lang w:val="en-US"/>
              </w:rPr>
            </w:pPr>
          </w:p>
          <w:p w14:paraId="5BEAE880"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56988452" w14:textId="77777777" w:rsidTr="00046C46">
        <w:tc>
          <w:tcPr>
            <w:tcW w:w="534" w:type="dxa"/>
            <w:tcBorders>
              <w:top w:val="single" w:sz="4" w:space="0" w:color="auto"/>
              <w:left w:val="single" w:sz="4" w:space="0" w:color="auto"/>
              <w:bottom w:val="single" w:sz="4" w:space="0" w:color="auto"/>
              <w:right w:val="single" w:sz="4" w:space="0" w:color="auto"/>
            </w:tcBorders>
          </w:tcPr>
          <w:p w14:paraId="6BC3DBD0"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53D4AA0E"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mechanisms to perform updates of the firmware by code analysis.</w:t>
            </w:r>
          </w:p>
          <w:p w14:paraId="208CBFB8" w14:textId="77777777" w:rsidR="00704541" w:rsidRPr="001F67EF" w:rsidRDefault="00704541" w:rsidP="00046C46">
            <w:pPr>
              <w:spacing w:before="60" w:after="60" w:line="280" w:lineRule="atLeast"/>
              <w:jc w:val="left"/>
              <w:rPr>
                <w:rFonts w:cs="Arial"/>
                <w:lang w:val="en-US"/>
              </w:rPr>
            </w:pPr>
          </w:p>
          <w:p w14:paraId="52A3A725"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6B502436" w14:textId="77777777" w:rsidR="00704541" w:rsidRPr="009372AA" w:rsidRDefault="00704541" w:rsidP="00046C46">
            <w:pPr>
              <w:spacing w:before="60" w:after="60" w:line="280" w:lineRule="atLeast"/>
              <w:jc w:val="left"/>
              <w:rPr>
                <w:rFonts w:cs="Arial"/>
                <w:color w:val="00B050"/>
                <w:lang w:val="en-US"/>
              </w:rPr>
            </w:pPr>
          </w:p>
          <w:p w14:paraId="7C8A096D"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34192305" w14:textId="77777777" w:rsidR="00704541" w:rsidRPr="001F67EF" w:rsidRDefault="00704541" w:rsidP="00704541">
      <w:pPr>
        <w:jc w:val="left"/>
        <w:rPr>
          <w:rFonts w:cs="Arial"/>
          <w:szCs w:val="22"/>
          <w:lang w:val="en-US"/>
        </w:rPr>
      </w:pPr>
    </w:p>
    <w:tbl>
      <w:tblPr>
        <w:tblStyle w:val="TableGrid"/>
        <w:tblW w:w="9889" w:type="dxa"/>
        <w:tblLook w:val="04A0" w:firstRow="1" w:lastRow="0" w:firstColumn="1" w:lastColumn="0" w:noHBand="0" w:noVBand="1"/>
      </w:tblPr>
      <w:tblGrid>
        <w:gridCol w:w="534"/>
        <w:gridCol w:w="9355"/>
      </w:tblGrid>
      <w:tr w:rsidR="00704541" w:rsidRPr="001F67EF" w14:paraId="70231890"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43613981" w14:textId="77777777" w:rsidR="00704541" w:rsidRPr="001F67EF" w:rsidRDefault="00704541" w:rsidP="00046C46">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14:paraId="03E7D6AB" w14:textId="77777777" w:rsidR="00704541" w:rsidRPr="001F67EF" w:rsidRDefault="00704541" w:rsidP="00046C46">
            <w:pPr>
              <w:spacing w:before="60" w:after="60" w:line="280" w:lineRule="atLeast"/>
              <w:jc w:val="left"/>
              <w:rPr>
                <w:rFonts w:eastAsia="Calibri" w:cs="Arial"/>
                <w:b/>
                <w:szCs w:val="22"/>
                <w:lang w:val="en-US" w:eastAsia="en-US"/>
              </w:rPr>
            </w:pPr>
            <w:r w:rsidRPr="001F67EF">
              <w:rPr>
                <w:rFonts w:cs="Arial"/>
                <w:lang w:val="en-US"/>
              </w:rPr>
              <w:t>The attacker discloses confidential data because of a</w:t>
            </w:r>
            <w:r w:rsidRPr="001F67EF">
              <w:rPr>
                <w:rFonts w:cs="Arial"/>
                <w:b/>
                <w:lang w:val="en-US"/>
              </w:rPr>
              <w:t xml:space="preserve"> data buffer misuse</w:t>
            </w:r>
            <w:r w:rsidRPr="001F67EF">
              <w:rPr>
                <w:rFonts w:cs="Arial"/>
                <w:lang w:val="en-US"/>
              </w:rPr>
              <w:t>.</w:t>
            </w:r>
          </w:p>
        </w:tc>
      </w:tr>
      <w:tr w:rsidR="00704541" w:rsidRPr="001F67EF" w14:paraId="40754ADC" w14:textId="77777777" w:rsidTr="00046C46">
        <w:tc>
          <w:tcPr>
            <w:tcW w:w="534" w:type="dxa"/>
            <w:tcBorders>
              <w:top w:val="single" w:sz="4" w:space="0" w:color="auto"/>
              <w:left w:val="single" w:sz="4" w:space="0" w:color="auto"/>
              <w:bottom w:val="single" w:sz="4" w:space="0" w:color="auto"/>
              <w:right w:val="single" w:sz="4" w:space="0" w:color="auto"/>
            </w:tcBorders>
          </w:tcPr>
          <w:p w14:paraId="0D72403B"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7316CAE8"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dependent on the security architecture of the implementation any confidential data is not stored or used (as far as possible) in cleartext.</w:t>
            </w:r>
          </w:p>
          <w:p w14:paraId="4C731E51" w14:textId="77777777" w:rsidR="00704541" w:rsidRPr="001F67EF" w:rsidRDefault="00704541" w:rsidP="00046C46">
            <w:pPr>
              <w:spacing w:before="60" w:after="60" w:line="280" w:lineRule="atLeast"/>
              <w:jc w:val="left"/>
              <w:rPr>
                <w:rFonts w:cs="Arial"/>
                <w:lang w:val="en-US"/>
              </w:rPr>
            </w:pPr>
          </w:p>
          <w:p w14:paraId="775EE2F6"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0E35F9E5" w14:textId="77777777" w:rsidR="00704541" w:rsidRPr="009372AA" w:rsidRDefault="00704541" w:rsidP="00046C46">
            <w:pPr>
              <w:spacing w:before="60" w:after="60" w:line="280" w:lineRule="atLeast"/>
              <w:jc w:val="left"/>
              <w:rPr>
                <w:rFonts w:cs="Arial"/>
                <w:color w:val="00B050"/>
                <w:lang w:val="en-US"/>
              </w:rPr>
            </w:pPr>
          </w:p>
          <w:p w14:paraId="47C089DA"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4E64CBDC" w14:textId="77777777" w:rsidTr="00046C46">
        <w:tc>
          <w:tcPr>
            <w:tcW w:w="534" w:type="dxa"/>
            <w:tcBorders>
              <w:top w:val="single" w:sz="4" w:space="0" w:color="auto"/>
              <w:left w:val="single" w:sz="4" w:space="0" w:color="auto"/>
              <w:bottom w:val="single" w:sz="4" w:space="0" w:color="auto"/>
              <w:right w:val="single" w:sz="4" w:space="0" w:color="auto"/>
            </w:tcBorders>
          </w:tcPr>
          <w:p w14:paraId="6EC5AB84"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3051DFBD" w14:textId="77777777" w:rsidR="00704541" w:rsidRPr="001F67EF" w:rsidRDefault="00704541" w:rsidP="00046C46">
            <w:pPr>
              <w:spacing w:before="60" w:after="60"/>
              <w:jc w:val="left"/>
              <w:rPr>
                <w:rFonts w:eastAsia="Calibri" w:cs="Arial"/>
                <w:szCs w:val="22"/>
                <w:lang w:val="en-US" w:eastAsia="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erasure of confidential data is done in a way that the compiler does not deactivate the erasure procedure. The corresponding risk is that the compiler may deactivate the erasure procedure because the deleted buffer is not used anymore afterwards.  </w:t>
            </w:r>
          </w:p>
          <w:p w14:paraId="50012801" w14:textId="77777777" w:rsidR="00704541" w:rsidRPr="001F67EF" w:rsidRDefault="00704541" w:rsidP="00046C46">
            <w:pPr>
              <w:spacing w:before="60" w:after="60" w:line="280" w:lineRule="atLeast"/>
              <w:jc w:val="left"/>
              <w:rPr>
                <w:rFonts w:cs="Arial"/>
                <w:lang w:val="en-US"/>
              </w:rPr>
            </w:pPr>
            <w:r w:rsidRPr="001F67EF">
              <w:rPr>
                <w:rFonts w:cs="Arial"/>
                <w:lang w:val="en-US"/>
              </w:rPr>
              <w:t>This holds for PINs (after verification) and private keys as well as symmetric keys (after usage).</w:t>
            </w:r>
          </w:p>
          <w:p w14:paraId="5768A01A" w14:textId="77777777" w:rsidR="00704541" w:rsidRPr="001F67EF" w:rsidRDefault="00704541" w:rsidP="00046C46">
            <w:pPr>
              <w:spacing w:before="60" w:after="60" w:line="280" w:lineRule="atLeast"/>
              <w:jc w:val="left"/>
              <w:rPr>
                <w:rFonts w:cs="Arial"/>
                <w:lang w:val="en-US"/>
              </w:rPr>
            </w:pPr>
          </w:p>
          <w:p w14:paraId="63D2FB4E"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2FFFD4D3" w14:textId="77777777" w:rsidR="00704541" w:rsidRPr="009372AA" w:rsidRDefault="00704541" w:rsidP="00046C46">
            <w:pPr>
              <w:spacing w:before="60" w:after="60" w:line="280" w:lineRule="atLeast"/>
              <w:jc w:val="left"/>
              <w:rPr>
                <w:rFonts w:cs="Arial"/>
                <w:color w:val="00B050"/>
                <w:lang w:val="en-US"/>
              </w:rPr>
            </w:pPr>
          </w:p>
          <w:p w14:paraId="0494754D"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7F6F3312" w14:textId="77777777" w:rsidTr="00046C46">
        <w:tc>
          <w:tcPr>
            <w:tcW w:w="534" w:type="dxa"/>
            <w:tcBorders>
              <w:top w:val="single" w:sz="4" w:space="0" w:color="auto"/>
              <w:left w:val="single" w:sz="4" w:space="0" w:color="auto"/>
              <w:bottom w:val="single" w:sz="4" w:space="0" w:color="auto"/>
              <w:right w:val="single" w:sz="4" w:space="0" w:color="auto"/>
            </w:tcBorders>
          </w:tcPr>
          <w:p w14:paraId="0BED9C4E"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35920699"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for external interfaces input/output buffer management (byte counters, boundary checks, ...). Alternatively penetration tests can be applied.</w:t>
            </w:r>
          </w:p>
          <w:p w14:paraId="3E13E024" w14:textId="77777777" w:rsidR="00704541" w:rsidRPr="001F67EF" w:rsidRDefault="00704541" w:rsidP="00046C46">
            <w:pPr>
              <w:spacing w:before="60" w:after="60" w:line="280" w:lineRule="atLeast"/>
              <w:jc w:val="left"/>
              <w:rPr>
                <w:rFonts w:cs="Arial"/>
                <w:lang w:val="en-US"/>
              </w:rPr>
            </w:pPr>
          </w:p>
          <w:p w14:paraId="1B8AA6A3"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312781B9" w14:textId="77777777" w:rsidR="00704541" w:rsidRPr="009372AA" w:rsidRDefault="00704541" w:rsidP="00046C46">
            <w:pPr>
              <w:spacing w:before="60" w:after="60" w:line="280" w:lineRule="atLeast"/>
              <w:jc w:val="left"/>
              <w:rPr>
                <w:rFonts w:cs="Arial"/>
                <w:color w:val="00B050"/>
                <w:lang w:val="en-US"/>
              </w:rPr>
            </w:pPr>
          </w:p>
          <w:p w14:paraId="53A86D1F"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6807408F" w14:textId="77777777" w:rsidR="00704541" w:rsidRPr="001F67EF" w:rsidRDefault="00704541" w:rsidP="00704541">
      <w:pPr>
        <w:jc w:val="left"/>
        <w:rPr>
          <w:rFonts w:cs="Arial"/>
          <w:szCs w:val="22"/>
          <w:lang w:val="en-US"/>
        </w:rPr>
      </w:pPr>
    </w:p>
    <w:p w14:paraId="79449413" w14:textId="77777777" w:rsidR="00704541" w:rsidRPr="001F67EF" w:rsidRDefault="00704541" w:rsidP="00704541">
      <w:pPr>
        <w:pStyle w:val="Heading3"/>
        <w:keepLines w:val="0"/>
        <w:numPr>
          <w:ilvl w:val="2"/>
          <w:numId w:val="20"/>
        </w:numPr>
        <w:tabs>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rFonts w:cs="Arial"/>
          <w:bCs/>
          <w:lang w:val="en-US"/>
        </w:rPr>
      </w:pPr>
      <w:bookmarkStart w:id="724" w:name="_Toc461795976"/>
      <w:bookmarkStart w:id="725" w:name="_Toc530667145"/>
      <w:bookmarkStart w:id="726" w:name="_Toc6294985"/>
      <w:r w:rsidRPr="001F67EF">
        <w:rPr>
          <w:b w:val="0"/>
          <w:bCs/>
          <w:lang w:val="en-US"/>
        </w:rPr>
        <w:lastRenderedPageBreak/>
        <w:t>Evaluator checks and verifications typical for payment terminals</w:t>
      </w:r>
      <w:bookmarkEnd w:id="724"/>
      <w:bookmarkEnd w:id="725"/>
      <w:bookmarkEnd w:id="726"/>
    </w:p>
    <w:tbl>
      <w:tblPr>
        <w:tblStyle w:val="TableGrid"/>
        <w:tblW w:w="9889" w:type="dxa"/>
        <w:tblLook w:val="04A0" w:firstRow="1" w:lastRow="0" w:firstColumn="1" w:lastColumn="0" w:noHBand="0" w:noVBand="1"/>
      </w:tblPr>
      <w:tblGrid>
        <w:gridCol w:w="534"/>
        <w:gridCol w:w="9355"/>
      </w:tblGrid>
      <w:tr w:rsidR="00704541" w:rsidRPr="001F67EF" w14:paraId="584DF440"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56F18CD8" w14:textId="77777777" w:rsidR="00704541" w:rsidRPr="001F67EF" w:rsidRDefault="00704541" w:rsidP="00046C46">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14:paraId="0BB522B3" w14:textId="77777777" w:rsidR="00704541" w:rsidRPr="001F67EF" w:rsidRDefault="00704541" w:rsidP="00046C46">
            <w:pPr>
              <w:spacing w:before="60" w:after="60" w:line="280" w:lineRule="atLeast"/>
              <w:jc w:val="left"/>
              <w:rPr>
                <w:rFonts w:cs="Arial"/>
                <w:lang w:val="en-US"/>
              </w:rPr>
            </w:pPr>
            <w:r w:rsidRPr="001F67EF">
              <w:rPr>
                <w:rFonts w:cs="Arial"/>
                <w:lang w:val="en-US"/>
              </w:rPr>
              <w:t>The attacker discloses confidential data or manipulates the security related process flow by</w:t>
            </w:r>
            <w:r w:rsidRPr="001F67EF">
              <w:rPr>
                <w:rFonts w:cs="Arial"/>
                <w:b/>
                <w:lang w:val="en-US"/>
              </w:rPr>
              <w:t xml:space="preserve"> </w:t>
            </w:r>
            <w:r w:rsidRPr="001F67EF">
              <w:rPr>
                <w:rFonts w:cs="Arial"/>
                <w:lang w:val="en-US"/>
              </w:rPr>
              <w:t>a</w:t>
            </w:r>
            <w:r w:rsidRPr="001F67EF">
              <w:rPr>
                <w:rFonts w:cs="Arial"/>
                <w:b/>
                <w:lang w:val="en-US"/>
              </w:rPr>
              <w:t xml:space="preserve"> timing attack</w:t>
            </w:r>
            <w:r w:rsidRPr="001F67EF">
              <w:rPr>
                <w:rFonts w:cs="Arial"/>
                <w:lang w:val="en-US"/>
              </w:rPr>
              <w:t>.</w:t>
            </w:r>
          </w:p>
          <w:p w14:paraId="3F00D38A" w14:textId="77777777" w:rsidR="00704541" w:rsidRPr="001F67EF" w:rsidRDefault="00704541" w:rsidP="00046C46">
            <w:pPr>
              <w:spacing w:before="60" w:after="60" w:line="280" w:lineRule="atLeast"/>
              <w:jc w:val="left"/>
              <w:rPr>
                <w:rFonts w:cs="Arial"/>
                <w:lang w:val="en-US"/>
              </w:rPr>
            </w:pPr>
          </w:p>
          <w:p w14:paraId="1DC03CE9"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72ED8012" w14:textId="77777777" w:rsidR="00704541" w:rsidRPr="009372AA" w:rsidRDefault="00704541" w:rsidP="00046C46">
            <w:pPr>
              <w:spacing w:before="60" w:after="60" w:line="280" w:lineRule="atLeast"/>
              <w:jc w:val="left"/>
              <w:rPr>
                <w:rFonts w:cs="Arial"/>
                <w:color w:val="00B050"/>
                <w:lang w:val="en-US"/>
              </w:rPr>
            </w:pPr>
          </w:p>
          <w:p w14:paraId="1C57330B"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1489ABED" w14:textId="77777777" w:rsidTr="00046C46">
        <w:tc>
          <w:tcPr>
            <w:tcW w:w="534" w:type="dxa"/>
            <w:tcBorders>
              <w:top w:val="single" w:sz="4" w:space="0" w:color="auto"/>
              <w:left w:val="single" w:sz="4" w:space="0" w:color="auto"/>
              <w:bottom w:val="single" w:sz="4" w:space="0" w:color="auto"/>
              <w:right w:val="single" w:sz="4" w:space="0" w:color="auto"/>
            </w:tcBorders>
          </w:tcPr>
          <w:p w14:paraId="41A0317D"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bookmarkStart w:id="727" w:name="_Ref413248905" w:colFirst="0" w:colLast="0"/>
          </w:p>
        </w:tc>
        <w:tc>
          <w:tcPr>
            <w:tcW w:w="9355" w:type="dxa"/>
            <w:tcBorders>
              <w:top w:val="single" w:sz="4" w:space="0" w:color="auto"/>
              <w:left w:val="single" w:sz="4" w:space="0" w:color="auto"/>
              <w:bottom w:val="single" w:sz="4" w:space="0" w:color="auto"/>
              <w:right w:val="single" w:sz="4" w:space="0" w:color="auto"/>
            </w:tcBorders>
            <w:hideMark/>
          </w:tcPr>
          <w:p w14:paraId="39975403"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by code analysis that any verification of PINs and password is implemented timing independent. Thus e.g. the full data shall pass the verification procedure.</w:t>
            </w:r>
          </w:p>
          <w:p w14:paraId="7D7EDB7E" w14:textId="77777777" w:rsidR="00704541" w:rsidRPr="001F67EF" w:rsidRDefault="00704541" w:rsidP="00046C46">
            <w:pPr>
              <w:spacing w:before="60" w:after="60" w:line="280" w:lineRule="atLeast"/>
              <w:jc w:val="left"/>
              <w:rPr>
                <w:rFonts w:cs="Arial"/>
                <w:lang w:val="en-US"/>
              </w:rPr>
            </w:pPr>
          </w:p>
          <w:p w14:paraId="06B759E7"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4300A066" w14:textId="77777777" w:rsidR="00704541" w:rsidRPr="009372AA" w:rsidRDefault="00704541" w:rsidP="00046C46">
            <w:pPr>
              <w:spacing w:before="60" w:after="60" w:line="280" w:lineRule="atLeast"/>
              <w:jc w:val="left"/>
              <w:rPr>
                <w:rFonts w:cs="Arial"/>
                <w:color w:val="00B050"/>
                <w:lang w:val="en-US"/>
              </w:rPr>
            </w:pPr>
          </w:p>
          <w:p w14:paraId="0A164CB7"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bookmarkEnd w:id="727"/>
      <w:tr w:rsidR="00704541" w:rsidRPr="001F67EF" w14:paraId="0C377042" w14:textId="77777777" w:rsidTr="00046C46">
        <w:tc>
          <w:tcPr>
            <w:tcW w:w="534" w:type="dxa"/>
            <w:tcBorders>
              <w:top w:val="single" w:sz="4" w:space="0" w:color="auto"/>
              <w:left w:val="single" w:sz="4" w:space="0" w:color="auto"/>
              <w:bottom w:val="single" w:sz="4" w:space="0" w:color="auto"/>
              <w:right w:val="single" w:sz="4" w:space="0" w:color="auto"/>
            </w:tcBorders>
          </w:tcPr>
          <w:p w14:paraId="0095535B"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7BAB7CA2" w14:textId="77777777" w:rsidR="00704541" w:rsidRPr="001F67EF" w:rsidRDefault="00704541" w:rsidP="00046C46">
            <w:pPr>
              <w:spacing w:before="60" w:after="60"/>
              <w:jc w:val="left"/>
              <w:rPr>
                <w:rFonts w:eastAsia="Calibri" w:cs="Arial"/>
                <w:szCs w:val="22"/>
                <w:lang w:val="en-US" w:eastAsia="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by code analysis that any verification of authentication codes (like MAC, …) is implemented timing independent. </w:t>
            </w:r>
          </w:p>
          <w:p w14:paraId="7CD943FE" w14:textId="77777777" w:rsidR="00704541" w:rsidRPr="001F67EF" w:rsidRDefault="00704541" w:rsidP="00046C46">
            <w:pPr>
              <w:spacing w:before="60" w:after="60"/>
              <w:jc w:val="left"/>
              <w:rPr>
                <w:rFonts w:cs="Arial"/>
                <w:lang w:val="en-US"/>
              </w:rPr>
            </w:pPr>
            <w:r w:rsidRPr="001F67EF">
              <w:rPr>
                <w:rFonts w:cs="Arial"/>
                <w:lang w:val="en-US"/>
              </w:rPr>
              <w:t>Thus e.g. the full data shall pass the verification procedure.</w:t>
            </w:r>
          </w:p>
          <w:p w14:paraId="3612574B" w14:textId="77777777" w:rsidR="00704541" w:rsidRPr="001F67EF" w:rsidRDefault="00704541" w:rsidP="00046C46">
            <w:pPr>
              <w:spacing w:before="60" w:after="60" w:line="280" w:lineRule="atLeast"/>
              <w:jc w:val="left"/>
              <w:rPr>
                <w:rFonts w:cs="Arial"/>
                <w:lang w:val="en-US"/>
              </w:rPr>
            </w:pPr>
            <w:r w:rsidRPr="001F67EF">
              <w:rPr>
                <w:rFonts w:cs="Arial"/>
                <w:lang w:val="en-US"/>
              </w:rPr>
              <w:t>Compiler optimization shall not lead to timing dependence (compiler flags to be checked).</w:t>
            </w:r>
          </w:p>
          <w:p w14:paraId="78ABA100" w14:textId="77777777" w:rsidR="00704541" w:rsidRPr="001F67EF" w:rsidRDefault="00704541" w:rsidP="00046C46">
            <w:pPr>
              <w:spacing w:before="60" w:after="60" w:line="280" w:lineRule="atLeast"/>
              <w:jc w:val="left"/>
              <w:rPr>
                <w:rFonts w:cs="Arial"/>
                <w:lang w:val="en-US"/>
              </w:rPr>
            </w:pPr>
          </w:p>
          <w:p w14:paraId="6B4C6526"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6CD14F39" w14:textId="77777777" w:rsidR="00704541" w:rsidRPr="009372AA" w:rsidRDefault="00704541" w:rsidP="00046C46">
            <w:pPr>
              <w:spacing w:before="60" w:after="60" w:line="280" w:lineRule="atLeast"/>
              <w:jc w:val="left"/>
              <w:rPr>
                <w:rFonts w:cs="Arial"/>
                <w:color w:val="00B050"/>
                <w:lang w:val="en-US"/>
              </w:rPr>
            </w:pPr>
          </w:p>
          <w:p w14:paraId="34D9379E"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45DA4EDF" w14:textId="77777777" w:rsidR="00704541" w:rsidRPr="001F67EF" w:rsidRDefault="00704541" w:rsidP="00704541">
      <w:pPr>
        <w:rPr>
          <w:rFonts w:eastAsia="Calibri" w:cs="Arial"/>
          <w:szCs w:val="22"/>
          <w:lang w:val="en-US" w:eastAsia="en-US"/>
        </w:rPr>
      </w:pPr>
    </w:p>
    <w:tbl>
      <w:tblPr>
        <w:tblStyle w:val="TableGrid"/>
        <w:tblW w:w="9889" w:type="dxa"/>
        <w:tblLook w:val="04A0" w:firstRow="1" w:lastRow="0" w:firstColumn="1" w:lastColumn="0" w:noHBand="0" w:noVBand="1"/>
      </w:tblPr>
      <w:tblGrid>
        <w:gridCol w:w="534"/>
        <w:gridCol w:w="9355"/>
      </w:tblGrid>
      <w:tr w:rsidR="00704541" w:rsidRPr="001F67EF" w14:paraId="566244F0"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63109202" w14:textId="77777777" w:rsidR="00704541" w:rsidRPr="001F67EF" w:rsidRDefault="00704541" w:rsidP="00046C46">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14:paraId="0DBE3E22" w14:textId="77777777" w:rsidR="00704541" w:rsidRPr="001F67EF" w:rsidRDefault="00704541" w:rsidP="00046C46">
            <w:pPr>
              <w:keepNext/>
              <w:keepLines/>
              <w:spacing w:before="60" w:after="60" w:line="280" w:lineRule="atLeast"/>
              <w:jc w:val="left"/>
              <w:rPr>
                <w:rFonts w:eastAsia="Calibri" w:cs="Arial"/>
                <w:b/>
                <w:szCs w:val="22"/>
                <w:lang w:val="en-US" w:eastAsia="en-US"/>
              </w:rPr>
            </w:pPr>
            <w:r w:rsidRPr="001F67EF">
              <w:rPr>
                <w:rFonts w:cs="Arial"/>
                <w:lang w:val="en-US"/>
              </w:rPr>
              <w:t>The attacker discloses confidential data because of a</w:t>
            </w:r>
            <w:r w:rsidRPr="001F67EF">
              <w:rPr>
                <w:rFonts w:cs="Arial"/>
                <w:b/>
                <w:lang w:val="en-US"/>
              </w:rPr>
              <w:t xml:space="preserve"> data buffer misuse</w:t>
            </w:r>
            <w:r w:rsidRPr="001F67EF">
              <w:rPr>
                <w:rFonts w:cs="Arial"/>
                <w:lang w:val="en-US"/>
              </w:rPr>
              <w:t>.</w:t>
            </w:r>
          </w:p>
        </w:tc>
      </w:tr>
      <w:tr w:rsidR="00704541" w:rsidRPr="001F67EF" w14:paraId="5F49FECC" w14:textId="77777777" w:rsidTr="00046C46">
        <w:tc>
          <w:tcPr>
            <w:tcW w:w="534" w:type="dxa"/>
            <w:tcBorders>
              <w:top w:val="single" w:sz="4" w:space="0" w:color="auto"/>
              <w:left w:val="single" w:sz="4" w:space="0" w:color="auto"/>
              <w:bottom w:val="single" w:sz="4" w:space="0" w:color="auto"/>
              <w:right w:val="single" w:sz="4" w:space="0" w:color="auto"/>
            </w:tcBorders>
          </w:tcPr>
          <w:p w14:paraId="12FB99EF"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594D2B22" w14:textId="77777777" w:rsidR="00704541" w:rsidRPr="001F67EF" w:rsidRDefault="00704541" w:rsidP="00046C46">
            <w:pPr>
              <w:keepNext/>
              <w:keepLines/>
              <w:spacing w:before="60" w:after="60"/>
              <w:jc w:val="left"/>
              <w:rPr>
                <w:rFonts w:eastAsia="Calibri" w:cs="Arial"/>
                <w:szCs w:val="22"/>
                <w:lang w:val="en-US" w:eastAsia="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by code analysis that any confidential data is explicitly erased after usage (e.g. by overwriting the buffer).</w:t>
            </w:r>
          </w:p>
          <w:p w14:paraId="007C91DF"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This holds for PINs (after verification) and as well as private and symmetric keys (after usage).</w:t>
            </w:r>
          </w:p>
          <w:p w14:paraId="45F4B54F" w14:textId="77777777" w:rsidR="00704541" w:rsidRPr="001F67EF" w:rsidRDefault="00704541" w:rsidP="00046C46">
            <w:pPr>
              <w:keepNext/>
              <w:keepLines/>
              <w:spacing w:before="60" w:after="60" w:line="280" w:lineRule="atLeast"/>
              <w:jc w:val="left"/>
              <w:rPr>
                <w:rFonts w:cs="Arial"/>
                <w:lang w:val="en-US"/>
              </w:rPr>
            </w:pPr>
          </w:p>
          <w:p w14:paraId="57DC725D"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3F1C36D9" w14:textId="77777777" w:rsidR="00704541" w:rsidRPr="009372AA" w:rsidRDefault="00704541" w:rsidP="00046C46">
            <w:pPr>
              <w:spacing w:before="60" w:after="60" w:line="280" w:lineRule="atLeast"/>
              <w:jc w:val="left"/>
              <w:rPr>
                <w:rFonts w:cs="Arial"/>
                <w:color w:val="00B050"/>
                <w:lang w:val="en-US"/>
              </w:rPr>
            </w:pPr>
          </w:p>
          <w:p w14:paraId="3870ED3D"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5355E23E" w14:textId="77777777" w:rsidTr="00046C46">
        <w:tc>
          <w:tcPr>
            <w:tcW w:w="534" w:type="dxa"/>
            <w:tcBorders>
              <w:top w:val="single" w:sz="4" w:space="0" w:color="auto"/>
              <w:left w:val="single" w:sz="4" w:space="0" w:color="auto"/>
              <w:bottom w:val="single" w:sz="4" w:space="0" w:color="auto"/>
              <w:right w:val="single" w:sz="4" w:space="0" w:color="auto"/>
            </w:tcBorders>
          </w:tcPr>
          <w:p w14:paraId="34C0B672"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60240130"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well defined memory areas are used to store PINs, private keys and symmetric keys. Whenever possible pointers are to be used instead of copy them from one memory area to another.</w:t>
            </w:r>
          </w:p>
          <w:p w14:paraId="604E7D1B" w14:textId="77777777" w:rsidR="00704541" w:rsidRPr="001F67EF" w:rsidRDefault="00704541" w:rsidP="00046C46">
            <w:pPr>
              <w:keepNext/>
              <w:keepLines/>
              <w:spacing w:before="60" w:after="60" w:line="280" w:lineRule="atLeast"/>
              <w:jc w:val="left"/>
              <w:rPr>
                <w:rFonts w:cs="Arial"/>
                <w:lang w:val="en-US"/>
              </w:rPr>
            </w:pPr>
          </w:p>
          <w:p w14:paraId="3E225983"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46D0D539" w14:textId="77777777" w:rsidR="00704541" w:rsidRPr="009372AA" w:rsidRDefault="00704541" w:rsidP="00046C46">
            <w:pPr>
              <w:spacing w:before="60" w:after="60" w:line="280" w:lineRule="atLeast"/>
              <w:jc w:val="left"/>
              <w:rPr>
                <w:rFonts w:cs="Arial"/>
                <w:color w:val="00B050"/>
                <w:lang w:val="en-US"/>
              </w:rPr>
            </w:pPr>
          </w:p>
          <w:p w14:paraId="5490D55B"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684BD292" w14:textId="77777777" w:rsidTr="00046C46">
        <w:tc>
          <w:tcPr>
            <w:tcW w:w="534" w:type="dxa"/>
            <w:tcBorders>
              <w:top w:val="single" w:sz="4" w:space="0" w:color="auto"/>
              <w:left w:val="single" w:sz="4" w:space="0" w:color="auto"/>
              <w:bottom w:val="single" w:sz="4" w:space="0" w:color="auto"/>
              <w:right w:val="single" w:sz="4" w:space="0" w:color="auto"/>
            </w:tcBorders>
          </w:tcPr>
          <w:p w14:paraId="20D54ABA"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31A0921F"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PIN block padding as well as PIN formatting by code analysis if random data is used for padding.</w:t>
            </w:r>
          </w:p>
          <w:p w14:paraId="78126CDA" w14:textId="77777777" w:rsidR="00704541" w:rsidRPr="001F67EF" w:rsidRDefault="00704541" w:rsidP="00046C46">
            <w:pPr>
              <w:keepNext/>
              <w:keepLines/>
              <w:spacing w:before="60" w:after="60" w:line="280" w:lineRule="atLeast"/>
              <w:jc w:val="left"/>
              <w:rPr>
                <w:rFonts w:cs="Arial"/>
                <w:lang w:val="en-US"/>
              </w:rPr>
            </w:pPr>
          </w:p>
          <w:p w14:paraId="75E6CCDF"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324E7395" w14:textId="77777777" w:rsidR="00704541" w:rsidRPr="009372AA" w:rsidRDefault="00704541" w:rsidP="00046C46">
            <w:pPr>
              <w:spacing w:before="60" w:after="60" w:line="280" w:lineRule="atLeast"/>
              <w:jc w:val="left"/>
              <w:rPr>
                <w:rFonts w:cs="Arial"/>
                <w:color w:val="00B050"/>
                <w:lang w:val="en-US"/>
              </w:rPr>
            </w:pPr>
          </w:p>
          <w:p w14:paraId="06B4FC9D"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3FDA2C71" w14:textId="77777777" w:rsidR="00704541" w:rsidRPr="001F67EF" w:rsidRDefault="00704541" w:rsidP="00704541">
      <w:pPr>
        <w:jc w:val="left"/>
        <w:rPr>
          <w:rFonts w:eastAsia="Calibri" w:cs="Arial"/>
          <w:szCs w:val="22"/>
          <w:lang w:val="en-US" w:eastAsia="en-US"/>
        </w:rPr>
      </w:pPr>
    </w:p>
    <w:tbl>
      <w:tblPr>
        <w:tblStyle w:val="TableGrid"/>
        <w:tblW w:w="9889" w:type="dxa"/>
        <w:tblLook w:val="04A0" w:firstRow="1" w:lastRow="0" w:firstColumn="1" w:lastColumn="0" w:noHBand="0" w:noVBand="1"/>
      </w:tblPr>
      <w:tblGrid>
        <w:gridCol w:w="534"/>
        <w:gridCol w:w="9355"/>
      </w:tblGrid>
      <w:tr w:rsidR="00704541" w:rsidRPr="001F67EF" w14:paraId="4817870E"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2FE7B921" w14:textId="77777777" w:rsidR="00704541" w:rsidRPr="001F67EF" w:rsidRDefault="00704541" w:rsidP="00046C46">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14:paraId="67B5E4CD" w14:textId="77777777" w:rsidR="00704541" w:rsidRPr="001F67EF" w:rsidRDefault="00704541" w:rsidP="00046C46">
            <w:pPr>
              <w:spacing w:before="60" w:after="60" w:line="280" w:lineRule="atLeast"/>
              <w:jc w:val="left"/>
              <w:rPr>
                <w:rFonts w:eastAsia="Calibri" w:cs="Arial"/>
                <w:b/>
                <w:szCs w:val="22"/>
                <w:lang w:val="en-US" w:eastAsia="en-US"/>
              </w:rPr>
            </w:pPr>
            <w:r w:rsidRPr="001F67EF">
              <w:rPr>
                <w:rFonts w:cs="Arial"/>
                <w:lang w:val="en-US"/>
              </w:rPr>
              <w:t>The attacker discloses confidential data, manipulates sensitive data or manipulates the security related process flow</w:t>
            </w:r>
            <w:r w:rsidRPr="001F67EF">
              <w:rPr>
                <w:rFonts w:cs="Arial"/>
                <w:b/>
                <w:lang w:val="en-US"/>
              </w:rPr>
              <w:t xml:space="preserve"> sending fuzzy data to the terminal</w:t>
            </w:r>
            <w:r w:rsidRPr="001F67EF">
              <w:rPr>
                <w:rFonts w:cs="Arial"/>
                <w:lang w:val="en-US"/>
              </w:rPr>
              <w:t>.</w:t>
            </w:r>
          </w:p>
        </w:tc>
      </w:tr>
      <w:tr w:rsidR="00704541" w:rsidRPr="001F67EF" w14:paraId="1630715E" w14:textId="77777777" w:rsidTr="00046C46">
        <w:tc>
          <w:tcPr>
            <w:tcW w:w="534" w:type="dxa"/>
            <w:tcBorders>
              <w:top w:val="single" w:sz="4" w:space="0" w:color="auto"/>
              <w:left w:val="single" w:sz="4" w:space="0" w:color="auto"/>
              <w:bottom w:val="single" w:sz="4" w:space="0" w:color="auto"/>
              <w:right w:val="single" w:sz="4" w:space="0" w:color="auto"/>
            </w:tcBorders>
          </w:tcPr>
          <w:p w14:paraId="49A50438"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5A9FB3E8"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identify</w:t>
            </w:r>
            <w:r w:rsidRPr="001F67EF">
              <w:rPr>
                <w:rFonts w:cs="Arial"/>
                <w:lang w:val="en-US"/>
              </w:rPr>
              <w:t xml:space="preserve"> at least functions processing cryptographic data, PINs, security verification results, security related counters, security related flags and PINs in the design specifications and </w:t>
            </w:r>
            <w:r w:rsidRPr="001F67EF">
              <w:rPr>
                <w:rFonts w:cs="Arial"/>
                <w:b/>
                <w:i/>
                <w:lang w:val="en-US"/>
              </w:rPr>
              <w:t>shall check</w:t>
            </w:r>
            <w:r w:rsidRPr="001F67EF">
              <w:rPr>
                <w:rFonts w:cs="Arial"/>
                <w:lang w:val="en-US"/>
              </w:rPr>
              <w:t xml:space="preserve"> the implementation of these functions.</w:t>
            </w:r>
          </w:p>
          <w:p w14:paraId="3BC5A3C6" w14:textId="77777777" w:rsidR="00704541" w:rsidRPr="001F67EF" w:rsidRDefault="00704541" w:rsidP="00046C46">
            <w:pPr>
              <w:spacing w:before="60" w:after="60" w:line="280" w:lineRule="atLeast"/>
              <w:jc w:val="left"/>
              <w:rPr>
                <w:rFonts w:cs="Arial"/>
                <w:lang w:val="en-US"/>
              </w:rPr>
            </w:pPr>
          </w:p>
          <w:p w14:paraId="2828AA43"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3B18A32F" w14:textId="77777777" w:rsidR="00704541" w:rsidRPr="009372AA" w:rsidRDefault="00704541" w:rsidP="00046C46">
            <w:pPr>
              <w:spacing w:before="60" w:after="60" w:line="280" w:lineRule="atLeast"/>
              <w:jc w:val="left"/>
              <w:rPr>
                <w:rFonts w:cs="Arial"/>
                <w:color w:val="00B050"/>
                <w:lang w:val="en-US"/>
              </w:rPr>
            </w:pPr>
          </w:p>
          <w:p w14:paraId="3B39098E"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5B79E263" w14:textId="77777777" w:rsidR="00704541" w:rsidRPr="001F67EF" w:rsidRDefault="00704541" w:rsidP="00704541"/>
    <w:tbl>
      <w:tblPr>
        <w:tblStyle w:val="TableGrid"/>
        <w:tblW w:w="9889" w:type="dxa"/>
        <w:tblLook w:val="04A0" w:firstRow="1" w:lastRow="0" w:firstColumn="1" w:lastColumn="0" w:noHBand="0" w:noVBand="1"/>
      </w:tblPr>
      <w:tblGrid>
        <w:gridCol w:w="534"/>
        <w:gridCol w:w="9355"/>
      </w:tblGrid>
      <w:tr w:rsidR="00704541" w:rsidRPr="001F67EF" w14:paraId="7D553465" w14:textId="77777777" w:rsidTr="00046C46">
        <w:tc>
          <w:tcPr>
            <w:tcW w:w="534" w:type="dxa"/>
            <w:tcBorders>
              <w:top w:val="single" w:sz="4" w:space="0" w:color="auto"/>
              <w:left w:val="single" w:sz="4" w:space="0" w:color="auto"/>
              <w:bottom w:val="single" w:sz="4" w:space="0" w:color="auto"/>
              <w:right w:val="single" w:sz="4" w:space="0" w:color="auto"/>
            </w:tcBorders>
          </w:tcPr>
          <w:p w14:paraId="6DEED57D"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7E812154"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only specified commands are allowed to be implemented. This holds especially for smartcard APDU commands and online authorisation commands (if they are controlled by the platform).</w:t>
            </w:r>
          </w:p>
          <w:p w14:paraId="3AE89CB6" w14:textId="77777777" w:rsidR="00704541" w:rsidRPr="001F67EF" w:rsidRDefault="00704541" w:rsidP="00046C46">
            <w:pPr>
              <w:spacing w:before="60" w:after="60" w:line="280" w:lineRule="atLeast"/>
              <w:jc w:val="left"/>
              <w:rPr>
                <w:rFonts w:eastAsia="Calibri" w:cs="Arial"/>
                <w:szCs w:val="22"/>
                <w:lang w:val="en-US" w:eastAsia="en-US"/>
              </w:rPr>
            </w:pPr>
          </w:p>
          <w:p w14:paraId="08D0BC13"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4ACBE318" w14:textId="77777777" w:rsidR="00704541" w:rsidRPr="009372AA" w:rsidRDefault="00704541" w:rsidP="00046C46">
            <w:pPr>
              <w:spacing w:before="60" w:after="60" w:line="280" w:lineRule="atLeast"/>
              <w:jc w:val="left"/>
              <w:rPr>
                <w:rFonts w:cs="Arial"/>
                <w:color w:val="00B050"/>
                <w:lang w:val="en-US"/>
              </w:rPr>
            </w:pPr>
          </w:p>
          <w:p w14:paraId="0AD3E06C"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48C80A7D" w14:textId="77777777" w:rsidR="00704541" w:rsidRPr="001F67EF" w:rsidRDefault="00704541" w:rsidP="00704541">
      <w:pPr>
        <w:jc w:val="left"/>
        <w:rPr>
          <w:rFonts w:eastAsia="Calibri" w:cs="Arial"/>
          <w:szCs w:val="22"/>
          <w:lang w:val="en-US" w:eastAsia="en-US"/>
        </w:rPr>
      </w:pPr>
    </w:p>
    <w:tbl>
      <w:tblPr>
        <w:tblStyle w:val="TableGrid"/>
        <w:tblW w:w="9889" w:type="dxa"/>
        <w:tblLook w:val="04A0" w:firstRow="1" w:lastRow="0" w:firstColumn="1" w:lastColumn="0" w:noHBand="0" w:noVBand="1"/>
      </w:tblPr>
      <w:tblGrid>
        <w:gridCol w:w="534"/>
        <w:gridCol w:w="9355"/>
      </w:tblGrid>
      <w:tr w:rsidR="00704541" w:rsidRPr="001F67EF" w14:paraId="7ECCB9B1"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3D474ABB" w14:textId="77777777" w:rsidR="00704541" w:rsidRPr="001F67EF" w:rsidRDefault="00704541" w:rsidP="00046C46">
            <w:pPr>
              <w:keepNext/>
              <w:keepLines/>
              <w:spacing w:before="60" w:after="60" w:line="280" w:lineRule="atLeast"/>
              <w:jc w:val="left"/>
              <w:rPr>
                <w:rFonts w:eastAsia="Calibri" w:cs="Arial"/>
                <w:b/>
                <w:szCs w:val="22"/>
                <w:lang w:val="en-US" w:eastAsia="en-US"/>
              </w:rPr>
            </w:pPr>
            <w:r w:rsidRPr="001F67EF">
              <w:rPr>
                <w:rFonts w:cs="Arial"/>
                <w:b/>
                <w:lang w:val="en-US"/>
              </w:rPr>
              <w:lastRenderedPageBreak/>
              <w:t>No</w:t>
            </w:r>
          </w:p>
        </w:tc>
        <w:tc>
          <w:tcPr>
            <w:tcW w:w="9355" w:type="dxa"/>
            <w:tcBorders>
              <w:top w:val="single" w:sz="4" w:space="0" w:color="auto"/>
              <w:left w:val="single" w:sz="4" w:space="0" w:color="auto"/>
              <w:bottom w:val="single" w:sz="4" w:space="0" w:color="auto"/>
              <w:right w:val="single" w:sz="4" w:space="0" w:color="auto"/>
            </w:tcBorders>
            <w:hideMark/>
          </w:tcPr>
          <w:p w14:paraId="730AC24B" w14:textId="77777777" w:rsidR="00704541" w:rsidRPr="001F67EF" w:rsidRDefault="00704541" w:rsidP="00046C46">
            <w:pPr>
              <w:keepNext/>
              <w:keepLines/>
              <w:spacing w:before="60" w:after="60" w:line="280" w:lineRule="atLeast"/>
              <w:jc w:val="left"/>
              <w:rPr>
                <w:rFonts w:eastAsia="Calibri" w:cs="Arial"/>
                <w:b/>
                <w:szCs w:val="22"/>
                <w:lang w:val="en-US" w:eastAsia="en-US"/>
              </w:rPr>
            </w:pPr>
            <w:r w:rsidRPr="001F67EF">
              <w:rPr>
                <w:rFonts w:cs="Arial"/>
                <w:lang w:val="en-US"/>
              </w:rPr>
              <w:t>The attacker discloses confidential data, manipulates sensitive data or manipulates the security related process flow by</w:t>
            </w:r>
            <w:r w:rsidRPr="001F67EF">
              <w:rPr>
                <w:rFonts w:cs="Arial"/>
                <w:b/>
                <w:lang w:val="en-US"/>
              </w:rPr>
              <w:t xml:space="preserve"> analysis of the random number generator (RNG)</w:t>
            </w:r>
          </w:p>
        </w:tc>
      </w:tr>
      <w:tr w:rsidR="00704541" w:rsidRPr="001F67EF" w14:paraId="2128FD99" w14:textId="77777777" w:rsidTr="00046C46">
        <w:tc>
          <w:tcPr>
            <w:tcW w:w="534" w:type="dxa"/>
            <w:tcBorders>
              <w:top w:val="single" w:sz="4" w:space="0" w:color="auto"/>
              <w:left w:val="single" w:sz="4" w:space="0" w:color="auto"/>
              <w:bottom w:val="single" w:sz="4" w:space="0" w:color="auto"/>
              <w:right w:val="single" w:sz="4" w:space="0" w:color="auto"/>
            </w:tcBorders>
          </w:tcPr>
          <w:p w14:paraId="0EFCC4A6" w14:textId="77777777" w:rsidR="00704541" w:rsidRPr="001F67EF" w:rsidRDefault="00704541" w:rsidP="00704541">
            <w:pPr>
              <w:pStyle w:val="ListParagraph"/>
              <w:keepNext/>
              <w:keepLines/>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1210C5D6"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by code analysis whether the noise source (e.g. generated by a security processor) is processed in order that the evaluators are convinced that unpredictable random numbers are generated.</w:t>
            </w:r>
          </w:p>
          <w:p w14:paraId="288258B1" w14:textId="77777777" w:rsidR="00704541" w:rsidRPr="001F67EF" w:rsidRDefault="00704541" w:rsidP="00046C46">
            <w:pPr>
              <w:keepNext/>
              <w:keepLines/>
              <w:spacing w:before="60" w:after="60" w:line="280" w:lineRule="atLeast"/>
              <w:jc w:val="left"/>
              <w:rPr>
                <w:rFonts w:cs="Arial"/>
                <w:lang w:val="en-US"/>
              </w:rPr>
            </w:pPr>
          </w:p>
          <w:p w14:paraId="2B914FC0"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00AD3D3D" w14:textId="77777777" w:rsidR="00704541" w:rsidRPr="009372AA" w:rsidRDefault="00704541" w:rsidP="00046C46">
            <w:pPr>
              <w:spacing w:before="60" w:after="60" w:line="280" w:lineRule="atLeast"/>
              <w:jc w:val="left"/>
              <w:rPr>
                <w:rFonts w:cs="Arial"/>
                <w:color w:val="00B050"/>
                <w:lang w:val="en-US"/>
              </w:rPr>
            </w:pPr>
          </w:p>
          <w:p w14:paraId="11130163"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66748470" w14:textId="77777777" w:rsidTr="00046C46">
        <w:tc>
          <w:tcPr>
            <w:tcW w:w="534" w:type="dxa"/>
            <w:tcBorders>
              <w:top w:val="single" w:sz="4" w:space="0" w:color="auto"/>
              <w:left w:val="single" w:sz="4" w:space="0" w:color="auto"/>
              <w:bottom w:val="single" w:sz="4" w:space="0" w:color="auto"/>
              <w:right w:val="single" w:sz="4" w:space="0" w:color="auto"/>
            </w:tcBorders>
          </w:tcPr>
          <w:p w14:paraId="3C959243" w14:textId="77777777" w:rsidR="00704541" w:rsidRPr="001F67EF" w:rsidRDefault="00704541" w:rsidP="00704541">
            <w:pPr>
              <w:pStyle w:val="ListParagraph"/>
              <w:keepNext/>
              <w:keepLines/>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5118F4F6"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security functions use randoms only provided by RNGs examined by the code analysis.</w:t>
            </w:r>
          </w:p>
          <w:p w14:paraId="457A50A4" w14:textId="77777777" w:rsidR="00704541" w:rsidRPr="001F67EF" w:rsidRDefault="00704541" w:rsidP="00046C46">
            <w:pPr>
              <w:keepNext/>
              <w:keepLines/>
              <w:spacing w:before="60" w:after="60" w:line="280" w:lineRule="atLeast"/>
              <w:jc w:val="left"/>
              <w:rPr>
                <w:rFonts w:cs="Arial"/>
                <w:lang w:val="en-US"/>
              </w:rPr>
            </w:pPr>
          </w:p>
          <w:p w14:paraId="0074842A"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10FEF7E8" w14:textId="77777777" w:rsidR="00704541" w:rsidRPr="009372AA" w:rsidRDefault="00704541" w:rsidP="00046C46">
            <w:pPr>
              <w:spacing w:before="60" w:after="60" w:line="280" w:lineRule="atLeast"/>
              <w:jc w:val="left"/>
              <w:rPr>
                <w:rFonts w:cs="Arial"/>
                <w:color w:val="00B050"/>
                <w:lang w:val="en-US"/>
              </w:rPr>
            </w:pPr>
          </w:p>
          <w:p w14:paraId="20793F0C"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1F09B36A" w14:textId="77777777" w:rsidR="00704541" w:rsidRPr="001F67EF" w:rsidRDefault="00704541" w:rsidP="00704541">
      <w:pPr>
        <w:rPr>
          <w:rFonts w:eastAsia="Calibri" w:cs="Arial"/>
          <w:szCs w:val="22"/>
          <w:lang w:val="en-US" w:eastAsia="en-US"/>
        </w:rPr>
      </w:pPr>
    </w:p>
    <w:p w14:paraId="5234A8E5" w14:textId="77777777" w:rsidR="00704541" w:rsidRPr="001F67EF" w:rsidRDefault="00704541" w:rsidP="00704541">
      <w:pPr>
        <w:pStyle w:val="Heading3"/>
        <w:keepLines w:val="0"/>
        <w:numPr>
          <w:ilvl w:val="2"/>
          <w:numId w:val="20"/>
        </w:num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rFonts w:cs="Arial"/>
          <w:bCs/>
          <w:lang w:val="en-US"/>
        </w:rPr>
      </w:pPr>
      <w:bookmarkStart w:id="728" w:name="_Toc461795977"/>
      <w:bookmarkStart w:id="729" w:name="_Ref461778267"/>
      <w:bookmarkStart w:id="730" w:name="_Toc530667146"/>
      <w:bookmarkStart w:id="731" w:name="_Toc6294986"/>
      <w:r w:rsidRPr="001F67EF">
        <w:rPr>
          <w:b w:val="0"/>
          <w:bCs/>
          <w:lang w:val="en-US"/>
        </w:rPr>
        <w:t>Recommendations</w:t>
      </w:r>
      <w:bookmarkEnd w:id="728"/>
      <w:bookmarkEnd w:id="729"/>
      <w:bookmarkEnd w:id="730"/>
      <w:bookmarkEnd w:id="731"/>
    </w:p>
    <w:p w14:paraId="49404CA8" w14:textId="77777777" w:rsidR="00704541" w:rsidRPr="001F67EF" w:rsidRDefault="00704541" w:rsidP="00704541">
      <w:pPr>
        <w:pStyle w:val="Heading3"/>
        <w:keepLines w:val="0"/>
        <w:numPr>
          <w:ilvl w:val="2"/>
          <w:numId w:val="20"/>
        </w:numPr>
        <w:tabs>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b w:val="0"/>
          <w:bCs/>
          <w:lang w:val="en-US"/>
        </w:rPr>
      </w:pPr>
      <w:bookmarkStart w:id="732" w:name="_Toc461795978"/>
      <w:bookmarkStart w:id="733" w:name="_Toc530667147"/>
      <w:bookmarkStart w:id="734" w:name="_Toc6294987"/>
      <w:r w:rsidRPr="001F67EF">
        <w:rPr>
          <w:b w:val="0"/>
          <w:bCs/>
          <w:lang w:val="en-US"/>
        </w:rPr>
        <w:t>Evaluator checks and verifications applicable for each product</w:t>
      </w:r>
      <w:bookmarkEnd w:id="732"/>
      <w:bookmarkEnd w:id="733"/>
      <w:bookmarkEnd w:id="734"/>
    </w:p>
    <w:tbl>
      <w:tblPr>
        <w:tblStyle w:val="TableGrid"/>
        <w:tblW w:w="9889" w:type="dxa"/>
        <w:tblLook w:val="04A0" w:firstRow="1" w:lastRow="0" w:firstColumn="1" w:lastColumn="0" w:noHBand="0" w:noVBand="1"/>
      </w:tblPr>
      <w:tblGrid>
        <w:gridCol w:w="534"/>
        <w:gridCol w:w="9355"/>
      </w:tblGrid>
      <w:tr w:rsidR="00704541" w:rsidRPr="001F67EF" w14:paraId="43D7A01A"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42C99F59" w14:textId="77777777" w:rsidR="00704541" w:rsidRPr="001F67EF" w:rsidRDefault="00704541" w:rsidP="00046C46">
            <w:pPr>
              <w:spacing w:before="60" w:after="60" w:line="280" w:lineRule="atLeas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14:paraId="4BF2FCC3" w14:textId="77777777" w:rsidR="00704541" w:rsidRPr="001F67EF" w:rsidRDefault="00704541" w:rsidP="00046C46">
            <w:pPr>
              <w:spacing w:before="60" w:after="60" w:line="280" w:lineRule="atLeast"/>
              <w:rPr>
                <w:rFonts w:eastAsia="Calibri" w:cs="Arial"/>
                <w:b/>
                <w:szCs w:val="22"/>
                <w:lang w:val="en-US" w:eastAsia="en-US"/>
              </w:rPr>
            </w:pPr>
            <w:r w:rsidRPr="001F67EF">
              <w:rPr>
                <w:rFonts w:cs="Arial"/>
                <w:b/>
                <w:lang w:val="en-US"/>
              </w:rPr>
              <w:t>General</w:t>
            </w:r>
          </w:p>
        </w:tc>
      </w:tr>
      <w:tr w:rsidR="00704541" w:rsidRPr="001F67EF" w14:paraId="3BC1B938" w14:textId="77777777" w:rsidTr="00046C46">
        <w:tc>
          <w:tcPr>
            <w:tcW w:w="534" w:type="dxa"/>
            <w:tcBorders>
              <w:top w:val="single" w:sz="4" w:space="0" w:color="auto"/>
              <w:left w:val="single" w:sz="4" w:space="0" w:color="auto"/>
              <w:bottom w:val="single" w:sz="4" w:space="0" w:color="auto"/>
              <w:right w:val="single" w:sz="4" w:space="0" w:color="auto"/>
            </w:tcBorders>
          </w:tcPr>
          <w:p w14:paraId="4225E86D"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4352756A"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Compiler settings </w:t>
            </w:r>
            <w:r w:rsidRPr="001F67EF">
              <w:rPr>
                <w:rFonts w:cs="Arial"/>
                <w:b/>
                <w:i/>
                <w:lang w:val="en-US"/>
              </w:rPr>
              <w:t>should be taken into consideration</w:t>
            </w:r>
            <w:r w:rsidRPr="001F67EF">
              <w:rPr>
                <w:rFonts w:cs="Arial"/>
                <w:lang w:val="en-US"/>
              </w:rPr>
              <w:t xml:space="preserve"> in order to see whether code optimization may lead to vulnerabilities in the executable code or the setting of warnings during compilation.</w:t>
            </w:r>
          </w:p>
          <w:p w14:paraId="4D6F38DA" w14:textId="77777777" w:rsidR="00704541" w:rsidRPr="001F67EF" w:rsidRDefault="00704541" w:rsidP="00046C46">
            <w:pPr>
              <w:spacing w:before="60" w:after="60" w:line="280" w:lineRule="atLeast"/>
              <w:jc w:val="left"/>
              <w:rPr>
                <w:rFonts w:cs="Arial"/>
                <w:lang w:val="en-US"/>
              </w:rPr>
            </w:pPr>
          </w:p>
          <w:p w14:paraId="3EE4D8C4"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6C5C9B50" w14:textId="77777777" w:rsidR="00704541" w:rsidRPr="009372AA" w:rsidRDefault="00704541" w:rsidP="00046C46">
            <w:pPr>
              <w:spacing w:before="60" w:after="60" w:line="280" w:lineRule="atLeast"/>
              <w:jc w:val="left"/>
              <w:rPr>
                <w:rFonts w:cs="Arial"/>
                <w:color w:val="00B050"/>
                <w:lang w:val="en-US"/>
              </w:rPr>
            </w:pPr>
          </w:p>
          <w:p w14:paraId="37BF2A2C"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583AAD2D" w14:textId="77777777" w:rsidTr="00046C46">
        <w:tc>
          <w:tcPr>
            <w:tcW w:w="534" w:type="dxa"/>
            <w:tcBorders>
              <w:top w:val="single" w:sz="4" w:space="0" w:color="auto"/>
              <w:left w:val="single" w:sz="4" w:space="0" w:color="auto"/>
              <w:bottom w:val="single" w:sz="4" w:space="0" w:color="auto"/>
              <w:right w:val="single" w:sz="4" w:space="0" w:color="auto"/>
            </w:tcBorders>
          </w:tcPr>
          <w:p w14:paraId="11EB6E04"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0FE84CAC"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whether the used compiler creates vulnerabilities and whether e.g. a newer version not creating vulnerabilities exist.</w:t>
            </w:r>
          </w:p>
          <w:p w14:paraId="5DD22552" w14:textId="77777777" w:rsidR="00704541" w:rsidRPr="001F67EF" w:rsidRDefault="00704541" w:rsidP="00046C46">
            <w:pPr>
              <w:spacing w:before="60" w:after="60" w:line="280" w:lineRule="atLeast"/>
              <w:jc w:val="left"/>
              <w:rPr>
                <w:rFonts w:cs="Arial"/>
                <w:lang w:val="en-US"/>
              </w:rPr>
            </w:pPr>
          </w:p>
          <w:p w14:paraId="61EE9587"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18EB349C" w14:textId="77777777" w:rsidR="00704541" w:rsidRPr="009372AA" w:rsidRDefault="00704541" w:rsidP="00046C46">
            <w:pPr>
              <w:spacing w:before="60" w:after="60" w:line="280" w:lineRule="atLeast"/>
              <w:jc w:val="left"/>
              <w:rPr>
                <w:rFonts w:cs="Arial"/>
                <w:color w:val="00B050"/>
                <w:lang w:val="en-US"/>
              </w:rPr>
            </w:pPr>
          </w:p>
          <w:p w14:paraId="124E12FA"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2B933FF2" w14:textId="77777777" w:rsidTr="00046C46">
        <w:tc>
          <w:tcPr>
            <w:tcW w:w="534" w:type="dxa"/>
            <w:tcBorders>
              <w:top w:val="single" w:sz="4" w:space="0" w:color="auto"/>
              <w:left w:val="single" w:sz="4" w:space="0" w:color="auto"/>
              <w:bottom w:val="single" w:sz="4" w:space="0" w:color="auto"/>
              <w:right w:val="single" w:sz="4" w:space="0" w:color="auto"/>
            </w:tcBorders>
          </w:tcPr>
          <w:p w14:paraId="5E128591"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079AECF0"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third party software is free of known vulnerabilities.</w:t>
            </w:r>
          </w:p>
          <w:p w14:paraId="5D805DD2" w14:textId="77777777" w:rsidR="00704541" w:rsidRPr="001F67EF" w:rsidRDefault="00704541" w:rsidP="00046C46">
            <w:pPr>
              <w:spacing w:before="60" w:after="60" w:line="280" w:lineRule="atLeast"/>
              <w:jc w:val="left"/>
              <w:rPr>
                <w:rFonts w:cs="Arial"/>
                <w:lang w:val="en-US"/>
              </w:rPr>
            </w:pPr>
          </w:p>
          <w:p w14:paraId="209C28B1"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21D1DB41" w14:textId="77777777" w:rsidR="00704541" w:rsidRPr="009372AA" w:rsidRDefault="00704541" w:rsidP="00046C46">
            <w:pPr>
              <w:spacing w:before="60" w:after="60" w:line="280" w:lineRule="atLeast"/>
              <w:jc w:val="left"/>
              <w:rPr>
                <w:rFonts w:cs="Arial"/>
                <w:color w:val="00B050"/>
                <w:lang w:val="en-US"/>
              </w:rPr>
            </w:pPr>
          </w:p>
          <w:p w14:paraId="0AD514FF"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5450AC7B" w14:textId="77777777" w:rsidTr="00046C46">
        <w:tc>
          <w:tcPr>
            <w:tcW w:w="534" w:type="dxa"/>
            <w:tcBorders>
              <w:top w:val="single" w:sz="4" w:space="0" w:color="auto"/>
              <w:left w:val="single" w:sz="4" w:space="0" w:color="auto"/>
              <w:bottom w:val="single" w:sz="4" w:space="0" w:color="auto"/>
              <w:right w:val="single" w:sz="4" w:space="0" w:color="auto"/>
            </w:tcBorders>
          </w:tcPr>
          <w:p w14:paraId="4B09016D"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33889C9F"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Make files or similar configuration files </w:t>
            </w:r>
            <w:r w:rsidRPr="001F67EF">
              <w:rPr>
                <w:rFonts w:cs="Arial"/>
                <w:b/>
                <w:i/>
                <w:lang w:val="en-US"/>
              </w:rPr>
              <w:t>should be taken into consideration</w:t>
            </w:r>
            <w:r w:rsidRPr="001F67EF">
              <w:rPr>
                <w:rFonts w:cs="Arial"/>
                <w:lang w:val="en-US"/>
              </w:rPr>
              <w:t xml:space="preserve"> in order to check whether only the intended source code files, libraries etc. are linked together to the final product.</w:t>
            </w:r>
          </w:p>
          <w:p w14:paraId="1AED5A6D" w14:textId="77777777" w:rsidR="00704541" w:rsidRPr="001F67EF" w:rsidRDefault="00704541" w:rsidP="00046C46">
            <w:pPr>
              <w:spacing w:before="60" w:after="60" w:line="280" w:lineRule="atLeast"/>
              <w:jc w:val="left"/>
              <w:rPr>
                <w:rFonts w:cs="Arial"/>
                <w:lang w:val="en-US"/>
              </w:rPr>
            </w:pPr>
          </w:p>
          <w:p w14:paraId="1EB2D932"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4E432596" w14:textId="77777777" w:rsidR="00704541" w:rsidRPr="009372AA" w:rsidRDefault="00704541" w:rsidP="00046C46">
            <w:pPr>
              <w:spacing w:before="60" w:after="60" w:line="280" w:lineRule="atLeast"/>
              <w:jc w:val="left"/>
              <w:rPr>
                <w:rFonts w:cs="Arial"/>
                <w:color w:val="00B050"/>
                <w:lang w:val="en-US"/>
              </w:rPr>
            </w:pPr>
          </w:p>
          <w:p w14:paraId="0105BDD8"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19449C00" w14:textId="77777777" w:rsidTr="00046C46">
        <w:tc>
          <w:tcPr>
            <w:tcW w:w="534" w:type="dxa"/>
            <w:tcBorders>
              <w:top w:val="single" w:sz="4" w:space="0" w:color="auto"/>
              <w:left w:val="single" w:sz="4" w:space="0" w:color="auto"/>
              <w:bottom w:val="single" w:sz="4" w:space="0" w:color="auto"/>
              <w:right w:val="single" w:sz="4" w:space="0" w:color="auto"/>
            </w:tcBorders>
          </w:tcPr>
          <w:p w14:paraId="35F5E08C"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34B43573"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consider</w:t>
            </w:r>
            <w:r w:rsidRPr="001F67EF">
              <w:rPr>
                <w:rFonts w:cs="Arial"/>
                <w:lang w:val="en-US"/>
              </w:rPr>
              <w:t xml:space="preserve"> static code analysis tools or the vendors should use them and the evaluators </w:t>
            </w:r>
            <w:r w:rsidRPr="001F67EF">
              <w:rPr>
                <w:rFonts w:cs="Arial"/>
                <w:b/>
                <w:i/>
                <w:lang w:val="en-US"/>
              </w:rPr>
              <w:t>should check</w:t>
            </w:r>
            <w:r w:rsidRPr="001F67EF">
              <w:rPr>
                <w:rFonts w:cs="Arial"/>
                <w:lang w:val="en-US"/>
              </w:rPr>
              <w:t xml:space="preserve"> the results of these tools.</w:t>
            </w:r>
          </w:p>
          <w:p w14:paraId="00734769" w14:textId="77777777" w:rsidR="00704541" w:rsidRPr="001F67EF" w:rsidRDefault="00704541" w:rsidP="00046C46">
            <w:pPr>
              <w:spacing w:before="60" w:after="60" w:line="280" w:lineRule="atLeast"/>
              <w:jc w:val="left"/>
              <w:rPr>
                <w:rFonts w:cs="Arial"/>
                <w:lang w:val="en-US"/>
              </w:rPr>
            </w:pPr>
          </w:p>
          <w:p w14:paraId="61873752"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1B623D21" w14:textId="77777777" w:rsidR="00704541" w:rsidRPr="009372AA" w:rsidRDefault="00704541" w:rsidP="00046C46">
            <w:pPr>
              <w:spacing w:before="60" w:after="60" w:line="280" w:lineRule="atLeast"/>
              <w:jc w:val="left"/>
              <w:rPr>
                <w:rFonts w:cs="Arial"/>
                <w:color w:val="00B050"/>
                <w:lang w:val="en-US"/>
              </w:rPr>
            </w:pPr>
          </w:p>
          <w:p w14:paraId="22CFCEFE"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30ECE0D5" w14:textId="77777777" w:rsidTr="00046C46">
        <w:tc>
          <w:tcPr>
            <w:tcW w:w="534" w:type="dxa"/>
            <w:tcBorders>
              <w:top w:val="single" w:sz="4" w:space="0" w:color="auto"/>
              <w:left w:val="single" w:sz="4" w:space="0" w:color="auto"/>
              <w:bottom w:val="single" w:sz="4" w:space="0" w:color="auto"/>
              <w:right w:val="single" w:sz="4" w:space="0" w:color="auto"/>
            </w:tcBorders>
          </w:tcPr>
          <w:p w14:paraId="7821688A"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34B46D58"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the recommendations given in the CEM V3.1 R4, sections 1202 – 1204.</w:t>
            </w:r>
          </w:p>
          <w:p w14:paraId="08D3A283"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3A0E3164" w14:textId="77777777" w:rsidR="00704541" w:rsidRPr="009372AA" w:rsidRDefault="00704541" w:rsidP="00046C46">
            <w:pPr>
              <w:spacing w:before="60" w:after="60" w:line="280" w:lineRule="atLeast"/>
              <w:jc w:val="left"/>
              <w:rPr>
                <w:rFonts w:cs="Arial"/>
                <w:color w:val="00B050"/>
                <w:lang w:val="en-US"/>
              </w:rPr>
            </w:pPr>
          </w:p>
          <w:p w14:paraId="4D898CD7"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0A7A2539" w14:textId="77777777" w:rsidR="00704541" w:rsidRPr="001F67EF" w:rsidRDefault="00704541" w:rsidP="00704541">
      <w:pPr>
        <w:rPr>
          <w:rFonts w:eastAsia="Calibri" w:cs="Arial"/>
          <w:szCs w:val="22"/>
          <w:lang w:val="en-US" w:eastAsia="en-US"/>
        </w:rPr>
      </w:pPr>
    </w:p>
    <w:p w14:paraId="0AF2A705" w14:textId="77777777" w:rsidR="00704541" w:rsidRPr="001F67EF" w:rsidRDefault="00704541" w:rsidP="00704541">
      <w:pPr>
        <w:pStyle w:val="Heading3"/>
        <w:keepLines w:val="0"/>
        <w:numPr>
          <w:ilvl w:val="2"/>
          <w:numId w:val="20"/>
        </w:numPr>
        <w:tabs>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rFonts w:cs="Arial"/>
          <w:bCs/>
          <w:lang w:val="en-US"/>
        </w:rPr>
      </w:pPr>
      <w:bookmarkStart w:id="735" w:name="_Toc461795979"/>
      <w:bookmarkStart w:id="736" w:name="_Toc530667148"/>
      <w:bookmarkStart w:id="737" w:name="_Toc6294988"/>
      <w:r w:rsidRPr="001F67EF">
        <w:rPr>
          <w:b w:val="0"/>
          <w:bCs/>
          <w:lang w:val="en-US"/>
        </w:rPr>
        <w:lastRenderedPageBreak/>
        <w:t>Evaluator checks and verifications typical for payment terminals</w:t>
      </w:r>
      <w:bookmarkEnd w:id="735"/>
      <w:bookmarkEnd w:id="736"/>
      <w:bookmarkEnd w:id="737"/>
    </w:p>
    <w:tbl>
      <w:tblPr>
        <w:tblStyle w:val="TableGrid"/>
        <w:tblW w:w="9889" w:type="dxa"/>
        <w:tblLook w:val="04A0" w:firstRow="1" w:lastRow="0" w:firstColumn="1" w:lastColumn="0" w:noHBand="0" w:noVBand="1"/>
      </w:tblPr>
      <w:tblGrid>
        <w:gridCol w:w="534"/>
        <w:gridCol w:w="9355"/>
      </w:tblGrid>
      <w:tr w:rsidR="00704541" w:rsidRPr="001F67EF" w14:paraId="4CBB6CA5"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19FE1DD8" w14:textId="77777777" w:rsidR="00704541" w:rsidRPr="001F67EF" w:rsidRDefault="00704541" w:rsidP="00046C46">
            <w:pPr>
              <w:keepNext/>
              <w:keepLines/>
              <w:spacing w:before="60" w:after="60" w:line="280" w:lineRule="atLeas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14:paraId="44CBB5B2"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attacker discloses confidential data, manipulates sensitive data or manipulates the security related process flow because of </w:t>
            </w:r>
            <w:r w:rsidRPr="001F67EF">
              <w:rPr>
                <w:rFonts w:cs="Arial"/>
                <w:b/>
                <w:lang w:val="en-US"/>
              </w:rPr>
              <w:t>internal illegal code instructions</w:t>
            </w:r>
            <w:r w:rsidRPr="001F67EF">
              <w:rPr>
                <w:rFonts w:cs="Arial"/>
                <w:lang w:val="en-US"/>
              </w:rPr>
              <w:t>.</w:t>
            </w:r>
          </w:p>
          <w:p w14:paraId="5606396A" w14:textId="77777777" w:rsidR="00704541" w:rsidRPr="001F67EF" w:rsidRDefault="00704541" w:rsidP="00046C46">
            <w:pPr>
              <w:keepNext/>
              <w:keepLines/>
              <w:spacing w:before="60" w:after="60" w:line="280" w:lineRule="atLeast"/>
              <w:jc w:val="left"/>
              <w:rPr>
                <w:rFonts w:cs="Arial"/>
                <w:lang w:val="en-US"/>
              </w:rPr>
            </w:pPr>
          </w:p>
          <w:p w14:paraId="47D589D9"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66162AB6" w14:textId="77777777" w:rsidR="00704541" w:rsidRPr="009372AA" w:rsidRDefault="00704541" w:rsidP="00046C46">
            <w:pPr>
              <w:spacing w:before="60" w:after="60" w:line="280" w:lineRule="atLeast"/>
              <w:jc w:val="left"/>
              <w:rPr>
                <w:rFonts w:cs="Arial"/>
                <w:color w:val="00B050"/>
                <w:lang w:val="en-US"/>
              </w:rPr>
            </w:pPr>
          </w:p>
          <w:p w14:paraId="7B7182FF" w14:textId="77777777" w:rsidR="00704541" w:rsidRPr="001F67EF" w:rsidRDefault="00704541" w:rsidP="00046C46">
            <w:pPr>
              <w:keepNext/>
              <w:keepLines/>
              <w:spacing w:before="60" w:after="60" w:line="280" w:lineRule="atLeast"/>
              <w:jc w:val="left"/>
              <w:rPr>
                <w:rFonts w:eastAsia="Calibri" w:cs="Arial"/>
                <w:b/>
                <w:szCs w:val="22"/>
                <w:lang w:val="en-US" w:eastAsia="en-US"/>
              </w:rPr>
            </w:pPr>
            <w:r w:rsidRPr="009372AA">
              <w:rPr>
                <w:rFonts w:cs="Arial"/>
                <w:color w:val="00B050"/>
                <w:lang w:val="en-US"/>
              </w:rPr>
              <w:t>Add the conclusion</w:t>
            </w:r>
          </w:p>
        </w:tc>
      </w:tr>
      <w:tr w:rsidR="00704541" w:rsidRPr="001F67EF" w14:paraId="674C945F" w14:textId="77777777" w:rsidTr="00046C46">
        <w:tc>
          <w:tcPr>
            <w:tcW w:w="534" w:type="dxa"/>
            <w:tcBorders>
              <w:top w:val="single" w:sz="4" w:space="0" w:color="auto"/>
              <w:left w:val="single" w:sz="4" w:space="0" w:color="auto"/>
              <w:bottom w:val="single" w:sz="4" w:space="0" w:color="auto"/>
              <w:right w:val="single" w:sz="4" w:space="0" w:color="auto"/>
            </w:tcBorders>
          </w:tcPr>
          <w:p w14:paraId="4D43C118" w14:textId="77777777" w:rsidR="00704541" w:rsidRPr="001F67EF" w:rsidRDefault="00704541" w:rsidP="00704541">
            <w:pPr>
              <w:pStyle w:val="ListParagraph"/>
              <w:keepNext/>
              <w:keepLines/>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3B5396AD"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security related case switches in order to verify that only the specified functions are called with the specified parameter. In particular a default block should be always present. This holds especially for the command processing and its parameter dependent called functions.</w:t>
            </w:r>
          </w:p>
          <w:p w14:paraId="10C84657" w14:textId="77777777" w:rsidR="00704541" w:rsidRPr="001F67EF" w:rsidRDefault="00704541" w:rsidP="00046C46">
            <w:pPr>
              <w:keepNext/>
              <w:keepLines/>
              <w:spacing w:before="60" w:after="60" w:line="280" w:lineRule="atLeast"/>
              <w:jc w:val="left"/>
              <w:rPr>
                <w:rFonts w:cs="Arial"/>
                <w:lang w:val="en-US"/>
              </w:rPr>
            </w:pPr>
          </w:p>
          <w:p w14:paraId="6E3F22C3"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072584A9" w14:textId="77777777" w:rsidR="00704541" w:rsidRPr="009372AA" w:rsidRDefault="00704541" w:rsidP="00046C46">
            <w:pPr>
              <w:spacing w:before="60" w:after="60" w:line="280" w:lineRule="atLeast"/>
              <w:jc w:val="left"/>
              <w:rPr>
                <w:rFonts w:cs="Arial"/>
                <w:color w:val="00B050"/>
                <w:lang w:val="en-US"/>
              </w:rPr>
            </w:pPr>
          </w:p>
          <w:p w14:paraId="455EF793"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3B023391" w14:textId="77777777" w:rsidTr="00046C46">
        <w:tc>
          <w:tcPr>
            <w:tcW w:w="534" w:type="dxa"/>
            <w:tcBorders>
              <w:top w:val="single" w:sz="4" w:space="0" w:color="auto"/>
              <w:left w:val="single" w:sz="4" w:space="0" w:color="auto"/>
              <w:bottom w:val="single" w:sz="4" w:space="0" w:color="auto"/>
              <w:right w:val="single" w:sz="4" w:space="0" w:color="auto"/>
            </w:tcBorders>
          </w:tcPr>
          <w:p w14:paraId="7FE4F5C5" w14:textId="77777777" w:rsidR="00704541" w:rsidRPr="001F67EF" w:rsidRDefault="00704541" w:rsidP="00704541">
            <w:pPr>
              <w:pStyle w:val="ListParagraph"/>
              <w:keepNext/>
              <w:keepLines/>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0DB5910A"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consider</w:t>
            </w:r>
            <w:r w:rsidRPr="001F67EF">
              <w:rPr>
                <w:rFonts w:cs="Arial"/>
                <w:lang w:val="en-US"/>
              </w:rPr>
              <w:t xml:space="preserve"> drawing "trees" of main security functions with the called functions as branches in order to see which subroutines are called to implement the main security function. This holds especially for functions working on cryptographic keys and PINs. </w:t>
            </w:r>
          </w:p>
          <w:p w14:paraId="0989D386" w14:textId="77777777" w:rsidR="00704541" w:rsidRPr="001F67EF" w:rsidRDefault="00704541" w:rsidP="00046C46">
            <w:pPr>
              <w:keepNext/>
              <w:keepLines/>
              <w:spacing w:before="60" w:after="60" w:line="280" w:lineRule="atLeast"/>
              <w:jc w:val="left"/>
              <w:rPr>
                <w:rFonts w:cs="Arial"/>
                <w:lang w:val="en-US"/>
              </w:rPr>
            </w:pPr>
          </w:p>
          <w:p w14:paraId="07847993"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0038B13B" w14:textId="77777777" w:rsidR="00704541" w:rsidRPr="009372AA" w:rsidRDefault="00704541" w:rsidP="00046C46">
            <w:pPr>
              <w:spacing w:before="60" w:after="60" w:line="280" w:lineRule="atLeast"/>
              <w:jc w:val="left"/>
              <w:rPr>
                <w:rFonts w:cs="Arial"/>
                <w:color w:val="00B050"/>
                <w:lang w:val="en-US"/>
              </w:rPr>
            </w:pPr>
          </w:p>
          <w:p w14:paraId="19F3DA16"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5E812503" w14:textId="77777777" w:rsidR="00704541" w:rsidRPr="001F67EF" w:rsidRDefault="00704541" w:rsidP="00704541"/>
    <w:tbl>
      <w:tblPr>
        <w:tblStyle w:val="TableGrid"/>
        <w:tblW w:w="9889" w:type="dxa"/>
        <w:tblLook w:val="04A0" w:firstRow="1" w:lastRow="0" w:firstColumn="1" w:lastColumn="0" w:noHBand="0" w:noVBand="1"/>
      </w:tblPr>
      <w:tblGrid>
        <w:gridCol w:w="534"/>
        <w:gridCol w:w="9355"/>
      </w:tblGrid>
      <w:tr w:rsidR="00704541" w:rsidRPr="001F67EF" w14:paraId="40D2F904" w14:textId="77777777" w:rsidTr="00046C46">
        <w:tc>
          <w:tcPr>
            <w:tcW w:w="534" w:type="dxa"/>
            <w:tcBorders>
              <w:top w:val="single" w:sz="4" w:space="0" w:color="auto"/>
              <w:left w:val="single" w:sz="4" w:space="0" w:color="auto"/>
              <w:bottom w:val="single" w:sz="4" w:space="0" w:color="auto"/>
              <w:right w:val="single" w:sz="4" w:space="0" w:color="auto"/>
            </w:tcBorders>
          </w:tcPr>
          <w:p w14:paraId="1B75C041" w14:textId="77777777" w:rsidR="00704541" w:rsidRPr="001F67EF" w:rsidRDefault="00704541" w:rsidP="00704541">
            <w:pPr>
              <w:pStyle w:val="ListParagraph"/>
              <w:keepNext/>
              <w:keepLines/>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0F5D4121"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whether the software is free of dead code or whether there is no branch to execute dead code.</w:t>
            </w:r>
          </w:p>
          <w:p w14:paraId="0798355B" w14:textId="77777777" w:rsidR="00704541" w:rsidRPr="001F67EF" w:rsidRDefault="00704541" w:rsidP="00046C46">
            <w:pPr>
              <w:keepNext/>
              <w:keepLines/>
              <w:spacing w:before="60" w:after="60" w:line="280" w:lineRule="atLeast"/>
              <w:jc w:val="left"/>
              <w:rPr>
                <w:rFonts w:eastAsia="Calibri" w:cs="Arial"/>
                <w:szCs w:val="22"/>
                <w:lang w:val="en-US" w:eastAsia="en-US"/>
              </w:rPr>
            </w:pPr>
          </w:p>
          <w:p w14:paraId="75439788"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3D193471" w14:textId="77777777" w:rsidR="00704541" w:rsidRPr="009372AA" w:rsidRDefault="00704541" w:rsidP="00046C46">
            <w:pPr>
              <w:spacing w:before="60" w:after="60" w:line="280" w:lineRule="atLeast"/>
              <w:jc w:val="left"/>
              <w:rPr>
                <w:rFonts w:cs="Arial"/>
                <w:color w:val="00B050"/>
                <w:lang w:val="en-US"/>
              </w:rPr>
            </w:pPr>
          </w:p>
          <w:p w14:paraId="0AFDAC98"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13D21C8F" w14:textId="77777777" w:rsidTr="00046C46">
        <w:tc>
          <w:tcPr>
            <w:tcW w:w="534" w:type="dxa"/>
            <w:tcBorders>
              <w:top w:val="single" w:sz="4" w:space="0" w:color="auto"/>
              <w:left w:val="single" w:sz="4" w:space="0" w:color="auto"/>
              <w:bottom w:val="single" w:sz="4" w:space="0" w:color="auto"/>
              <w:right w:val="single" w:sz="4" w:space="0" w:color="auto"/>
            </w:tcBorders>
          </w:tcPr>
          <w:p w14:paraId="78A7F853"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5EEE7B3E"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whether return values reflect the behavior of the security related function.</w:t>
            </w:r>
          </w:p>
          <w:p w14:paraId="7DFAD35C" w14:textId="77777777" w:rsidR="00704541" w:rsidRPr="001F67EF" w:rsidRDefault="00704541" w:rsidP="00046C46">
            <w:pPr>
              <w:spacing w:before="60" w:after="60" w:line="280" w:lineRule="atLeast"/>
              <w:jc w:val="left"/>
              <w:rPr>
                <w:rFonts w:cs="Arial"/>
                <w:lang w:val="en-US"/>
              </w:rPr>
            </w:pPr>
          </w:p>
          <w:p w14:paraId="1A8B6876"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71332A0A" w14:textId="77777777" w:rsidR="00704541" w:rsidRPr="009372AA" w:rsidRDefault="00704541" w:rsidP="00046C46">
            <w:pPr>
              <w:spacing w:before="60" w:after="60" w:line="280" w:lineRule="atLeast"/>
              <w:jc w:val="left"/>
              <w:rPr>
                <w:rFonts w:cs="Arial"/>
                <w:color w:val="00B050"/>
                <w:lang w:val="en-US"/>
              </w:rPr>
            </w:pPr>
          </w:p>
          <w:p w14:paraId="52E0C428"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lastRenderedPageBreak/>
              <w:t>Add the conclusion</w:t>
            </w:r>
          </w:p>
        </w:tc>
      </w:tr>
    </w:tbl>
    <w:p w14:paraId="7E9E4E3F" w14:textId="77777777" w:rsidR="00704541" w:rsidRPr="001F67EF" w:rsidRDefault="00704541" w:rsidP="00704541">
      <w:pPr>
        <w:rPr>
          <w:rFonts w:eastAsia="Calibri" w:cs="Arial"/>
          <w:szCs w:val="22"/>
          <w:lang w:val="en-US" w:eastAsia="en-US"/>
        </w:rPr>
      </w:pPr>
    </w:p>
    <w:tbl>
      <w:tblPr>
        <w:tblStyle w:val="TableGrid"/>
        <w:tblW w:w="9889" w:type="dxa"/>
        <w:tblLook w:val="04A0" w:firstRow="1" w:lastRow="0" w:firstColumn="1" w:lastColumn="0" w:noHBand="0" w:noVBand="1"/>
      </w:tblPr>
      <w:tblGrid>
        <w:gridCol w:w="534"/>
        <w:gridCol w:w="9355"/>
      </w:tblGrid>
      <w:tr w:rsidR="00704541" w:rsidRPr="001F67EF" w14:paraId="0CE338D5"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1A2CBED9" w14:textId="77777777" w:rsidR="00704541" w:rsidRPr="001F67EF" w:rsidRDefault="00704541" w:rsidP="00046C46">
            <w:pPr>
              <w:spacing w:before="60" w:after="60" w:line="280" w:lineRule="atLeas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14:paraId="41A25D54" w14:textId="77777777" w:rsidR="00704541" w:rsidRPr="001F67EF" w:rsidRDefault="00704541" w:rsidP="00046C46">
            <w:pPr>
              <w:spacing w:before="60" w:after="60" w:line="280" w:lineRule="atLeast"/>
              <w:jc w:val="left"/>
              <w:rPr>
                <w:rFonts w:eastAsia="Calibri" w:cs="Arial"/>
                <w:b/>
                <w:szCs w:val="22"/>
                <w:lang w:val="en-US" w:eastAsia="en-US"/>
              </w:rPr>
            </w:pPr>
            <w:r w:rsidRPr="001F67EF">
              <w:rPr>
                <w:rFonts w:cs="Arial"/>
                <w:lang w:val="en-US"/>
              </w:rPr>
              <w:t>The attacker discloses confidential data, manipulates sensitive data or manipulates the security related process flow</w:t>
            </w:r>
            <w:r w:rsidRPr="001F67EF">
              <w:rPr>
                <w:rFonts w:cs="Arial"/>
                <w:b/>
                <w:lang w:val="en-US"/>
              </w:rPr>
              <w:t xml:space="preserve"> sending fuzzy data to the terminal</w:t>
            </w:r>
            <w:r w:rsidRPr="001F67EF">
              <w:rPr>
                <w:rFonts w:cs="Arial"/>
                <w:lang w:val="en-US"/>
              </w:rPr>
              <w:t>.</w:t>
            </w:r>
          </w:p>
        </w:tc>
      </w:tr>
      <w:tr w:rsidR="00704541" w:rsidRPr="001F67EF" w14:paraId="3A593C69" w14:textId="77777777" w:rsidTr="00046C46">
        <w:tc>
          <w:tcPr>
            <w:tcW w:w="534" w:type="dxa"/>
            <w:tcBorders>
              <w:top w:val="single" w:sz="4" w:space="0" w:color="auto"/>
              <w:left w:val="single" w:sz="4" w:space="0" w:color="auto"/>
              <w:bottom w:val="single" w:sz="4" w:space="0" w:color="auto"/>
              <w:right w:val="single" w:sz="4" w:space="0" w:color="auto"/>
            </w:tcBorders>
          </w:tcPr>
          <w:p w14:paraId="04080AA4"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438CDF17"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processing of input data is well-structured. </w:t>
            </w:r>
          </w:p>
          <w:p w14:paraId="0E5740F6" w14:textId="77777777" w:rsidR="00704541" w:rsidRPr="001F67EF" w:rsidRDefault="00704541" w:rsidP="00046C46">
            <w:pPr>
              <w:spacing w:before="60" w:after="60" w:line="280" w:lineRule="atLeast"/>
              <w:jc w:val="left"/>
              <w:rPr>
                <w:rFonts w:cs="Arial"/>
                <w:lang w:val="en-US"/>
              </w:rPr>
            </w:pPr>
          </w:p>
          <w:p w14:paraId="4463DB68"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45E50DE8" w14:textId="77777777" w:rsidR="00704541" w:rsidRPr="009372AA" w:rsidRDefault="00704541" w:rsidP="00046C46">
            <w:pPr>
              <w:spacing w:before="60" w:after="60" w:line="280" w:lineRule="atLeast"/>
              <w:jc w:val="left"/>
              <w:rPr>
                <w:rFonts w:cs="Arial"/>
                <w:color w:val="00B050"/>
                <w:lang w:val="en-US"/>
              </w:rPr>
            </w:pPr>
          </w:p>
          <w:p w14:paraId="7F53510C"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236DC174" w14:textId="77777777" w:rsidTr="00046C46">
        <w:tc>
          <w:tcPr>
            <w:tcW w:w="534" w:type="dxa"/>
            <w:tcBorders>
              <w:top w:val="single" w:sz="4" w:space="0" w:color="auto"/>
              <w:left w:val="single" w:sz="4" w:space="0" w:color="auto"/>
              <w:bottom w:val="single" w:sz="4" w:space="0" w:color="auto"/>
              <w:right w:val="single" w:sz="4" w:space="0" w:color="auto"/>
            </w:tcBorders>
          </w:tcPr>
          <w:p w14:paraId="0C6F5626"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2648A6A7"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based on functional specification that undocumented commands are not used. </w:t>
            </w:r>
          </w:p>
          <w:p w14:paraId="4C2E2D02" w14:textId="77777777" w:rsidR="00704541" w:rsidRPr="001F67EF" w:rsidRDefault="00704541" w:rsidP="00046C46">
            <w:pPr>
              <w:spacing w:before="60" w:after="60" w:line="280" w:lineRule="atLeast"/>
              <w:jc w:val="left"/>
              <w:rPr>
                <w:rFonts w:cs="Arial"/>
                <w:lang w:val="en-US"/>
              </w:rPr>
            </w:pPr>
          </w:p>
          <w:p w14:paraId="2281857D"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5DEAC521" w14:textId="77777777" w:rsidR="00704541" w:rsidRPr="009372AA" w:rsidRDefault="00704541" w:rsidP="00046C46">
            <w:pPr>
              <w:spacing w:before="60" w:after="60" w:line="280" w:lineRule="atLeast"/>
              <w:jc w:val="left"/>
              <w:rPr>
                <w:rFonts w:cs="Arial"/>
                <w:color w:val="00B050"/>
                <w:lang w:val="en-US"/>
              </w:rPr>
            </w:pPr>
          </w:p>
          <w:p w14:paraId="12997016"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44A3413A" w14:textId="77777777" w:rsidR="00704541" w:rsidRPr="001F67EF" w:rsidRDefault="00704541" w:rsidP="00704541">
      <w:pPr>
        <w:rPr>
          <w:rFonts w:cs="Arial"/>
          <w:lang w:val="en-US"/>
        </w:rPr>
      </w:pPr>
    </w:p>
    <w:tbl>
      <w:tblPr>
        <w:tblStyle w:val="TableGrid"/>
        <w:tblW w:w="9889" w:type="dxa"/>
        <w:tblLook w:val="04A0" w:firstRow="1" w:lastRow="0" w:firstColumn="1" w:lastColumn="0" w:noHBand="0" w:noVBand="1"/>
      </w:tblPr>
      <w:tblGrid>
        <w:gridCol w:w="534"/>
        <w:gridCol w:w="9355"/>
      </w:tblGrid>
      <w:tr w:rsidR="00704541" w:rsidRPr="001F67EF" w14:paraId="21E2CE60"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460A2FDA" w14:textId="77777777" w:rsidR="00704541" w:rsidRPr="001F67EF" w:rsidRDefault="00704541" w:rsidP="00046C46">
            <w:pPr>
              <w:spacing w:before="60" w:after="60" w:line="280" w:lineRule="atLeas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14:paraId="0FDA999C"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attacker discloses confidential data, manipulates sensitive data or manipulates the security related process flow </w:t>
            </w:r>
            <w:r w:rsidRPr="001F67EF">
              <w:rPr>
                <w:rFonts w:cs="Arial"/>
                <w:b/>
                <w:lang w:val="en-US"/>
              </w:rPr>
              <w:t>performing a power interrupt</w:t>
            </w:r>
            <w:r w:rsidRPr="001F67EF">
              <w:rPr>
                <w:rFonts w:cs="Arial"/>
                <w:lang w:val="en-US"/>
              </w:rPr>
              <w:t>.</w:t>
            </w:r>
          </w:p>
          <w:p w14:paraId="5043C03A" w14:textId="77777777" w:rsidR="00704541" w:rsidRPr="001F67EF" w:rsidRDefault="00704541" w:rsidP="00046C46">
            <w:pPr>
              <w:keepNext/>
              <w:keepLines/>
              <w:spacing w:before="60" w:after="60" w:line="280" w:lineRule="atLeast"/>
              <w:jc w:val="left"/>
              <w:rPr>
                <w:rFonts w:cs="Arial"/>
                <w:lang w:val="en-US"/>
              </w:rPr>
            </w:pPr>
          </w:p>
          <w:p w14:paraId="523240A5"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6CE6D008" w14:textId="77777777" w:rsidR="00704541" w:rsidRPr="009372AA" w:rsidRDefault="00704541" w:rsidP="00046C46">
            <w:pPr>
              <w:spacing w:before="60" w:after="60" w:line="280" w:lineRule="atLeast"/>
              <w:jc w:val="left"/>
              <w:rPr>
                <w:rFonts w:cs="Arial"/>
                <w:color w:val="00B050"/>
                <w:lang w:val="en-US"/>
              </w:rPr>
            </w:pPr>
          </w:p>
          <w:p w14:paraId="6DC7B7CB"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5A514DB7" w14:textId="77777777" w:rsidTr="00046C46">
        <w:tc>
          <w:tcPr>
            <w:tcW w:w="534" w:type="dxa"/>
            <w:tcBorders>
              <w:top w:val="single" w:sz="4" w:space="0" w:color="auto"/>
              <w:left w:val="single" w:sz="4" w:space="0" w:color="auto"/>
              <w:bottom w:val="single" w:sz="4" w:space="0" w:color="auto"/>
              <w:right w:val="single" w:sz="4" w:space="0" w:color="auto"/>
            </w:tcBorders>
          </w:tcPr>
          <w:p w14:paraId="1513F472"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39957C67"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sensitive data to be stored in non-volatile memory areas is written in a way being independent from a power interrupt.</w:t>
            </w:r>
          </w:p>
          <w:p w14:paraId="36D23DBB" w14:textId="77777777" w:rsidR="00704541" w:rsidRPr="001F67EF" w:rsidRDefault="00704541" w:rsidP="00046C46">
            <w:pPr>
              <w:keepNext/>
              <w:keepLines/>
              <w:spacing w:before="60" w:after="60" w:line="280" w:lineRule="atLeast"/>
              <w:jc w:val="left"/>
              <w:rPr>
                <w:rFonts w:cs="Arial"/>
                <w:lang w:val="en-US"/>
              </w:rPr>
            </w:pPr>
          </w:p>
          <w:p w14:paraId="3A96FF42"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4DCB5607" w14:textId="77777777" w:rsidR="00704541" w:rsidRPr="009372AA" w:rsidRDefault="00704541" w:rsidP="00046C46">
            <w:pPr>
              <w:spacing w:before="60" w:after="60" w:line="280" w:lineRule="atLeast"/>
              <w:jc w:val="left"/>
              <w:rPr>
                <w:rFonts w:cs="Arial"/>
                <w:color w:val="00B050"/>
                <w:lang w:val="en-US"/>
              </w:rPr>
            </w:pPr>
          </w:p>
          <w:p w14:paraId="0CB01639"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15A185A4" w14:textId="77777777" w:rsidTr="00046C46">
        <w:tc>
          <w:tcPr>
            <w:tcW w:w="534" w:type="dxa"/>
            <w:tcBorders>
              <w:top w:val="single" w:sz="4" w:space="0" w:color="auto"/>
              <w:left w:val="single" w:sz="4" w:space="0" w:color="auto"/>
              <w:bottom w:val="single" w:sz="4" w:space="0" w:color="auto"/>
              <w:right w:val="single" w:sz="4" w:space="0" w:color="auto"/>
            </w:tcBorders>
          </w:tcPr>
          <w:p w14:paraId="7C1F4A7B"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57794B31"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error counters are</w:t>
            </w:r>
            <w:r w:rsidRPr="001F67EF">
              <w:rPr>
                <w:rFonts w:cs="Arial"/>
                <w:i/>
                <w:lang w:val="en-US"/>
              </w:rPr>
              <w:t xml:space="preserve"> </w:t>
            </w:r>
            <w:r w:rsidRPr="001F67EF">
              <w:rPr>
                <w:rFonts w:cs="Arial"/>
                <w:lang w:val="en-US"/>
              </w:rPr>
              <w:t>decreased before operation and increased afterwards if no error appears.</w:t>
            </w:r>
          </w:p>
          <w:p w14:paraId="6346700A" w14:textId="77777777" w:rsidR="00704541" w:rsidRPr="001F67EF" w:rsidRDefault="00704541" w:rsidP="00046C46">
            <w:pPr>
              <w:keepNext/>
              <w:keepLines/>
              <w:spacing w:before="60" w:after="60" w:line="280" w:lineRule="atLeast"/>
              <w:jc w:val="left"/>
              <w:rPr>
                <w:rFonts w:cs="Arial"/>
                <w:lang w:val="en-US"/>
              </w:rPr>
            </w:pPr>
          </w:p>
          <w:p w14:paraId="20451649"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1574C284" w14:textId="77777777" w:rsidR="00704541" w:rsidRPr="009372AA" w:rsidRDefault="00704541" w:rsidP="00046C46">
            <w:pPr>
              <w:spacing w:before="60" w:after="60" w:line="280" w:lineRule="atLeast"/>
              <w:jc w:val="left"/>
              <w:rPr>
                <w:rFonts w:cs="Arial"/>
                <w:color w:val="00B050"/>
                <w:lang w:val="en-US"/>
              </w:rPr>
            </w:pPr>
          </w:p>
          <w:p w14:paraId="3B570D2F"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lastRenderedPageBreak/>
              <w:t>Add the conclusion</w:t>
            </w:r>
          </w:p>
        </w:tc>
      </w:tr>
      <w:tr w:rsidR="00704541" w:rsidRPr="001F67EF" w14:paraId="674A0DFA" w14:textId="77777777" w:rsidTr="00046C46">
        <w:tc>
          <w:tcPr>
            <w:tcW w:w="534" w:type="dxa"/>
            <w:tcBorders>
              <w:top w:val="single" w:sz="4" w:space="0" w:color="auto"/>
              <w:left w:val="single" w:sz="4" w:space="0" w:color="auto"/>
              <w:bottom w:val="single" w:sz="4" w:space="0" w:color="auto"/>
              <w:right w:val="single" w:sz="4" w:space="0" w:color="auto"/>
            </w:tcBorders>
          </w:tcPr>
          <w:p w14:paraId="70909594"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75C74706"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usage counters are increased before the operation, not afterwards.</w:t>
            </w:r>
          </w:p>
          <w:p w14:paraId="78FC9F8C" w14:textId="77777777" w:rsidR="00704541" w:rsidRPr="001F67EF" w:rsidRDefault="00704541" w:rsidP="00046C46">
            <w:pPr>
              <w:keepNext/>
              <w:keepLines/>
              <w:spacing w:before="60" w:after="60" w:line="280" w:lineRule="atLeast"/>
              <w:jc w:val="left"/>
              <w:rPr>
                <w:rFonts w:cs="Arial"/>
                <w:lang w:val="en-US"/>
              </w:rPr>
            </w:pPr>
          </w:p>
          <w:p w14:paraId="0E81AD22"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1FDB9ACA" w14:textId="77777777" w:rsidR="00704541" w:rsidRPr="009372AA" w:rsidRDefault="00704541" w:rsidP="00046C46">
            <w:pPr>
              <w:spacing w:before="60" w:after="60" w:line="280" w:lineRule="atLeast"/>
              <w:jc w:val="left"/>
              <w:rPr>
                <w:rFonts w:cs="Arial"/>
                <w:color w:val="00B050"/>
                <w:lang w:val="en-US"/>
              </w:rPr>
            </w:pPr>
          </w:p>
          <w:p w14:paraId="46CDFC04"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1F071893" w14:textId="77777777" w:rsidR="00704541" w:rsidRPr="001F67EF" w:rsidRDefault="00704541" w:rsidP="00704541"/>
    <w:p w14:paraId="6E467054" w14:textId="77777777" w:rsidR="00704541" w:rsidRPr="00853236" w:rsidRDefault="00704541" w:rsidP="00704541">
      <w:pPr>
        <w:pStyle w:val="Heading1"/>
        <w:pageBreakBefore/>
        <w:numPr>
          <w:ilvl w:val="0"/>
          <w:numId w:val="2"/>
        </w:numPr>
      </w:pPr>
      <w:bookmarkStart w:id="738" w:name="_Toc530658096"/>
      <w:bookmarkStart w:id="739" w:name="_Toc530659676"/>
      <w:bookmarkStart w:id="740" w:name="_Toc530667149"/>
      <w:bookmarkStart w:id="741" w:name="_Toc6294989"/>
      <w:bookmarkEnd w:id="714"/>
      <w:bookmarkEnd w:id="715"/>
      <w:r w:rsidRPr="00853236">
        <w:lastRenderedPageBreak/>
        <w:t>Annex</w:t>
      </w:r>
      <w:bookmarkEnd w:id="738"/>
      <w:bookmarkEnd w:id="739"/>
      <w:bookmarkEnd w:id="740"/>
      <w:bookmarkEnd w:id="741"/>
    </w:p>
    <w:p w14:paraId="1F5037CF" w14:textId="77777777" w:rsidR="00704541" w:rsidRPr="00853236" w:rsidRDefault="00704541" w:rsidP="00704541">
      <w:pPr>
        <w:pStyle w:val="Heading2"/>
        <w:numPr>
          <w:ilvl w:val="1"/>
          <w:numId w:val="2"/>
        </w:numPr>
      </w:pPr>
      <w:bookmarkStart w:id="742" w:name="_Toc145320870"/>
      <w:bookmarkStart w:id="743" w:name="_Toc145734174"/>
      <w:bookmarkStart w:id="744" w:name="_Toc171928548"/>
      <w:bookmarkStart w:id="745" w:name="_Toc530658097"/>
      <w:bookmarkStart w:id="746" w:name="_Toc530659677"/>
      <w:bookmarkStart w:id="747" w:name="_Toc530667150"/>
      <w:bookmarkStart w:id="748" w:name="_Toc6294990"/>
      <w:r w:rsidRPr="00853236">
        <w:t>Glossary and list of acronyms</w:t>
      </w:r>
      <w:bookmarkEnd w:id="742"/>
      <w:bookmarkEnd w:id="743"/>
      <w:bookmarkEnd w:id="744"/>
      <w:bookmarkEnd w:id="745"/>
      <w:bookmarkEnd w:id="746"/>
      <w:bookmarkEnd w:id="747"/>
      <w:bookmarkEnd w:id="748"/>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704541" w:rsidRPr="004F35F4" w14:paraId="035404D9" w14:textId="77777777" w:rsidTr="00046C46">
        <w:tc>
          <w:tcPr>
            <w:tcW w:w="1908" w:type="dxa"/>
            <w:shd w:val="clear" w:color="auto" w:fill="E0E0E0"/>
          </w:tcPr>
          <w:p w14:paraId="6379CC40" w14:textId="77777777" w:rsidR="00704541" w:rsidRPr="004F35F4" w:rsidRDefault="00704541" w:rsidP="00046C46">
            <w:pPr>
              <w:spacing w:before="40" w:after="40" w:line="240" w:lineRule="auto"/>
              <w:jc w:val="center"/>
              <w:rPr>
                <w:sz w:val="18"/>
                <w:szCs w:val="18"/>
              </w:rPr>
            </w:pPr>
            <w:r w:rsidRPr="004F35F4">
              <w:rPr>
                <w:sz w:val="18"/>
                <w:szCs w:val="18"/>
              </w:rPr>
              <w:t>term</w:t>
            </w:r>
          </w:p>
        </w:tc>
        <w:tc>
          <w:tcPr>
            <w:tcW w:w="7380" w:type="dxa"/>
            <w:shd w:val="clear" w:color="auto" w:fill="E0E0E0"/>
          </w:tcPr>
          <w:p w14:paraId="529D9B1A" w14:textId="77777777" w:rsidR="00704541" w:rsidRPr="004F35F4" w:rsidRDefault="00704541" w:rsidP="00046C46">
            <w:pPr>
              <w:spacing w:before="40" w:after="40" w:line="240" w:lineRule="auto"/>
              <w:jc w:val="center"/>
              <w:rPr>
                <w:sz w:val="18"/>
                <w:szCs w:val="18"/>
              </w:rPr>
            </w:pPr>
            <w:r w:rsidRPr="004F35F4">
              <w:rPr>
                <w:sz w:val="18"/>
                <w:szCs w:val="18"/>
              </w:rPr>
              <w:t>definition / explanation</w:t>
            </w:r>
          </w:p>
        </w:tc>
      </w:tr>
      <w:tr w:rsidR="00704541" w:rsidRPr="004F35F4" w14:paraId="2496287B" w14:textId="77777777" w:rsidTr="00046C46">
        <w:tc>
          <w:tcPr>
            <w:tcW w:w="1908" w:type="dxa"/>
            <w:shd w:val="clear" w:color="auto" w:fill="FFFFFF"/>
          </w:tcPr>
          <w:p w14:paraId="494AA87C" w14:textId="77777777" w:rsidR="00704541" w:rsidRPr="004F35F4" w:rsidRDefault="00704541" w:rsidP="00046C46">
            <w:pPr>
              <w:spacing w:before="40" w:after="40" w:line="240" w:lineRule="auto"/>
              <w:jc w:val="left"/>
              <w:rPr>
                <w:color w:val="FF0000"/>
                <w:sz w:val="18"/>
                <w:szCs w:val="18"/>
              </w:rPr>
            </w:pPr>
            <w:r>
              <w:rPr>
                <w:color w:val="FF0000"/>
                <w:sz w:val="18"/>
                <w:szCs w:val="18"/>
              </w:rPr>
              <w:t>…</w:t>
            </w:r>
          </w:p>
        </w:tc>
        <w:tc>
          <w:tcPr>
            <w:tcW w:w="7380" w:type="dxa"/>
            <w:shd w:val="clear" w:color="auto" w:fill="FFFFFF"/>
          </w:tcPr>
          <w:p w14:paraId="502E8AF8" w14:textId="77777777" w:rsidR="00704541" w:rsidRPr="004F35F4" w:rsidRDefault="00704541" w:rsidP="00046C46">
            <w:pPr>
              <w:spacing w:before="40" w:after="40" w:line="240" w:lineRule="auto"/>
              <w:jc w:val="left"/>
              <w:rPr>
                <w:color w:val="FF0000"/>
                <w:sz w:val="18"/>
                <w:szCs w:val="18"/>
              </w:rPr>
            </w:pPr>
            <w:r>
              <w:rPr>
                <w:color w:val="FF0000"/>
                <w:sz w:val="18"/>
                <w:szCs w:val="18"/>
              </w:rPr>
              <w:t>…</w:t>
            </w:r>
          </w:p>
        </w:tc>
      </w:tr>
      <w:tr w:rsidR="00704541" w:rsidRPr="004F35F4" w14:paraId="42DE582A" w14:textId="77777777" w:rsidTr="00046C46">
        <w:tc>
          <w:tcPr>
            <w:tcW w:w="1908" w:type="dxa"/>
            <w:shd w:val="clear" w:color="auto" w:fill="FFFFFF"/>
          </w:tcPr>
          <w:p w14:paraId="2F9BCF1A" w14:textId="77777777" w:rsidR="00704541" w:rsidRPr="004F35F4" w:rsidRDefault="00704541" w:rsidP="00046C46">
            <w:pPr>
              <w:spacing w:before="40" w:after="40" w:line="240" w:lineRule="auto"/>
              <w:jc w:val="left"/>
              <w:rPr>
                <w:color w:val="FF0000"/>
                <w:sz w:val="18"/>
                <w:szCs w:val="18"/>
              </w:rPr>
            </w:pPr>
            <w:r>
              <w:rPr>
                <w:color w:val="FF0000"/>
                <w:sz w:val="18"/>
                <w:szCs w:val="18"/>
              </w:rPr>
              <w:t>…</w:t>
            </w:r>
          </w:p>
        </w:tc>
        <w:tc>
          <w:tcPr>
            <w:tcW w:w="7380" w:type="dxa"/>
            <w:shd w:val="clear" w:color="auto" w:fill="FFFFFF"/>
          </w:tcPr>
          <w:p w14:paraId="0764D8D0" w14:textId="77777777" w:rsidR="00704541" w:rsidRPr="004F35F4" w:rsidRDefault="00704541" w:rsidP="00046C46">
            <w:pPr>
              <w:spacing w:before="40" w:after="40" w:line="240" w:lineRule="auto"/>
              <w:jc w:val="left"/>
              <w:rPr>
                <w:color w:val="FF0000"/>
                <w:sz w:val="18"/>
                <w:szCs w:val="18"/>
              </w:rPr>
            </w:pPr>
            <w:r>
              <w:rPr>
                <w:color w:val="FF0000"/>
                <w:sz w:val="18"/>
                <w:szCs w:val="18"/>
              </w:rPr>
              <w:t>…</w:t>
            </w:r>
          </w:p>
        </w:tc>
      </w:tr>
    </w:tbl>
    <w:p w14:paraId="66E90A5D" w14:textId="77777777" w:rsidR="00704541" w:rsidRPr="00853236" w:rsidRDefault="00704541" w:rsidP="007045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5938"/>
      </w:tblGrid>
      <w:tr w:rsidR="00704541" w:rsidRPr="004F35F4" w14:paraId="7DE7CCDB" w14:textId="77777777" w:rsidTr="00046C46">
        <w:tc>
          <w:tcPr>
            <w:tcW w:w="1368" w:type="dxa"/>
            <w:shd w:val="clear" w:color="auto" w:fill="E0E0E0"/>
          </w:tcPr>
          <w:p w14:paraId="153F7A17" w14:textId="77777777" w:rsidR="00704541" w:rsidRPr="004F35F4" w:rsidRDefault="00704541" w:rsidP="00046C46">
            <w:pPr>
              <w:spacing w:before="40" w:after="40" w:line="240" w:lineRule="auto"/>
              <w:jc w:val="center"/>
              <w:rPr>
                <w:sz w:val="18"/>
                <w:szCs w:val="18"/>
              </w:rPr>
            </w:pPr>
            <w:r w:rsidRPr="004F35F4">
              <w:rPr>
                <w:sz w:val="18"/>
                <w:szCs w:val="18"/>
              </w:rPr>
              <w:t>abbreviation</w:t>
            </w:r>
          </w:p>
        </w:tc>
        <w:tc>
          <w:tcPr>
            <w:tcW w:w="1980" w:type="dxa"/>
            <w:shd w:val="clear" w:color="auto" w:fill="E0E0E0"/>
          </w:tcPr>
          <w:p w14:paraId="3F3B71D6" w14:textId="77777777" w:rsidR="00704541" w:rsidRPr="004F35F4" w:rsidRDefault="00704541" w:rsidP="00046C46">
            <w:pPr>
              <w:spacing w:before="40" w:after="40" w:line="240" w:lineRule="auto"/>
              <w:jc w:val="center"/>
              <w:rPr>
                <w:sz w:val="18"/>
                <w:szCs w:val="18"/>
              </w:rPr>
            </w:pPr>
            <w:r w:rsidRPr="004F35F4">
              <w:rPr>
                <w:sz w:val="18"/>
                <w:szCs w:val="18"/>
              </w:rPr>
              <w:t>term</w:t>
            </w:r>
          </w:p>
        </w:tc>
        <w:tc>
          <w:tcPr>
            <w:tcW w:w="5938" w:type="dxa"/>
            <w:shd w:val="clear" w:color="auto" w:fill="E0E0E0"/>
          </w:tcPr>
          <w:p w14:paraId="668B0265" w14:textId="77777777" w:rsidR="00704541" w:rsidRPr="004F35F4" w:rsidRDefault="00704541" w:rsidP="00046C46">
            <w:pPr>
              <w:spacing w:before="40" w:after="40" w:line="240" w:lineRule="auto"/>
              <w:jc w:val="center"/>
              <w:rPr>
                <w:sz w:val="18"/>
                <w:szCs w:val="18"/>
              </w:rPr>
            </w:pPr>
            <w:r w:rsidRPr="004F35F4">
              <w:rPr>
                <w:sz w:val="18"/>
                <w:szCs w:val="18"/>
              </w:rPr>
              <w:t>definition / explanation</w:t>
            </w:r>
          </w:p>
        </w:tc>
      </w:tr>
      <w:tr w:rsidR="00704541" w:rsidRPr="004F35F4" w14:paraId="312BBFD7" w14:textId="77777777" w:rsidTr="00046C46">
        <w:tc>
          <w:tcPr>
            <w:tcW w:w="1368" w:type="dxa"/>
          </w:tcPr>
          <w:p w14:paraId="40AAEA8A" w14:textId="77777777" w:rsidR="00704541" w:rsidRPr="004F35F4" w:rsidRDefault="00704541" w:rsidP="00046C46">
            <w:pPr>
              <w:spacing w:before="40" w:after="40" w:line="240" w:lineRule="auto"/>
              <w:jc w:val="left"/>
              <w:rPr>
                <w:color w:val="FF0000"/>
                <w:sz w:val="18"/>
                <w:szCs w:val="18"/>
              </w:rPr>
            </w:pPr>
            <w:r w:rsidRPr="004F35F4">
              <w:rPr>
                <w:color w:val="FF0000"/>
                <w:sz w:val="18"/>
                <w:szCs w:val="18"/>
              </w:rPr>
              <w:t>ST</w:t>
            </w:r>
          </w:p>
        </w:tc>
        <w:tc>
          <w:tcPr>
            <w:tcW w:w="1980" w:type="dxa"/>
          </w:tcPr>
          <w:p w14:paraId="77F48912" w14:textId="77777777" w:rsidR="00704541" w:rsidRPr="004F35F4" w:rsidRDefault="00704541" w:rsidP="00046C46">
            <w:pPr>
              <w:spacing w:before="40" w:after="40" w:line="240" w:lineRule="auto"/>
              <w:jc w:val="left"/>
              <w:rPr>
                <w:color w:val="FF0000"/>
                <w:sz w:val="18"/>
                <w:szCs w:val="18"/>
              </w:rPr>
            </w:pPr>
            <w:r w:rsidRPr="004F35F4">
              <w:rPr>
                <w:color w:val="FF0000"/>
                <w:sz w:val="18"/>
                <w:szCs w:val="18"/>
              </w:rPr>
              <w:t>Security Target</w:t>
            </w:r>
          </w:p>
        </w:tc>
        <w:tc>
          <w:tcPr>
            <w:tcW w:w="5938" w:type="dxa"/>
          </w:tcPr>
          <w:p w14:paraId="7B3B68AD" w14:textId="77777777" w:rsidR="00704541" w:rsidRPr="004F35F4" w:rsidRDefault="00704541" w:rsidP="00046C46">
            <w:pPr>
              <w:spacing w:before="40" w:after="40" w:line="240" w:lineRule="auto"/>
              <w:jc w:val="left"/>
              <w:rPr>
                <w:color w:val="FF0000"/>
                <w:sz w:val="18"/>
                <w:szCs w:val="18"/>
              </w:rPr>
            </w:pPr>
            <w:r>
              <w:rPr>
                <w:color w:val="FF0000"/>
                <w:sz w:val="18"/>
                <w:szCs w:val="18"/>
              </w:rPr>
              <w:t>…</w:t>
            </w:r>
          </w:p>
        </w:tc>
      </w:tr>
      <w:tr w:rsidR="00704541" w:rsidRPr="004F35F4" w14:paraId="78C68E63" w14:textId="77777777" w:rsidTr="00046C46">
        <w:tc>
          <w:tcPr>
            <w:tcW w:w="1368" w:type="dxa"/>
          </w:tcPr>
          <w:p w14:paraId="766B72D8" w14:textId="77777777" w:rsidR="00704541" w:rsidRPr="004F35F4" w:rsidRDefault="00704541" w:rsidP="00046C46">
            <w:pPr>
              <w:spacing w:before="40" w:after="40" w:line="240" w:lineRule="auto"/>
              <w:jc w:val="left"/>
              <w:rPr>
                <w:color w:val="FF0000"/>
                <w:sz w:val="18"/>
                <w:szCs w:val="18"/>
              </w:rPr>
            </w:pPr>
            <w:r w:rsidRPr="004F35F4">
              <w:rPr>
                <w:color w:val="FF0000"/>
                <w:sz w:val="18"/>
                <w:szCs w:val="18"/>
              </w:rPr>
              <w:t>…</w:t>
            </w:r>
          </w:p>
        </w:tc>
        <w:tc>
          <w:tcPr>
            <w:tcW w:w="1980" w:type="dxa"/>
          </w:tcPr>
          <w:p w14:paraId="1321BD36" w14:textId="77777777" w:rsidR="00704541" w:rsidRPr="004F35F4" w:rsidRDefault="00704541" w:rsidP="00046C46">
            <w:pPr>
              <w:spacing w:before="40" w:after="40" w:line="240" w:lineRule="auto"/>
              <w:jc w:val="left"/>
              <w:rPr>
                <w:color w:val="FF0000"/>
                <w:sz w:val="18"/>
                <w:szCs w:val="18"/>
              </w:rPr>
            </w:pPr>
            <w:r>
              <w:rPr>
                <w:color w:val="FF0000"/>
                <w:sz w:val="18"/>
                <w:szCs w:val="18"/>
              </w:rPr>
              <w:t>…</w:t>
            </w:r>
          </w:p>
        </w:tc>
        <w:tc>
          <w:tcPr>
            <w:tcW w:w="5938" w:type="dxa"/>
          </w:tcPr>
          <w:p w14:paraId="10647419" w14:textId="77777777" w:rsidR="00704541" w:rsidRPr="004F35F4" w:rsidRDefault="00704541" w:rsidP="00046C46">
            <w:pPr>
              <w:spacing w:before="40" w:after="40" w:line="240" w:lineRule="auto"/>
              <w:jc w:val="left"/>
              <w:rPr>
                <w:color w:val="FF0000"/>
                <w:sz w:val="18"/>
                <w:szCs w:val="18"/>
              </w:rPr>
            </w:pPr>
            <w:r>
              <w:rPr>
                <w:color w:val="FF0000"/>
                <w:sz w:val="18"/>
                <w:szCs w:val="18"/>
              </w:rPr>
              <w:t>…</w:t>
            </w:r>
          </w:p>
        </w:tc>
      </w:tr>
      <w:tr w:rsidR="00704541" w:rsidRPr="004F35F4" w14:paraId="3E36590F" w14:textId="77777777" w:rsidTr="00046C46">
        <w:tc>
          <w:tcPr>
            <w:tcW w:w="1368" w:type="dxa"/>
          </w:tcPr>
          <w:p w14:paraId="74516BB7" w14:textId="77777777" w:rsidR="00704541" w:rsidRPr="004F35F4" w:rsidRDefault="00704541" w:rsidP="00046C46">
            <w:pPr>
              <w:spacing w:before="40" w:after="40" w:line="240" w:lineRule="auto"/>
              <w:jc w:val="left"/>
              <w:rPr>
                <w:sz w:val="18"/>
                <w:szCs w:val="18"/>
              </w:rPr>
            </w:pPr>
          </w:p>
        </w:tc>
        <w:tc>
          <w:tcPr>
            <w:tcW w:w="1980" w:type="dxa"/>
          </w:tcPr>
          <w:p w14:paraId="729E4024" w14:textId="77777777" w:rsidR="00704541" w:rsidRPr="004F35F4" w:rsidRDefault="00704541" w:rsidP="00046C46">
            <w:pPr>
              <w:spacing w:before="40" w:after="40" w:line="240" w:lineRule="auto"/>
              <w:jc w:val="left"/>
              <w:rPr>
                <w:sz w:val="18"/>
                <w:szCs w:val="18"/>
              </w:rPr>
            </w:pPr>
          </w:p>
        </w:tc>
        <w:tc>
          <w:tcPr>
            <w:tcW w:w="5938" w:type="dxa"/>
          </w:tcPr>
          <w:p w14:paraId="3C0F9E3D" w14:textId="77777777" w:rsidR="00704541" w:rsidRPr="004F35F4" w:rsidRDefault="00704541" w:rsidP="00046C46">
            <w:pPr>
              <w:spacing w:before="40" w:after="40" w:line="240" w:lineRule="auto"/>
              <w:jc w:val="left"/>
              <w:rPr>
                <w:sz w:val="18"/>
                <w:szCs w:val="18"/>
              </w:rPr>
            </w:pPr>
          </w:p>
        </w:tc>
      </w:tr>
    </w:tbl>
    <w:p w14:paraId="4603788E" w14:textId="77777777" w:rsidR="00704541" w:rsidRPr="00853236" w:rsidRDefault="00704541" w:rsidP="00704541">
      <w:pPr>
        <w:pStyle w:val="Heading2"/>
        <w:numPr>
          <w:ilvl w:val="1"/>
          <w:numId w:val="2"/>
        </w:numPr>
      </w:pPr>
      <w:bookmarkStart w:id="749" w:name="_Toc145320871"/>
      <w:bookmarkStart w:id="750" w:name="_Toc145734175"/>
      <w:bookmarkStart w:id="751" w:name="_Toc171928549"/>
      <w:bookmarkStart w:id="752" w:name="_Ref523385675"/>
      <w:bookmarkStart w:id="753" w:name="_Toc530658098"/>
      <w:bookmarkStart w:id="754" w:name="_Toc530659678"/>
      <w:bookmarkStart w:id="755" w:name="_Toc530667151"/>
      <w:bookmarkStart w:id="756" w:name="_Toc6294991"/>
      <w:r w:rsidRPr="00853236">
        <w:t>Bibliography</w:t>
      </w:r>
      <w:bookmarkEnd w:id="749"/>
      <w:bookmarkEnd w:id="750"/>
      <w:bookmarkEnd w:id="751"/>
      <w:bookmarkEnd w:id="752"/>
      <w:bookmarkEnd w:id="753"/>
      <w:bookmarkEnd w:id="754"/>
      <w:bookmarkEnd w:id="755"/>
      <w:bookmarkEnd w:id="756"/>
    </w:p>
    <w:p w14:paraId="0E34ACD7" w14:textId="77777777" w:rsidR="00704541" w:rsidRPr="00853236" w:rsidRDefault="00704541" w:rsidP="00704541">
      <w:pPr>
        <w:pStyle w:val="Zwischenberschrift"/>
      </w:pPr>
      <w:r w:rsidRPr="00853236">
        <w:t>Criteria and Methodology</w:t>
      </w:r>
    </w:p>
    <w:p w14:paraId="15D77200" w14:textId="77777777" w:rsidR="00704541" w:rsidRPr="00853236" w:rsidRDefault="00704541" w:rsidP="00704541">
      <w:pPr>
        <w:pStyle w:val="Listeneinzug1"/>
      </w:pPr>
      <w:bookmarkStart w:id="757" w:name="litv_cc_31_p1"/>
      <w:r w:rsidRPr="00853236">
        <w:t>[</w:t>
      </w:r>
      <w:r>
        <w:t>CC1</w:t>
      </w:r>
      <w:r w:rsidRPr="00853236">
        <w:t>]</w:t>
      </w:r>
      <w:bookmarkEnd w:id="757"/>
      <w:r w:rsidRPr="00853236">
        <w:tab/>
        <w:t>Common Criteria for Information Technology Security Evaluation, Part 1: Introduct</w:t>
      </w:r>
      <w:r>
        <w:t>ion and general model, Sept 2012, Version 3.1, Revision 4, CCMB-2012-09</w:t>
      </w:r>
      <w:r w:rsidRPr="00853236">
        <w:t>-001</w:t>
      </w:r>
    </w:p>
    <w:p w14:paraId="053D1ED4" w14:textId="77777777" w:rsidR="00704541" w:rsidRPr="00853236" w:rsidRDefault="00704541" w:rsidP="00704541">
      <w:pPr>
        <w:pStyle w:val="Listeneinzug1"/>
      </w:pPr>
      <w:bookmarkStart w:id="758" w:name="litv_cc_31_p2"/>
      <w:r w:rsidRPr="00853236">
        <w:t>[</w:t>
      </w:r>
      <w:r>
        <w:t>CC2</w:t>
      </w:r>
      <w:r w:rsidRPr="00853236">
        <w:t>]</w:t>
      </w:r>
      <w:bookmarkEnd w:id="758"/>
      <w:r w:rsidRPr="00853236">
        <w:tab/>
        <w:t xml:space="preserve">Common Criteria for Information Technology Security Evaluation, Part 2: Security functional components, </w:t>
      </w:r>
      <w:r>
        <w:t>Sept 2012, Version 3.1, Revision 4, CCMB-2012-09</w:t>
      </w:r>
      <w:r w:rsidRPr="00853236">
        <w:t>-002</w:t>
      </w:r>
    </w:p>
    <w:p w14:paraId="14D460AB" w14:textId="77777777" w:rsidR="00704541" w:rsidRPr="00853236" w:rsidRDefault="00704541" w:rsidP="00704541">
      <w:pPr>
        <w:pStyle w:val="Listeneinzug1"/>
      </w:pPr>
      <w:bookmarkStart w:id="759" w:name="litv_cc_31_p3"/>
      <w:r w:rsidRPr="00853236">
        <w:t>[</w:t>
      </w:r>
      <w:r>
        <w:t>CC3</w:t>
      </w:r>
      <w:r w:rsidRPr="00853236">
        <w:t>]</w:t>
      </w:r>
      <w:bookmarkEnd w:id="759"/>
      <w:r w:rsidRPr="00853236">
        <w:tab/>
        <w:t xml:space="preserve">Common Criteria for Information Technology Security Evaluation, Part 3: Security assurance components, </w:t>
      </w:r>
      <w:r>
        <w:t>Sept 2012, Version 3.1, Revision 4, CCMB-2012-09</w:t>
      </w:r>
      <w:r w:rsidRPr="00853236">
        <w:t>-003</w:t>
      </w:r>
    </w:p>
    <w:p w14:paraId="328D35B2" w14:textId="77777777" w:rsidR="00704541" w:rsidRPr="00853236" w:rsidRDefault="00704541" w:rsidP="00704541">
      <w:pPr>
        <w:pStyle w:val="Listeneinzug1"/>
      </w:pPr>
      <w:bookmarkStart w:id="760" w:name="litv_cc_31_cem"/>
      <w:r w:rsidRPr="00853236">
        <w:t>[</w:t>
      </w:r>
      <w:r>
        <w:t>CEM</w:t>
      </w:r>
      <w:r w:rsidRPr="00853236">
        <w:t>]</w:t>
      </w:r>
      <w:bookmarkEnd w:id="760"/>
      <w:r w:rsidRPr="00853236">
        <w:tab/>
        <w:t xml:space="preserve">Common Methodology for Information Technology Security Evaluation, Evaluation methodology, </w:t>
      </w:r>
      <w:r>
        <w:t>Sept 2012, Version 3.1, Revision 4, CCMB-2012-09</w:t>
      </w:r>
      <w:r w:rsidRPr="00853236">
        <w:t>-004</w:t>
      </w:r>
    </w:p>
    <w:p w14:paraId="6E51C2A1" w14:textId="77777777" w:rsidR="00704541" w:rsidRPr="00853236" w:rsidRDefault="00704541" w:rsidP="00704541">
      <w:pPr>
        <w:pStyle w:val="Langeinzug2"/>
      </w:pPr>
    </w:p>
    <w:p w14:paraId="51A499F1" w14:textId="77777777" w:rsidR="00704541" w:rsidRPr="00853236" w:rsidRDefault="00704541" w:rsidP="00704541">
      <w:pPr>
        <w:pStyle w:val="Zwischenberschrift"/>
      </w:pPr>
      <w:r w:rsidRPr="00853236">
        <w:t>Legislatives and Standards</w:t>
      </w:r>
    </w:p>
    <w:p w14:paraId="32B28B58" w14:textId="77777777" w:rsidR="00704541" w:rsidRPr="00E67638" w:rsidRDefault="00704541" w:rsidP="00704541">
      <w:pPr>
        <w:pStyle w:val="Langeinzug2"/>
        <w:rPr>
          <w:color w:val="00B050"/>
        </w:rPr>
      </w:pPr>
      <w:r w:rsidRPr="00E67638">
        <w:rPr>
          <w:color w:val="00B050"/>
        </w:rPr>
        <w:t>Add reference or none</w:t>
      </w:r>
    </w:p>
    <w:p w14:paraId="06986BD0" w14:textId="77777777" w:rsidR="00704541" w:rsidRPr="00853236" w:rsidRDefault="00704541" w:rsidP="00704541">
      <w:pPr>
        <w:pStyle w:val="Zwischenberschrift"/>
      </w:pPr>
      <w:r w:rsidRPr="00853236">
        <w:t>Evaluation Reports</w:t>
      </w:r>
    </w:p>
    <w:p w14:paraId="206CD0EC" w14:textId="77777777" w:rsidR="00704541" w:rsidRPr="00853236" w:rsidRDefault="00704541" w:rsidP="00704541">
      <w:pPr>
        <w:pStyle w:val="Langeinzug2"/>
      </w:pPr>
      <w:r w:rsidRPr="00E67638">
        <w:rPr>
          <w:color w:val="00B050"/>
        </w:rPr>
        <w:t>Add reference</w:t>
      </w:r>
    </w:p>
    <w:p w14:paraId="0997B6B8" w14:textId="77777777" w:rsidR="00704541" w:rsidRPr="00853236" w:rsidRDefault="00704541" w:rsidP="00704541">
      <w:pPr>
        <w:pStyle w:val="Zwischenberschrift"/>
        <w:ind w:left="720" w:hanging="720"/>
      </w:pPr>
      <w:r w:rsidRPr="00853236">
        <w:t>Developer Documents</w:t>
      </w:r>
    </w:p>
    <w:p w14:paraId="1C49612D" w14:textId="77777777" w:rsidR="00704541" w:rsidRPr="00480494" w:rsidRDefault="00704541" w:rsidP="00704541">
      <w:pPr>
        <w:rPr>
          <w:color w:val="FF0000"/>
        </w:rPr>
      </w:pPr>
      <w:r w:rsidRPr="00E67638">
        <w:rPr>
          <w:color w:val="00B050"/>
        </w:rPr>
        <w:t>Add reference</w:t>
      </w:r>
    </w:p>
    <w:p w14:paraId="4621B4E4" w14:textId="77777777" w:rsidR="00704541" w:rsidRDefault="00704541" w:rsidP="00704541">
      <w:pPr>
        <w:pStyle w:val="Langeinzug2"/>
        <w:rPr>
          <w:lang w:eastAsia="zh-CN"/>
        </w:rPr>
      </w:pPr>
      <w:r>
        <w:t>[</w:t>
      </w:r>
      <w:r>
        <w:rPr>
          <w:rFonts w:hint="eastAsia"/>
          <w:lang w:eastAsia="zh-CN"/>
        </w:rPr>
        <w:t>ATECOV</w:t>
      </w:r>
      <w:r w:rsidRPr="00853236">
        <w:t>]</w:t>
      </w:r>
      <w:r w:rsidRPr="00853236">
        <w:tab/>
      </w:r>
      <w:r>
        <w:rPr>
          <w:rFonts w:hint="eastAsia"/>
          <w:lang w:eastAsia="zh-CN"/>
        </w:rPr>
        <w:t>Developer test coverage..</w:t>
      </w:r>
    </w:p>
    <w:p w14:paraId="16257BDA" w14:textId="77777777" w:rsidR="00704541" w:rsidRPr="00C56A05" w:rsidRDefault="00704541" w:rsidP="00704541">
      <w:pPr>
        <w:pStyle w:val="Langeinzug2"/>
        <w:rPr>
          <w:rFonts w:eastAsia="Arial"/>
        </w:rPr>
      </w:pPr>
      <w:r>
        <w:t>…</w:t>
      </w:r>
    </w:p>
    <w:p w14:paraId="370D18B0" w14:textId="77777777" w:rsidR="00704541" w:rsidRPr="00853236" w:rsidRDefault="00704541" w:rsidP="00704541">
      <w:pPr>
        <w:pStyle w:val="Langeinzug2"/>
      </w:pPr>
    </w:p>
    <w:p w14:paraId="0C78DE26" w14:textId="77777777" w:rsidR="00704541" w:rsidRPr="00853236" w:rsidRDefault="00704541" w:rsidP="00704541">
      <w:pPr>
        <w:pStyle w:val="Zwischenberschrift"/>
      </w:pPr>
      <w:r w:rsidRPr="00853236">
        <w:lastRenderedPageBreak/>
        <w:t>Other documents</w:t>
      </w:r>
    </w:p>
    <w:p w14:paraId="13EF12DA" w14:textId="77777777" w:rsidR="00704541" w:rsidRPr="004C7754" w:rsidRDefault="00704541" w:rsidP="00704541">
      <w:pPr>
        <w:ind w:left="2124" w:hanging="2124"/>
      </w:pPr>
      <w:r w:rsidRPr="004C7754">
        <w:rPr>
          <w:szCs w:val="24"/>
        </w:rPr>
        <w:t>[POI CEM]</w:t>
      </w:r>
      <w:r w:rsidRPr="004C7754">
        <w:rPr>
          <w:szCs w:val="24"/>
        </w:rPr>
        <w:tab/>
        <w:t xml:space="preserve"> </w:t>
      </w:r>
      <w:r w:rsidRPr="004C7754">
        <w:rPr>
          <w:szCs w:val="24"/>
        </w:rPr>
        <w:tab/>
        <w:t>Joint Interpretation Library – CEM Refinements for POI Evaluation, Version 1.0, 27</w:t>
      </w:r>
      <w:r w:rsidRPr="004C7754">
        <w:rPr>
          <w:szCs w:val="24"/>
          <w:vertAlign w:val="superscript"/>
        </w:rPr>
        <w:t>th</w:t>
      </w:r>
      <w:r w:rsidRPr="004C7754">
        <w:rPr>
          <w:szCs w:val="24"/>
        </w:rPr>
        <w:t xml:space="preserve"> May 2011. </w:t>
      </w:r>
      <w:r w:rsidRPr="004C7754">
        <w:rPr>
          <w:i/>
          <w:szCs w:val="24"/>
        </w:rPr>
        <w:t>Note: POI evaluations shall rely on the current version of this document at the moment of the evaluation.</w:t>
      </w:r>
    </w:p>
    <w:p w14:paraId="55B2EDC4" w14:textId="77777777" w:rsidR="00704541" w:rsidRPr="004C7754" w:rsidRDefault="00704541" w:rsidP="00704541">
      <w:pPr>
        <w:ind w:left="2124" w:hanging="2124"/>
        <w:rPr>
          <w:bCs/>
        </w:rPr>
      </w:pPr>
      <w:r w:rsidRPr="004C7754">
        <w:t>[</w:t>
      </w:r>
      <w:r w:rsidRPr="004C7754">
        <w:rPr>
          <w:bCs/>
        </w:rPr>
        <w:t>POI AttackPot]</w:t>
      </w:r>
      <w:r w:rsidRPr="004C7754">
        <w:rPr>
          <w:bCs/>
        </w:rPr>
        <w:tab/>
      </w:r>
      <w:r w:rsidRPr="004C7754">
        <w:rPr>
          <w:szCs w:val="24"/>
        </w:rPr>
        <w:t xml:space="preserve">Joint Interpretation Library / Application of Attack Potential to POIs, Version 1.92, 11th August 2014. </w:t>
      </w:r>
      <w:r w:rsidRPr="004C7754">
        <w:rPr>
          <w:i/>
          <w:szCs w:val="24"/>
        </w:rPr>
        <w:t>Note: POI evaluations shall rely on the current version of this document at the moment of the evaluation.</w:t>
      </w:r>
    </w:p>
    <w:p w14:paraId="4C58575D" w14:textId="77777777" w:rsidR="00704541" w:rsidRPr="004C7754" w:rsidRDefault="00704541" w:rsidP="00704541">
      <w:pPr>
        <w:ind w:left="2124" w:hanging="2124"/>
      </w:pPr>
      <w:r w:rsidRPr="004C7754">
        <w:t>[POI AttackMeth]</w:t>
      </w:r>
      <w:r w:rsidRPr="004C7754">
        <w:tab/>
      </w:r>
      <w:r w:rsidRPr="004C7754">
        <w:rPr>
          <w:szCs w:val="24"/>
        </w:rPr>
        <w:t xml:space="preserve">Joint Interpretation Library / </w:t>
      </w:r>
      <w:r w:rsidRPr="004C7754">
        <w:t>Attack Methods for POIs, Version 1.94, February 2015.</w:t>
      </w:r>
      <w:r w:rsidRPr="004C7754">
        <w:rPr>
          <w:i/>
          <w:szCs w:val="24"/>
        </w:rPr>
        <w:t xml:space="preserve"> Note: POI evaluations shall rely on the current version of this document at the moment of the evaluation.</w:t>
      </w:r>
    </w:p>
    <w:p w14:paraId="741C587C" w14:textId="77777777" w:rsidR="00704541" w:rsidRDefault="00704541" w:rsidP="00704541">
      <w:pPr>
        <w:pStyle w:val="Langeinzug2"/>
      </w:pPr>
      <w:r w:rsidRPr="00E67638">
        <w:rPr>
          <w:color w:val="00B050"/>
        </w:rPr>
        <w:t>Add reference</w:t>
      </w:r>
    </w:p>
    <w:p w14:paraId="7E7B74BF" w14:textId="77777777" w:rsidR="00704541" w:rsidRPr="006F64FA" w:rsidRDefault="00704541" w:rsidP="00704541"/>
    <w:p w14:paraId="613AAC36" w14:textId="77777777" w:rsidR="00E8175C" w:rsidRPr="003A681A" w:rsidRDefault="00E8175C" w:rsidP="00704541">
      <w:pPr>
        <w:pStyle w:val="Heading1"/>
        <w:spacing w:before="360"/>
      </w:pPr>
    </w:p>
    <w:sectPr w:rsidR="00E8175C" w:rsidRPr="003A681A" w:rsidSect="00A63B11">
      <w:headerReference w:type="default" r:id="rId16"/>
      <w:footerReference w:type="default" r:id="rId17"/>
      <w:pgSz w:w="11906" w:h="16838"/>
      <w:pgMar w:top="2155" w:right="1418" w:bottom="1134"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7385C" w14:textId="77777777" w:rsidR="00FC5239" w:rsidRDefault="00FC5239">
      <w:r>
        <w:separator/>
      </w:r>
    </w:p>
  </w:endnote>
  <w:endnote w:type="continuationSeparator" w:id="0">
    <w:p w14:paraId="709AB1CF" w14:textId="77777777" w:rsidR="00FC5239" w:rsidRDefault="00FC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80007" w14:textId="77777777" w:rsidR="00CA74AC" w:rsidRDefault="00CA7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A7DD" w14:textId="77777777" w:rsidR="00494D75" w:rsidRDefault="00494D75">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30D5" w14:textId="77777777" w:rsidR="00494D75" w:rsidRPr="00746E4F" w:rsidRDefault="00494D75" w:rsidP="00D40F09">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E540" w14:textId="77777777" w:rsidR="00824574" w:rsidRDefault="00824574">
    <w:pPr>
      <w:pStyle w:val="Footer"/>
      <w:pBdr>
        <w:top w:val="none" w:sz="0" w:space="0" w:color="auto"/>
      </w:pBd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824574" w:rsidRPr="004F35F4" w14:paraId="2429C11E" w14:textId="77777777">
      <w:tc>
        <w:tcPr>
          <w:tcW w:w="3070" w:type="dxa"/>
        </w:tcPr>
        <w:p w14:paraId="4BE892C0" w14:textId="77777777" w:rsidR="00824574" w:rsidRPr="004F35F4" w:rsidRDefault="00824574">
          <w:pPr>
            <w:pStyle w:val="Footer"/>
            <w:pBdr>
              <w:top w:val="none" w:sz="0" w:space="0" w:color="auto"/>
            </w:pBdr>
            <w:tabs>
              <w:tab w:val="left" w:pos="709"/>
            </w:tabs>
            <w:rPr>
              <w:lang w:val="en-GB"/>
            </w:rPr>
          </w:pPr>
          <w:r w:rsidRPr="005D5128">
            <w:rPr>
              <w:color w:val="FF0000"/>
              <w:lang w:val="en-GB"/>
            </w:rPr>
            <w:fldChar w:fldCharType="begin"/>
          </w:r>
          <w:r w:rsidRPr="005D5128">
            <w:rPr>
              <w:color w:val="FF0000"/>
              <w:lang w:val="en-GB"/>
            </w:rPr>
            <w:instrText xml:space="preserve"> REF doc_version \h  \* MERGEFORMAT </w:instrText>
          </w:r>
          <w:r w:rsidRPr="005D5128">
            <w:rPr>
              <w:color w:val="FF0000"/>
              <w:lang w:val="en-GB"/>
            </w:rPr>
          </w:r>
          <w:r w:rsidRPr="005D5128">
            <w:rPr>
              <w:color w:val="FF0000"/>
              <w:lang w:val="en-GB"/>
            </w:rPr>
            <w:fldChar w:fldCharType="separate"/>
          </w:r>
          <w:r w:rsidR="00612484" w:rsidRPr="00612484">
            <w:rPr>
              <w:color w:val="FF0000"/>
              <w:lang w:val="en-GB"/>
            </w:rPr>
            <w:t>##Version</w:t>
          </w:r>
          <w:r w:rsidRPr="005D5128">
            <w:rPr>
              <w:color w:val="FF0000"/>
              <w:lang w:val="en-GB"/>
            </w:rPr>
            <w:fldChar w:fldCharType="end"/>
          </w:r>
          <w:r w:rsidRPr="004F35F4">
            <w:rPr>
              <w:lang w:val="en-GB"/>
            </w:rPr>
            <w:t xml:space="preserve"> (</w:t>
          </w:r>
          <w:r w:rsidRPr="005D5128">
            <w:rPr>
              <w:color w:val="FF0000"/>
              <w:lang w:val="en-GB"/>
            </w:rPr>
            <w:fldChar w:fldCharType="begin"/>
          </w:r>
          <w:r w:rsidRPr="005D5128">
            <w:rPr>
              <w:color w:val="FF0000"/>
              <w:lang w:val="en-GB"/>
            </w:rPr>
            <w:instrText xml:space="preserve"> REF text_date \h \* CHARFORMAT </w:instrText>
          </w:r>
          <w:r w:rsidR="005D5128">
            <w:rPr>
              <w:color w:val="FF0000"/>
              <w:lang w:val="en-GB"/>
            </w:rPr>
            <w:instrText xml:space="preserve"> \* MERGEFORMAT </w:instrText>
          </w:r>
          <w:r w:rsidRPr="005D5128">
            <w:rPr>
              <w:color w:val="FF0000"/>
              <w:lang w:val="en-GB"/>
            </w:rPr>
          </w:r>
          <w:r w:rsidRPr="005D5128">
            <w:rPr>
              <w:color w:val="FF0000"/>
              <w:lang w:val="en-GB"/>
            </w:rPr>
            <w:fldChar w:fldCharType="separate"/>
          </w:r>
          <w:r w:rsidR="00612484" w:rsidRPr="00612484">
            <w:rPr>
              <w:color w:val="FF0000"/>
              <w:lang w:val="en-GB"/>
            </w:rPr>
            <w:t>##Date</w:t>
          </w:r>
          <w:r w:rsidRPr="005D5128">
            <w:rPr>
              <w:color w:val="FF0000"/>
              <w:lang w:val="en-GB"/>
            </w:rPr>
            <w:fldChar w:fldCharType="end"/>
          </w:r>
          <w:r w:rsidRPr="004F35F4">
            <w:rPr>
              <w:lang w:val="en-GB"/>
            </w:rPr>
            <w:t>)</w:t>
          </w:r>
        </w:p>
        <w:p w14:paraId="3452A8B1" w14:textId="77777777" w:rsidR="00824574" w:rsidRPr="004F35F4" w:rsidRDefault="00824574">
          <w:pPr>
            <w:pStyle w:val="Footer"/>
            <w:pBdr>
              <w:top w:val="none" w:sz="0" w:space="0" w:color="auto"/>
            </w:pBdr>
            <w:tabs>
              <w:tab w:val="left" w:pos="709"/>
            </w:tabs>
            <w:rPr>
              <w:lang w:val="en-GB"/>
            </w:rPr>
          </w:pPr>
          <w:r w:rsidRPr="004F35F4">
            <w:rPr>
              <w:lang w:val="en-GB"/>
            </w:rPr>
            <w:t xml:space="preserve">Filename: </w:t>
          </w:r>
          <w:r w:rsidRPr="004F35F4">
            <w:rPr>
              <w:lang w:val="en-GB"/>
            </w:rPr>
            <w:fldChar w:fldCharType="begin"/>
          </w:r>
          <w:r w:rsidRPr="004F35F4">
            <w:rPr>
              <w:lang w:val="en-GB"/>
            </w:rPr>
            <w:instrText xml:space="preserve"> FILENAME  \* MERGEFORMAT </w:instrText>
          </w:r>
          <w:r w:rsidRPr="004F35F4">
            <w:rPr>
              <w:lang w:val="en-GB"/>
            </w:rPr>
            <w:fldChar w:fldCharType="separate"/>
          </w:r>
          <w:r w:rsidR="00612484">
            <w:rPr>
              <w:noProof/>
              <w:lang w:val="en-GB"/>
            </w:rPr>
            <w:t>Attachment-7-for-Annex-3-AttMethods_RB17-1.2.docx</w:t>
          </w:r>
          <w:r w:rsidRPr="004F35F4">
            <w:rPr>
              <w:lang w:val="en-GB"/>
            </w:rPr>
            <w:fldChar w:fldCharType="end"/>
          </w:r>
        </w:p>
      </w:tc>
      <w:tc>
        <w:tcPr>
          <w:tcW w:w="3070" w:type="dxa"/>
          <w:tcBorders>
            <w:top w:val="single" w:sz="4" w:space="0" w:color="auto"/>
            <w:bottom w:val="nil"/>
          </w:tcBorders>
        </w:tcPr>
        <w:p w14:paraId="621E5914" w14:textId="77777777" w:rsidR="00824574" w:rsidRPr="004F35F4" w:rsidRDefault="005D5128">
          <w:pPr>
            <w:pStyle w:val="Footer"/>
            <w:pBdr>
              <w:top w:val="none" w:sz="0" w:space="0" w:color="auto"/>
            </w:pBdr>
            <w:jc w:val="center"/>
            <w:rPr>
              <w:color w:val="FF0000"/>
              <w:lang w:val="en-GB"/>
            </w:rPr>
          </w:pPr>
          <w:r>
            <w:rPr>
              <w:rFonts w:cs="Arial"/>
            </w:rPr>
            <w:fldChar w:fldCharType="begin"/>
          </w:r>
          <w:r>
            <w:rPr>
              <w:rFonts w:cs="Arial"/>
            </w:rPr>
            <w:instrText xml:space="preserve"> REF text_</w:instrText>
          </w:r>
          <w:r w:rsidRPr="00727E13">
            <w:rPr>
              <w:rFonts w:cs="Arial"/>
            </w:rPr>
            <w:instrText>Evaluation_facility</w:instrText>
          </w:r>
          <w:r>
            <w:rPr>
              <w:rFonts w:cs="Arial"/>
            </w:rPr>
            <w:instrText xml:space="preserve"> \h </w:instrText>
          </w:r>
          <w:r>
            <w:rPr>
              <w:rFonts w:cs="Arial"/>
            </w:rPr>
          </w:r>
          <w:r>
            <w:rPr>
              <w:rFonts w:cs="Arial"/>
            </w:rPr>
            <w:fldChar w:fldCharType="separate"/>
          </w:r>
          <w:r w:rsidR="00612484" w:rsidRPr="00B3100B">
            <w:rPr>
              <w:color w:val="FF0000"/>
            </w:rPr>
            <w:t>##Evaluation facility</w:t>
          </w:r>
          <w:r>
            <w:rPr>
              <w:rFonts w:cs="Arial"/>
            </w:rPr>
            <w:fldChar w:fldCharType="end"/>
          </w:r>
        </w:p>
      </w:tc>
      <w:tc>
        <w:tcPr>
          <w:tcW w:w="3070" w:type="dxa"/>
        </w:tcPr>
        <w:p w14:paraId="414C38BF" w14:textId="77777777" w:rsidR="00824574" w:rsidRPr="005D5128" w:rsidRDefault="00824574" w:rsidP="00724348">
          <w:pPr>
            <w:pStyle w:val="Footer"/>
            <w:pBdr>
              <w:top w:val="none" w:sz="0" w:space="0" w:color="auto"/>
            </w:pBdr>
            <w:jc w:val="right"/>
            <w:rPr>
              <w:lang w:val="en-GB"/>
            </w:rPr>
          </w:pPr>
          <w:r w:rsidRPr="005D5128">
            <w:t xml:space="preserve">page </w:t>
          </w:r>
          <w:r w:rsidRPr="005D5128">
            <w:rPr>
              <w:lang w:val="en-GB"/>
            </w:rPr>
            <w:fldChar w:fldCharType="begin"/>
          </w:r>
          <w:r w:rsidRPr="005D5128">
            <w:rPr>
              <w:lang w:val="en-GB"/>
            </w:rPr>
            <w:instrText xml:space="preserve"> PAGE </w:instrText>
          </w:r>
          <w:r w:rsidRPr="005D5128">
            <w:rPr>
              <w:lang w:val="en-GB"/>
            </w:rPr>
            <w:fldChar w:fldCharType="separate"/>
          </w:r>
          <w:r w:rsidR="00612484">
            <w:rPr>
              <w:noProof/>
              <w:lang w:val="en-GB"/>
            </w:rPr>
            <w:t>3</w:t>
          </w:r>
          <w:r w:rsidRPr="005D5128">
            <w:rPr>
              <w:lang w:val="en-GB"/>
            </w:rPr>
            <w:fldChar w:fldCharType="end"/>
          </w:r>
          <w:r w:rsidRPr="005D5128">
            <w:rPr>
              <w:lang w:val="en-GB"/>
            </w:rPr>
            <w:t xml:space="preserve"> of </w:t>
          </w:r>
          <w:r w:rsidRPr="005D5128">
            <w:rPr>
              <w:rStyle w:val="PageNumber"/>
              <w:lang w:val="en-GB"/>
            </w:rPr>
            <w:fldChar w:fldCharType="begin"/>
          </w:r>
          <w:r w:rsidRPr="005D5128">
            <w:rPr>
              <w:rStyle w:val="PageNumber"/>
              <w:lang w:val="en-GB"/>
            </w:rPr>
            <w:instrText xml:space="preserve"> NUMPAGES </w:instrText>
          </w:r>
          <w:r w:rsidRPr="005D5128">
            <w:rPr>
              <w:rStyle w:val="PageNumber"/>
              <w:lang w:val="en-GB"/>
            </w:rPr>
            <w:fldChar w:fldCharType="separate"/>
          </w:r>
          <w:r w:rsidR="00612484">
            <w:rPr>
              <w:rStyle w:val="PageNumber"/>
              <w:noProof/>
              <w:lang w:val="en-GB"/>
            </w:rPr>
            <w:t>37</w:t>
          </w:r>
          <w:r w:rsidRPr="005D5128">
            <w:rPr>
              <w:rStyle w:val="PageNumber"/>
              <w:lang w:val="en-GB"/>
            </w:rPr>
            <w:fldChar w:fldCharType="end"/>
          </w:r>
        </w:p>
      </w:tc>
    </w:tr>
  </w:tbl>
  <w:p w14:paraId="70E26B8B" w14:textId="77777777" w:rsidR="00824574" w:rsidRDefault="00824574">
    <w:pPr>
      <w:pStyle w:val="Footer"/>
      <w:pBdr>
        <w:top w:val="none" w:sz="0" w:space="0" w:color="auto"/>
      </w:pBd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D71F4" w14:textId="77777777" w:rsidR="00FC5239" w:rsidRDefault="00FC5239">
      <w:r>
        <w:separator/>
      </w:r>
    </w:p>
  </w:footnote>
  <w:footnote w:type="continuationSeparator" w:id="0">
    <w:p w14:paraId="57DAB02D" w14:textId="77777777" w:rsidR="00FC5239" w:rsidRDefault="00FC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7F1D" w14:textId="77777777" w:rsidR="00CA74AC" w:rsidRDefault="00CA7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7F28" w14:textId="77777777" w:rsidR="00494D75" w:rsidRPr="003F1909" w:rsidRDefault="00494D75" w:rsidP="00D40F09">
    <w:pPr>
      <w:pStyle w:val="Header"/>
      <w:tabs>
        <w:tab w:val="clear" w:pos="4536"/>
        <w:tab w:val="clear" w:pos="9072"/>
        <w:tab w:val="center" w:pos="4820"/>
        <w:tab w:val="right" w:pos="9639"/>
      </w:tabs>
      <w:rPr>
        <w:szCs w:val="16"/>
      </w:rPr>
    </w:pPr>
    <w:r w:rsidRPr="003F1909">
      <w:rPr>
        <w:szCs w:val="16"/>
      </w:rPr>
      <w:fldChar w:fldCharType="begin"/>
    </w:r>
    <w:r w:rsidRPr="00290734">
      <w:rPr>
        <w:szCs w:val="16"/>
      </w:rPr>
      <w:instrText xml:space="preserve"> REF titel1 \h \* MERGEFORMAT </w:instrText>
    </w:r>
    <w:r w:rsidRPr="003F1909">
      <w:rPr>
        <w:szCs w:val="16"/>
      </w:rPr>
    </w:r>
    <w:r w:rsidRPr="003F1909">
      <w:rPr>
        <w:szCs w:val="16"/>
      </w:rPr>
      <w:fldChar w:fldCharType="separate"/>
    </w:r>
    <w:r w:rsidRPr="00290734">
      <w:rPr>
        <w:szCs w:val="16"/>
      </w:rPr>
      <w:t>Common.SECC</w:t>
    </w:r>
    <w:r w:rsidRPr="003F1909">
      <w:rPr>
        <w:szCs w:val="16"/>
      </w:rPr>
      <w:fldChar w:fldCharType="end"/>
    </w:r>
    <w:r w:rsidRPr="003F1909">
      <w:rPr>
        <w:szCs w:val="16"/>
      </w:rPr>
      <w:t xml:space="preserve"> – </w:t>
    </w:r>
    <w:r w:rsidRPr="003F1909">
      <w:rPr>
        <w:szCs w:val="16"/>
      </w:rPr>
      <w:fldChar w:fldCharType="begin"/>
    </w:r>
    <w:r w:rsidRPr="00691377">
      <w:rPr>
        <w:szCs w:val="16"/>
      </w:rPr>
      <w:instrText xml:space="preserve"> REF titel2 \h \* MERGEFORMAT  </w:instrText>
    </w:r>
    <w:r w:rsidRPr="003F1909">
      <w:rPr>
        <w:szCs w:val="16"/>
      </w:rPr>
    </w:r>
    <w:r w:rsidRPr="003F1909">
      <w:rPr>
        <w:szCs w:val="16"/>
      </w:rPr>
      <w:fldChar w:fldCharType="separate"/>
    </w:r>
    <w:r w:rsidRPr="00290734">
      <w:rPr>
        <w:szCs w:val="16"/>
      </w:rPr>
      <w:t>Rule Book</w:t>
    </w:r>
    <w:r w:rsidRPr="003F1909">
      <w:rPr>
        <w:szCs w:val="16"/>
      </w:rPr>
      <w:fldChar w:fldCharType="end"/>
    </w:r>
    <w:r w:rsidRPr="003F1909">
      <w:rPr>
        <w:szCs w:val="16"/>
      </w:rPr>
      <w:t xml:space="preserve"> </w:t>
    </w:r>
    <w:r>
      <w:rPr>
        <w:szCs w:val="16"/>
      </w:rPr>
      <w:tab/>
    </w:r>
    <w:r>
      <w:rPr>
        <w:szCs w:val="16"/>
      </w:rPr>
      <w:tab/>
    </w:r>
    <w:r w:rsidRPr="003F1909">
      <w:rPr>
        <w:szCs w:val="16"/>
      </w:rPr>
      <w:fldChar w:fldCharType="begin"/>
    </w:r>
    <w:r w:rsidRPr="00290734">
      <w:rPr>
        <w:szCs w:val="16"/>
      </w:rPr>
      <w:instrText xml:space="preserve"> REF version \h \* MERGEFORMAT </w:instrText>
    </w:r>
    <w:r w:rsidRPr="003F1909">
      <w:rPr>
        <w:szCs w:val="16"/>
      </w:rPr>
    </w:r>
    <w:r w:rsidRPr="003F1909">
      <w:rPr>
        <w:szCs w:val="16"/>
      </w:rPr>
      <w:fldChar w:fldCharType="separate"/>
    </w:r>
    <w:r w:rsidRPr="003F1909">
      <w:rPr>
        <w:szCs w:val="16"/>
      </w:rPr>
      <w:t>Version 1.7</w:t>
    </w:r>
    <w:r w:rsidRPr="003F1909">
      <w:rPr>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F98B" w14:textId="77777777" w:rsidR="00494D75" w:rsidRPr="00746E4F" w:rsidRDefault="00483FBA" w:rsidP="00D40F09">
    <w:pPr>
      <w:pStyle w:val="Header"/>
      <w:pBdr>
        <w:bottom w:val="none" w:sz="0" w:space="0" w:color="auto"/>
      </w:pBdr>
      <w:jc w:val="center"/>
    </w:pPr>
    <w:r w:rsidRPr="00630C62">
      <w:rPr>
        <w:noProof/>
        <w:lang w:val="en-GB" w:eastAsia="en-GB"/>
      </w:rPr>
      <w:drawing>
        <wp:inline distT="0" distB="0" distL="0" distR="0" wp14:anchorId="1CD75476" wp14:editId="0BCFE29A">
          <wp:extent cx="4275455" cy="1341755"/>
          <wp:effectExtent l="0" t="0" r="0" b="0"/>
          <wp:docPr id="1" name="Grafik 4" descr="C:\Users\rq.Laptop-RQ\AppData\Local\Microsoft\Windows\Temporary Internet Files\Content.Outlook\N2YIONJ0\csec-shield-and-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rq.Laptop-RQ\AppData\Local\Microsoft\Windows\Temporary Internet Files\Content.Outlook\N2YIONJ0\csec-shield-and-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5455" cy="134175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A3492" w14:textId="77777777" w:rsidR="00824574" w:rsidRPr="009D4682" w:rsidRDefault="00824574" w:rsidP="009D4682">
    <w:pPr>
      <w:pStyle w:val="Header"/>
      <w:pBdr>
        <w:bottom w:val="none" w:sz="0" w:space="0" w:color="auto"/>
      </w:pBdr>
      <w:spacing w:after="480"/>
      <w:jc w:val="center"/>
      <w:rPr>
        <w:color w:val="FF0000"/>
        <w:sz w:val="28"/>
      </w:rPr>
    </w:pPr>
    <w:r w:rsidRPr="009D4682">
      <w:rPr>
        <w:color w:val="FF0000"/>
        <w:sz w:val="28"/>
      </w:rPr>
      <w:fldChar w:fldCharType="begin"/>
    </w:r>
    <w:r w:rsidRPr="009D4682">
      <w:rPr>
        <w:color w:val="FF0000"/>
        <w:sz w:val="28"/>
      </w:rPr>
      <w:instrText xml:space="preserve"> REF text_classification \* MERGEFORMAT </w:instrText>
    </w:r>
    <w:r w:rsidRPr="009D4682">
      <w:rPr>
        <w:color w:val="FF0000"/>
        <w:sz w:val="28"/>
      </w:rPr>
      <w:fldChar w:fldCharType="separate"/>
    </w:r>
    <w:r w:rsidR="00612484" w:rsidRPr="00612484">
      <w:rPr>
        <w:b/>
        <w:color w:val="FF0000"/>
        <w:sz w:val="28"/>
      </w:rPr>
      <w:t>Company confidential</w:t>
    </w:r>
    <w:r w:rsidRPr="009D4682">
      <w:rPr>
        <w:color w:val="FF0000"/>
        <w:sz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381"/>
      <w:gridCol w:w="4451"/>
      <w:gridCol w:w="2381"/>
    </w:tblGrid>
    <w:tr w:rsidR="00824574" w:rsidRPr="004F35F4" w14:paraId="6EF08C25" w14:textId="77777777">
      <w:tc>
        <w:tcPr>
          <w:tcW w:w="2381" w:type="dxa"/>
        </w:tcPr>
        <w:p w14:paraId="30233C25" w14:textId="77777777" w:rsidR="005D5128" w:rsidRPr="0008259D" w:rsidRDefault="005D5128" w:rsidP="005D5128">
          <w:pPr>
            <w:spacing w:after="0" w:line="240" w:lineRule="auto"/>
            <w:rPr>
              <w:sz w:val="16"/>
            </w:rPr>
          </w:pPr>
          <w:r w:rsidRPr="0008259D">
            <w:rPr>
              <w:sz w:val="16"/>
            </w:rPr>
            <w:fldChar w:fldCharType="begin"/>
          </w:r>
          <w:r w:rsidRPr="0008259D">
            <w:rPr>
              <w:sz w:val="16"/>
            </w:rPr>
            <w:instrText xml:space="preserve"> </w:instrText>
          </w:r>
          <w:r w:rsidRPr="002B60DF">
            <w:rPr>
              <w:sz w:val="16"/>
            </w:rPr>
            <w:instrText>REF</w:instrText>
          </w:r>
          <w:r w:rsidRPr="0008259D">
            <w:rPr>
              <w:sz w:val="16"/>
            </w:rPr>
            <w:instrText xml:space="preserve"> text_classification \h \* CHARFORMAT  \* MERGEFORMAT </w:instrText>
          </w:r>
          <w:r w:rsidRPr="0008259D">
            <w:rPr>
              <w:sz w:val="16"/>
            </w:rPr>
          </w:r>
          <w:r w:rsidRPr="0008259D">
            <w:rPr>
              <w:sz w:val="16"/>
            </w:rPr>
            <w:fldChar w:fldCharType="separate"/>
          </w:r>
          <w:r w:rsidR="00612484" w:rsidRPr="00612484">
            <w:rPr>
              <w:sz w:val="16"/>
            </w:rPr>
            <w:t>Company confidential</w:t>
          </w:r>
          <w:r w:rsidRPr="0008259D">
            <w:rPr>
              <w:sz w:val="16"/>
            </w:rPr>
            <w:fldChar w:fldCharType="end"/>
          </w:r>
        </w:p>
        <w:p w14:paraId="52C72B49" w14:textId="77777777" w:rsidR="00824574" w:rsidRPr="004F35F4" w:rsidRDefault="00824574">
          <w:pPr>
            <w:spacing w:after="0" w:line="240" w:lineRule="auto"/>
            <w:rPr>
              <w:sz w:val="16"/>
              <w:szCs w:val="16"/>
            </w:rPr>
          </w:pPr>
          <w:r w:rsidRPr="004F35F4">
            <w:rPr>
              <w:sz w:val="16"/>
              <w:szCs w:val="16"/>
            </w:rPr>
            <w:t>Single Evaluation Report</w:t>
          </w:r>
        </w:p>
      </w:tc>
      <w:tc>
        <w:tcPr>
          <w:tcW w:w="4451" w:type="dxa"/>
        </w:tcPr>
        <w:p w14:paraId="3DD4732D" w14:textId="77777777" w:rsidR="00824574" w:rsidRPr="004F35F4" w:rsidRDefault="00824574">
          <w:pPr>
            <w:spacing w:after="0" w:line="240" w:lineRule="auto"/>
            <w:jc w:val="center"/>
            <w:rPr>
              <w:sz w:val="16"/>
              <w:szCs w:val="16"/>
            </w:rPr>
          </w:pPr>
        </w:p>
        <w:p w14:paraId="1A534F28" w14:textId="77777777" w:rsidR="00824574" w:rsidRPr="00370AE6" w:rsidRDefault="00824574">
          <w:pPr>
            <w:spacing w:after="0" w:line="240" w:lineRule="auto"/>
            <w:jc w:val="center"/>
            <w:rPr>
              <w:sz w:val="16"/>
              <w:szCs w:val="16"/>
            </w:rPr>
          </w:pPr>
          <w:r w:rsidRPr="005D5128">
            <w:rPr>
              <w:sz w:val="16"/>
              <w:szCs w:val="16"/>
            </w:rPr>
            <w:t>EAL-POI,</w:t>
          </w:r>
          <w:r w:rsidRPr="00370AE6">
            <w:rPr>
              <w:sz w:val="16"/>
              <w:szCs w:val="16"/>
            </w:rPr>
            <w:t xml:space="preserve"> </w:t>
          </w:r>
          <w:r w:rsidR="00724348" w:rsidRPr="00724348">
            <w:rPr>
              <w:sz w:val="16"/>
              <w:szCs w:val="16"/>
            </w:rPr>
            <w:t>Attack Scenarios and Evaluator Tests</w:t>
          </w:r>
        </w:p>
      </w:tc>
      <w:tc>
        <w:tcPr>
          <w:tcW w:w="2381" w:type="dxa"/>
        </w:tcPr>
        <w:p w14:paraId="091061CA" w14:textId="77777777" w:rsidR="00824574" w:rsidRPr="004F35F4" w:rsidRDefault="00824574">
          <w:pPr>
            <w:spacing w:after="0" w:line="240" w:lineRule="auto"/>
            <w:jc w:val="right"/>
            <w:rPr>
              <w:sz w:val="16"/>
              <w:szCs w:val="16"/>
            </w:rPr>
          </w:pPr>
          <w:r w:rsidRPr="004F35F4">
            <w:rPr>
              <w:sz w:val="16"/>
              <w:szCs w:val="16"/>
            </w:rPr>
            <w:fldChar w:fldCharType="begin"/>
          </w:r>
          <w:r w:rsidRPr="004F35F4">
            <w:rPr>
              <w:sz w:val="16"/>
              <w:szCs w:val="16"/>
            </w:rPr>
            <w:instrText xml:space="preserve"> REF text_certification_id \h \* CHARFORMAT </w:instrText>
          </w:r>
          <w:r w:rsidRPr="004F35F4">
            <w:rPr>
              <w:sz w:val="16"/>
              <w:szCs w:val="16"/>
              <w:lang w:val="en-US"/>
            </w:rPr>
            <w:instrText xml:space="preserve"> \* MERGEFORMAT </w:instrText>
          </w:r>
          <w:r w:rsidRPr="004F35F4">
            <w:rPr>
              <w:sz w:val="16"/>
              <w:szCs w:val="16"/>
            </w:rPr>
          </w:r>
          <w:r w:rsidRPr="004F35F4">
            <w:rPr>
              <w:sz w:val="16"/>
              <w:szCs w:val="16"/>
            </w:rPr>
            <w:fldChar w:fldCharType="separate"/>
          </w:r>
          <w:r w:rsidR="00612484" w:rsidRPr="00612484">
            <w:rPr>
              <w:sz w:val="16"/>
              <w:szCs w:val="16"/>
            </w:rPr>
            <w:t xml:space="preserve">   </w:t>
          </w:r>
          <w:r w:rsidRPr="004F35F4">
            <w:rPr>
              <w:sz w:val="16"/>
              <w:szCs w:val="16"/>
            </w:rPr>
            <w:fldChar w:fldCharType="end"/>
          </w:r>
        </w:p>
        <w:p w14:paraId="548434F5" w14:textId="77777777" w:rsidR="00824574" w:rsidRPr="004F35F4" w:rsidRDefault="00824574">
          <w:pPr>
            <w:spacing w:after="0" w:line="240" w:lineRule="auto"/>
            <w:jc w:val="right"/>
            <w:rPr>
              <w:sz w:val="16"/>
              <w:szCs w:val="16"/>
            </w:rPr>
          </w:pPr>
          <w:r w:rsidRPr="004F35F4">
            <w:rPr>
              <w:sz w:val="16"/>
              <w:szCs w:val="16"/>
            </w:rPr>
            <w:fldChar w:fldCharType="begin"/>
          </w:r>
          <w:r w:rsidRPr="004F35F4">
            <w:rPr>
              <w:sz w:val="16"/>
              <w:szCs w:val="16"/>
            </w:rPr>
            <w:instrText xml:space="preserve"> REF text_product_short \h \* CHARFORMAT </w:instrText>
          </w:r>
          <w:r w:rsidRPr="004F35F4">
            <w:rPr>
              <w:sz w:val="16"/>
              <w:szCs w:val="16"/>
              <w:lang w:val="en-US"/>
            </w:rPr>
            <w:instrText xml:space="preserve"> \* MERGEFORMAT </w:instrText>
          </w:r>
          <w:r w:rsidRPr="004F35F4">
            <w:rPr>
              <w:sz w:val="16"/>
              <w:szCs w:val="16"/>
            </w:rPr>
          </w:r>
          <w:r w:rsidRPr="004F35F4">
            <w:rPr>
              <w:sz w:val="16"/>
              <w:szCs w:val="16"/>
            </w:rPr>
            <w:fldChar w:fldCharType="separate"/>
          </w:r>
          <w:r w:rsidR="00612484" w:rsidRPr="00612484">
            <w:rPr>
              <w:sz w:val="16"/>
              <w:szCs w:val="16"/>
            </w:rPr>
            <w:t>##TOE name (short)</w:t>
          </w:r>
          <w:r w:rsidRPr="004F35F4">
            <w:rPr>
              <w:sz w:val="16"/>
              <w:szCs w:val="16"/>
            </w:rPr>
            <w:fldChar w:fldCharType="end"/>
          </w:r>
        </w:p>
      </w:tc>
    </w:tr>
  </w:tbl>
  <w:p w14:paraId="1D3D4BEC" w14:textId="77777777" w:rsidR="00824574" w:rsidRDefault="00824574">
    <w:pPr>
      <w:pStyle w:val="Header"/>
      <w:pBdr>
        <w:bottom w:val="none" w:sz="0" w:space="0" w:color="auto"/>
      </w:pBdr>
      <w:rPr>
        <w:sz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8E27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CEDB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6E0FD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ACB5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DEAED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681E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8F7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946F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CE5B0E"/>
    <w:lvl w:ilvl="0">
      <w:start w:val="1"/>
      <w:numFmt w:val="lowerLetter"/>
      <w:pStyle w:val="ListNumber"/>
      <w:lvlText w:val="%1)"/>
      <w:lvlJc w:val="left"/>
      <w:pPr>
        <w:tabs>
          <w:tab w:val="num" w:pos="-1440"/>
        </w:tabs>
        <w:ind w:left="2160" w:hanging="720"/>
      </w:pPr>
    </w:lvl>
  </w:abstractNum>
  <w:abstractNum w:abstractNumId="9" w15:restartNumberingAfterBreak="0">
    <w:nsid w:val="FFFFFF89"/>
    <w:multiLevelType w:val="singleLevel"/>
    <w:tmpl w:val="5EC2B0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0D6852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50D39A6"/>
    <w:multiLevelType w:val="hybridMultilevel"/>
    <w:tmpl w:val="887680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52D0949"/>
    <w:multiLevelType w:val="singleLevel"/>
    <w:tmpl w:val="ED78B42A"/>
    <w:lvl w:ilvl="0">
      <w:numFmt w:val="bullet"/>
      <w:pStyle w:val="ListItem"/>
      <w:lvlText w:val="-"/>
      <w:legacy w:legacy="1" w:legacySpace="0" w:legacyIndent="360"/>
      <w:lvlJc w:val="left"/>
      <w:pPr>
        <w:ind w:left="360" w:hanging="360"/>
      </w:pPr>
    </w:lvl>
  </w:abstractNum>
  <w:abstractNum w:abstractNumId="13" w15:restartNumberingAfterBreak="0">
    <w:nsid w:val="1B1649AB"/>
    <w:multiLevelType w:val="hybridMultilevel"/>
    <w:tmpl w:val="887680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CD8393A"/>
    <w:multiLevelType w:val="singleLevel"/>
    <w:tmpl w:val="3D762C58"/>
    <w:lvl w:ilvl="0">
      <w:start w:val="1"/>
      <w:numFmt w:val="lowerLetter"/>
      <w:pStyle w:val="definition"/>
      <w:lvlText w:val="%1)"/>
      <w:lvlJc w:val="left"/>
      <w:pPr>
        <w:tabs>
          <w:tab w:val="num" w:pos="360"/>
        </w:tabs>
        <w:ind w:left="360" w:hanging="360"/>
      </w:pPr>
    </w:lvl>
  </w:abstractNum>
  <w:abstractNum w:abstractNumId="15" w15:restartNumberingAfterBreak="0">
    <w:nsid w:val="26BC2A89"/>
    <w:multiLevelType w:val="hybridMultilevel"/>
    <w:tmpl w:val="C3CAC9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40CC2252"/>
    <w:multiLevelType w:val="hybridMultilevel"/>
    <w:tmpl w:val="AA8E7BC2"/>
    <w:lvl w:ilvl="0" w:tplc="201ACE8C">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B33759"/>
    <w:multiLevelType w:val="hybridMultilevel"/>
    <w:tmpl w:val="887680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3B361E"/>
    <w:multiLevelType w:val="multilevel"/>
    <w:tmpl w:val="EBA25542"/>
    <w:lvl w:ilvl="0">
      <w:start w:val="1"/>
      <w:numFmt w:val="bullet"/>
      <w:pStyle w:val="Tablebullet"/>
      <w:lvlText w:val=""/>
      <w:lvlJc w:val="left"/>
      <w:pPr>
        <w:tabs>
          <w:tab w:val="num" w:pos="244"/>
        </w:tabs>
        <w:ind w:left="244" w:hanging="187"/>
      </w:pPr>
      <w:rPr>
        <w:rFonts w:ascii="Wingdings" w:hAnsi="Wingdings" w:hint="default"/>
        <w:color w:val="4F81BD"/>
      </w:rPr>
    </w:lvl>
    <w:lvl w:ilvl="1">
      <w:start w:val="1"/>
      <w:numFmt w:val="bullet"/>
      <w:lvlText w:val=""/>
      <w:lvlJc w:val="left"/>
      <w:pPr>
        <w:tabs>
          <w:tab w:val="num" w:pos="431"/>
        </w:tabs>
        <w:ind w:left="431" w:hanging="187"/>
      </w:pPr>
      <w:rPr>
        <w:rFonts w:ascii="Wingdings 2" w:hAnsi="Wingdings 2" w:hint="default"/>
        <w:color w:val="329FCB"/>
      </w:rPr>
    </w:lvl>
    <w:lvl w:ilvl="2">
      <w:start w:val="1"/>
      <w:numFmt w:val="bullet"/>
      <w:lvlText w:val=""/>
      <w:lvlJc w:val="left"/>
      <w:pPr>
        <w:tabs>
          <w:tab w:val="num" w:pos="618"/>
        </w:tabs>
        <w:ind w:left="618" w:hanging="187"/>
      </w:pPr>
      <w:rPr>
        <w:rFonts w:ascii="Wingdings 2" w:hAnsi="Wingdings 2" w:hint="default"/>
        <w:color w:val="4F81BD"/>
      </w:rPr>
    </w:lvl>
    <w:lvl w:ilvl="3">
      <w:start w:val="1"/>
      <w:numFmt w:val="bullet"/>
      <w:lvlText w:val=""/>
      <w:lvlJc w:val="left"/>
      <w:pPr>
        <w:tabs>
          <w:tab w:val="num" w:pos="805"/>
        </w:tabs>
        <w:ind w:left="805" w:hanging="187"/>
      </w:pPr>
      <w:rPr>
        <w:rFonts w:ascii="Wingdings 2" w:hAnsi="Wingdings 2" w:hint="default"/>
        <w:color w:val="4F81BD"/>
      </w:rPr>
    </w:lvl>
    <w:lvl w:ilvl="4">
      <w:start w:val="1"/>
      <w:numFmt w:val="bullet"/>
      <w:lvlText w:val=""/>
      <w:lvlJc w:val="left"/>
      <w:pPr>
        <w:tabs>
          <w:tab w:val="num" w:pos="992"/>
        </w:tabs>
        <w:ind w:left="992" w:hanging="187"/>
      </w:pPr>
      <w:rPr>
        <w:rFonts w:ascii="Wingdings 2" w:hAnsi="Wingdings 2" w:hint="default"/>
        <w:color w:val="4F81BD"/>
      </w:rPr>
    </w:lvl>
    <w:lvl w:ilvl="5">
      <w:start w:val="1"/>
      <w:numFmt w:val="bullet"/>
      <w:lvlText w:val=""/>
      <w:lvlJc w:val="left"/>
      <w:pPr>
        <w:tabs>
          <w:tab w:val="num" w:pos="1179"/>
        </w:tabs>
        <w:ind w:left="1179" w:hanging="187"/>
      </w:pPr>
      <w:rPr>
        <w:rFonts w:ascii="Wingdings 2" w:hAnsi="Wingdings 2" w:hint="default"/>
        <w:color w:val="4F81BD"/>
      </w:rPr>
    </w:lvl>
    <w:lvl w:ilvl="6">
      <w:start w:val="1"/>
      <w:numFmt w:val="bullet"/>
      <w:lvlText w:val=""/>
      <w:lvlJc w:val="left"/>
      <w:pPr>
        <w:tabs>
          <w:tab w:val="num" w:pos="1366"/>
        </w:tabs>
        <w:ind w:left="1366" w:hanging="187"/>
      </w:pPr>
      <w:rPr>
        <w:rFonts w:ascii="Wingdings 2" w:hAnsi="Wingdings 2" w:hint="default"/>
        <w:color w:val="4F81BD"/>
      </w:rPr>
    </w:lvl>
    <w:lvl w:ilvl="7">
      <w:start w:val="1"/>
      <w:numFmt w:val="bullet"/>
      <w:lvlText w:val=""/>
      <w:lvlJc w:val="left"/>
      <w:pPr>
        <w:tabs>
          <w:tab w:val="num" w:pos="1554"/>
        </w:tabs>
        <w:ind w:left="1553" w:hanging="187"/>
      </w:pPr>
      <w:rPr>
        <w:rFonts w:ascii="Wingdings 2" w:hAnsi="Wingdings 2" w:hint="default"/>
        <w:color w:val="4F81BD"/>
      </w:rPr>
    </w:lvl>
    <w:lvl w:ilvl="8">
      <w:start w:val="1"/>
      <w:numFmt w:val="bullet"/>
      <w:lvlText w:val=""/>
      <w:lvlJc w:val="left"/>
      <w:pPr>
        <w:tabs>
          <w:tab w:val="num" w:pos="1741"/>
        </w:tabs>
        <w:ind w:left="1740" w:hanging="187"/>
      </w:pPr>
      <w:rPr>
        <w:rFonts w:ascii="Wingdings 2" w:hAnsi="Wingdings 2" w:hint="default"/>
        <w:color w:val="4F81BD"/>
      </w:rPr>
    </w:lvl>
  </w:abstractNum>
  <w:abstractNum w:abstractNumId="19" w15:restartNumberingAfterBreak="0">
    <w:nsid w:val="55FB4476"/>
    <w:multiLevelType w:val="hybridMultilevel"/>
    <w:tmpl w:val="70A8533C"/>
    <w:lvl w:ilvl="0" w:tplc="554486FA">
      <w:start w:val="1"/>
      <w:numFmt w:val="bullet"/>
      <w:pStyle w:val="puce-tableau"/>
      <w:lvlText w:val="­"/>
      <w:lvlJc w:val="left"/>
      <w:pPr>
        <w:tabs>
          <w:tab w:val="num" w:pos="1440"/>
        </w:tabs>
        <w:ind w:left="1440" w:hanging="360"/>
      </w:pPr>
      <w:rPr>
        <w:rFonts w:hAnsi="Courier New" w:hint="default"/>
      </w:rPr>
    </w:lvl>
    <w:lvl w:ilvl="1" w:tplc="C2EA3434" w:tentative="1">
      <w:start w:val="1"/>
      <w:numFmt w:val="bullet"/>
      <w:lvlText w:val="o"/>
      <w:lvlJc w:val="left"/>
      <w:pPr>
        <w:tabs>
          <w:tab w:val="num" w:pos="1440"/>
        </w:tabs>
        <w:ind w:left="1440" w:hanging="360"/>
      </w:pPr>
      <w:rPr>
        <w:rFonts w:ascii="Courier New" w:hAnsi="Courier New" w:hint="default"/>
      </w:rPr>
    </w:lvl>
    <w:lvl w:ilvl="2" w:tplc="358CB04E" w:tentative="1">
      <w:start w:val="1"/>
      <w:numFmt w:val="bullet"/>
      <w:lvlText w:val=""/>
      <w:lvlJc w:val="left"/>
      <w:pPr>
        <w:tabs>
          <w:tab w:val="num" w:pos="2160"/>
        </w:tabs>
        <w:ind w:left="2160" w:hanging="360"/>
      </w:pPr>
      <w:rPr>
        <w:rFonts w:ascii="Wingdings" w:hAnsi="Wingdings" w:hint="default"/>
      </w:rPr>
    </w:lvl>
    <w:lvl w:ilvl="3" w:tplc="210E7B7E" w:tentative="1">
      <w:start w:val="1"/>
      <w:numFmt w:val="bullet"/>
      <w:lvlText w:val=""/>
      <w:lvlJc w:val="left"/>
      <w:pPr>
        <w:tabs>
          <w:tab w:val="num" w:pos="2880"/>
        </w:tabs>
        <w:ind w:left="2880" w:hanging="360"/>
      </w:pPr>
      <w:rPr>
        <w:rFonts w:ascii="Symbol" w:hAnsi="Symbol" w:hint="default"/>
      </w:rPr>
    </w:lvl>
    <w:lvl w:ilvl="4" w:tplc="05968F0E" w:tentative="1">
      <w:start w:val="1"/>
      <w:numFmt w:val="bullet"/>
      <w:lvlText w:val="o"/>
      <w:lvlJc w:val="left"/>
      <w:pPr>
        <w:tabs>
          <w:tab w:val="num" w:pos="3600"/>
        </w:tabs>
        <w:ind w:left="3600" w:hanging="360"/>
      </w:pPr>
      <w:rPr>
        <w:rFonts w:ascii="Courier New" w:hAnsi="Courier New" w:hint="default"/>
      </w:rPr>
    </w:lvl>
    <w:lvl w:ilvl="5" w:tplc="7B62E61C" w:tentative="1">
      <w:start w:val="1"/>
      <w:numFmt w:val="bullet"/>
      <w:lvlText w:val=""/>
      <w:lvlJc w:val="left"/>
      <w:pPr>
        <w:tabs>
          <w:tab w:val="num" w:pos="4320"/>
        </w:tabs>
        <w:ind w:left="4320" w:hanging="360"/>
      </w:pPr>
      <w:rPr>
        <w:rFonts w:ascii="Wingdings" w:hAnsi="Wingdings" w:hint="default"/>
      </w:rPr>
    </w:lvl>
    <w:lvl w:ilvl="6" w:tplc="71C29F82" w:tentative="1">
      <w:start w:val="1"/>
      <w:numFmt w:val="bullet"/>
      <w:lvlText w:val=""/>
      <w:lvlJc w:val="left"/>
      <w:pPr>
        <w:tabs>
          <w:tab w:val="num" w:pos="5040"/>
        </w:tabs>
        <w:ind w:left="5040" w:hanging="360"/>
      </w:pPr>
      <w:rPr>
        <w:rFonts w:ascii="Symbol" w:hAnsi="Symbol" w:hint="default"/>
      </w:rPr>
    </w:lvl>
    <w:lvl w:ilvl="7" w:tplc="E6E210D6" w:tentative="1">
      <w:start w:val="1"/>
      <w:numFmt w:val="bullet"/>
      <w:lvlText w:val="o"/>
      <w:lvlJc w:val="left"/>
      <w:pPr>
        <w:tabs>
          <w:tab w:val="num" w:pos="5760"/>
        </w:tabs>
        <w:ind w:left="5760" w:hanging="360"/>
      </w:pPr>
      <w:rPr>
        <w:rFonts w:ascii="Courier New" w:hAnsi="Courier New" w:hint="default"/>
      </w:rPr>
    </w:lvl>
    <w:lvl w:ilvl="8" w:tplc="630094E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775C3"/>
    <w:multiLevelType w:val="hybridMultilevel"/>
    <w:tmpl w:val="3098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775DC"/>
    <w:multiLevelType w:val="singleLevel"/>
    <w:tmpl w:val="035E9E1E"/>
    <w:lvl w:ilvl="0">
      <w:start w:val="1"/>
      <w:numFmt w:val="bullet"/>
      <w:pStyle w:val="listitem0"/>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21"/>
  </w:num>
  <w:num w:numId="4">
    <w:abstractNumId w:val="14"/>
  </w:num>
  <w:num w:numId="5">
    <w:abstractNumId w:val="12"/>
  </w:num>
  <w:num w:numId="6">
    <w:abstractNumId w:val="8"/>
    <w:lvlOverride w:ilvl="0">
      <w:startOverride w:val="1"/>
    </w:lvlOverride>
  </w:num>
  <w:num w:numId="7">
    <w:abstractNumId w:val="5"/>
  </w:num>
  <w:num w:numId="8">
    <w:abstractNumId w:val="18"/>
  </w:num>
  <w:num w:numId="9">
    <w:abstractNumId w:val="19"/>
  </w:num>
  <w:num w:numId="10">
    <w:abstractNumId w:val="7"/>
  </w:num>
  <w:num w:numId="11">
    <w:abstractNumId w:val="6"/>
  </w:num>
  <w:num w:numId="12">
    <w:abstractNumId w:val="4"/>
  </w:num>
  <w:num w:numId="13">
    <w:abstractNumId w:val="3"/>
  </w:num>
  <w:num w:numId="14">
    <w:abstractNumId w:val="2"/>
  </w:num>
  <w:num w:numId="15">
    <w:abstractNumId w:val="1"/>
  </w:num>
  <w:num w:numId="16">
    <w:abstractNumId w:val="0"/>
  </w:num>
  <w:num w:numId="17">
    <w:abstractNumId w:val="11"/>
  </w:num>
  <w:num w:numId="18">
    <w:abstractNumId w:val="16"/>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it-IT"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A1"/>
    <w:rsid w:val="00000E7D"/>
    <w:rsid w:val="00001109"/>
    <w:rsid w:val="00001403"/>
    <w:rsid w:val="00001C69"/>
    <w:rsid w:val="000047DC"/>
    <w:rsid w:val="00004AFA"/>
    <w:rsid w:val="0000564A"/>
    <w:rsid w:val="000066DA"/>
    <w:rsid w:val="00007738"/>
    <w:rsid w:val="000077FE"/>
    <w:rsid w:val="000105C8"/>
    <w:rsid w:val="00011BFD"/>
    <w:rsid w:val="000125A1"/>
    <w:rsid w:val="00013073"/>
    <w:rsid w:val="00013826"/>
    <w:rsid w:val="00013981"/>
    <w:rsid w:val="00016428"/>
    <w:rsid w:val="0002004F"/>
    <w:rsid w:val="00021DA1"/>
    <w:rsid w:val="00022FD7"/>
    <w:rsid w:val="00023268"/>
    <w:rsid w:val="0002413A"/>
    <w:rsid w:val="00024587"/>
    <w:rsid w:val="00025E1C"/>
    <w:rsid w:val="000260C9"/>
    <w:rsid w:val="00026945"/>
    <w:rsid w:val="00030451"/>
    <w:rsid w:val="00031587"/>
    <w:rsid w:val="00031704"/>
    <w:rsid w:val="00031883"/>
    <w:rsid w:val="000322B9"/>
    <w:rsid w:val="000328BB"/>
    <w:rsid w:val="0003377C"/>
    <w:rsid w:val="00033AF4"/>
    <w:rsid w:val="00034B41"/>
    <w:rsid w:val="00035D3F"/>
    <w:rsid w:val="00036537"/>
    <w:rsid w:val="00036C55"/>
    <w:rsid w:val="000379DB"/>
    <w:rsid w:val="0004045C"/>
    <w:rsid w:val="0004142E"/>
    <w:rsid w:val="0004215B"/>
    <w:rsid w:val="0004269F"/>
    <w:rsid w:val="000435D0"/>
    <w:rsid w:val="00043980"/>
    <w:rsid w:val="00044BD3"/>
    <w:rsid w:val="000474F4"/>
    <w:rsid w:val="00047E09"/>
    <w:rsid w:val="00050FE4"/>
    <w:rsid w:val="0005340E"/>
    <w:rsid w:val="00053885"/>
    <w:rsid w:val="00053E72"/>
    <w:rsid w:val="00053EA5"/>
    <w:rsid w:val="00054806"/>
    <w:rsid w:val="00055AB1"/>
    <w:rsid w:val="00056447"/>
    <w:rsid w:val="00057AAA"/>
    <w:rsid w:val="00057CDE"/>
    <w:rsid w:val="00057CE0"/>
    <w:rsid w:val="00061C7D"/>
    <w:rsid w:val="00061F62"/>
    <w:rsid w:val="000620BD"/>
    <w:rsid w:val="00064D11"/>
    <w:rsid w:val="00065256"/>
    <w:rsid w:val="000679E7"/>
    <w:rsid w:val="00071412"/>
    <w:rsid w:val="00072200"/>
    <w:rsid w:val="0007222D"/>
    <w:rsid w:val="00073252"/>
    <w:rsid w:val="0007415A"/>
    <w:rsid w:val="000748D3"/>
    <w:rsid w:val="00076048"/>
    <w:rsid w:val="0007649C"/>
    <w:rsid w:val="00076D37"/>
    <w:rsid w:val="00077B52"/>
    <w:rsid w:val="00080957"/>
    <w:rsid w:val="000811B0"/>
    <w:rsid w:val="000817B9"/>
    <w:rsid w:val="000820E9"/>
    <w:rsid w:val="00082B99"/>
    <w:rsid w:val="00082C95"/>
    <w:rsid w:val="00083CE5"/>
    <w:rsid w:val="00083E78"/>
    <w:rsid w:val="000859D2"/>
    <w:rsid w:val="00087450"/>
    <w:rsid w:val="00091209"/>
    <w:rsid w:val="00091CD0"/>
    <w:rsid w:val="00092D40"/>
    <w:rsid w:val="00092E1C"/>
    <w:rsid w:val="00095E27"/>
    <w:rsid w:val="000A0549"/>
    <w:rsid w:val="000A0AA7"/>
    <w:rsid w:val="000A1799"/>
    <w:rsid w:val="000A4592"/>
    <w:rsid w:val="000A4E4B"/>
    <w:rsid w:val="000A6429"/>
    <w:rsid w:val="000A71A4"/>
    <w:rsid w:val="000A74F2"/>
    <w:rsid w:val="000A797E"/>
    <w:rsid w:val="000B0179"/>
    <w:rsid w:val="000B08B3"/>
    <w:rsid w:val="000B1617"/>
    <w:rsid w:val="000B18E0"/>
    <w:rsid w:val="000B23F3"/>
    <w:rsid w:val="000B33DE"/>
    <w:rsid w:val="000B3B53"/>
    <w:rsid w:val="000B556F"/>
    <w:rsid w:val="000B5ACC"/>
    <w:rsid w:val="000B5DB3"/>
    <w:rsid w:val="000B6321"/>
    <w:rsid w:val="000B6E9D"/>
    <w:rsid w:val="000B6EE3"/>
    <w:rsid w:val="000B7E92"/>
    <w:rsid w:val="000C0086"/>
    <w:rsid w:val="000C03CB"/>
    <w:rsid w:val="000C09BC"/>
    <w:rsid w:val="000C2F2B"/>
    <w:rsid w:val="000C307D"/>
    <w:rsid w:val="000C3951"/>
    <w:rsid w:val="000C3C52"/>
    <w:rsid w:val="000C544F"/>
    <w:rsid w:val="000C584B"/>
    <w:rsid w:val="000C58BA"/>
    <w:rsid w:val="000C5C14"/>
    <w:rsid w:val="000C7185"/>
    <w:rsid w:val="000D08E6"/>
    <w:rsid w:val="000D0D00"/>
    <w:rsid w:val="000D1626"/>
    <w:rsid w:val="000D564C"/>
    <w:rsid w:val="000D59E6"/>
    <w:rsid w:val="000D6887"/>
    <w:rsid w:val="000D72D1"/>
    <w:rsid w:val="000D7774"/>
    <w:rsid w:val="000D7B5C"/>
    <w:rsid w:val="000E0631"/>
    <w:rsid w:val="000E0C59"/>
    <w:rsid w:val="000E1552"/>
    <w:rsid w:val="000E1CE1"/>
    <w:rsid w:val="000E1CF6"/>
    <w:rsid w:val="000E2ECD"/>
    <w:rsid w:val="000E370F"/>
    <w:rsid w:val="000E3C27"/>
    <w:rsid w:val="000E4466"/>
    <w:rsid w:val="000E4D3C"/>
    <w:rsid w:val="000E63CD"/>
    <w:rsid w:val="000F0242"/>
    <w:rsid w:val="000F3CEC"/>
    <w:rsid w:val="000F4524"/>
    <w:rsid w:val="000F5397"/>
    <w:rsid w:val="000F5CAA"/>
    <w:rsid w:val="001001E8"/>
    <w:rsid w:val="00100DA2"/>
    <w:rsid w:val="00101BB3"/>
    <w:rsid w:val="0010364E"/>
    <w:rsid w:val="0010443A"/>
    <w:rsid w:val="001070EF"/>
    <w:rsid w:val="00107E6E"/>
    <w:rsid w:val="00110192"/>
    <w:rsid w:val="00111506"/>
    <w:rsid w:val="00111892"/>
    <w:rsid w:val="001128D1"/>
    <w:rsid w:val="001136EF"/>
    <w:rsid w:val="001138A2"/>
    <w:rsid w:val="0011434D"/>
    <w:rsid w:val="00114993"/>
    <w:rsid w:val="001169CD"/>
    <w:rsid w:val="00116AAD"/>
    <w:rsid w:val="001173F2"/>
    <w:rsid w:val="0012071B"/>
    <w:rsid w:val="001224AA"/>
    <w:rsid w:val="0012274B"/>
    <w:rsid w:val="00122DB2"/>
    <w:rsid w:val="00124100"/>
    <w:rsid w:val="001243B4"/>
    <w:rsid w:val="001262E4"/>
    <w:rsid w:val="001265E2"/>
    <w:rsid w:val="00126839"/>
    <w:rsid w:val="00127290"/>
    <w:rsid w:val="00127C56"/>
    <w:rsid w:val="0013027D"/>
    <w:rsid w:val="00132852"/>
    <w:rsid w:val="00134064"/>
    <w:rsid w:val="001348C9"/>
    <w:rsid w:val="00134EB1"/>
    <w:rsid w:val="00135CC7"/>
    <w:rsid w:val="00137541"/>
    <w:rsid w:val="0014070E"/>
    <w:rsid w:val="00140CAB"/>
    <w:rsid w:val="00140E78"/>
    <w:rsid w:val="00141830"/>
    <w:rsid w:val="00141937"/>
    <w:rsid w:val="00141E0F"/>
    <w:rsid w:val="00142811"/>
    <w:rsid w:val="00142E19"/>
    <w:rsid w:val="00143A32"/>
    <w:rsid w:val="001446C3"/>
    <w:rsid w:val="00144B3E"/>
    <w:rsid w:val="001452DA"/>
    <w:rsid w:val="001456FA"/>
    <w:rsid w:val="001459D6"/>
    <w:rsid w:val="00145D7E"/>
    <w:rsid w:val="00145DB8"/>
    <w:rsid w:val="00147449"/>
    <w:rsid w:val="0015139B"/>
    <w:rsid w:val="00153585"/>
    <w:rsid w:val="00153597"/>
    <w:rsid w:val="001544B1"/>
    <w:rsid w:val="0015544A"/>
    <w:rsid w:val="00155BCA"/>
    <w:rsid w:val="0015616B"/>
    <w:rsid w:val="00156276"/>
    <w:rsid w:val="0015665B"/>
    <w:rsid w:val="00160E89"/>
    <w:rsid w:val="001615DD"/>
    <w:rsid w:val="00161B22"/>
    <w:rsid w:val="00161B2E"/>
    <w:rsid w:val="0016273B"/>
    <w:rsid w:val="00163E82"/>
    <w:rsid w:val="001647BE"/>
    <w:rsid w:val="00164BD2"/>
    <w:rsid w:val="001657D7"/>
    <w:rsid w:val="00165A32"/>
    <w:rsid w:val="00165B5D"/>
    <w:rsid w:val="00166176"/>
    <w:rsid w:val="0016655E"/>
    <w:rsid w:val="001668EC"/>
    <w:rsid w:val="001674C9"/>
    <w:rsid w:val="00171478"/>
    <w:rsid w:val="001716DF"/>
    <w:rsid w:val="00171DBE"/>
    <w:rsid w:val="00172E2B"/>
    <w:rsid w:val="0017305A"/>
    <w:rsid w:val="001734A2"/>
    <w:rsid w:val="00173655"/>
    <w:rsid w:val="001807B3"/>
    <w:rsid w:val="001812D3"/>
    <w:rsid w:val="001816DA"/>
    <w:rsid w:val="00182D2B"/>
    <w:rsid w:val="00183558"/>
    <w:rsid w:val="00183655"/>
    <w:rsid w:val="00183846"/>
    <w:rsid w:val="00184C0D"/>
    <w:rsid w:val="0018644F"/>
    <w:rsid w:val="00190198"/>
    <w:rsid w:val="001906CB"/>
    <w:rsid w:val="0019120A"/>
    <w:rsid w:val="00191CF6"/>
    <w:rsid w:val="00192B65"/>
    <w:rsid w:val="00193A78"/>
    <w:rsid w:val="00193B27"/>
    <w:rsid w:val="00193C98"/>
    <w:rsid w:val="00195EB8"/>
    <w:rsid w:val="001A4615"/>
    <w:rsid w:val="001A4903"/>
    <w:rsid w:val="001A4B3B"/>
    <w:rsid w:val="001A6024"/>
    <w:rsid w:val="001A6D6A"/>
    <w:rsid w:val="001B02C8"/>
    <w:rsid w:val="001B134F"/>
    <w:rsid w:val="001B165B"/>
    <w:rsid w:val="001B1E24"/>
    <w:rsid w:val="001B3E8A"/>
    <w:rsid w:val="001B485A"/>
    <w:rsid w:val="001B4C39"/>
    <w:rsid w:val="001B52AF"/>
    <w:rsid w:val="001B7B21"/>
    <w:rsid w:val="001B7BFC"/>
    <w:rsid w:val="001B7F19"/>
    <w:rsid w:val="001C07C9"/>
    <w:rsid w:val="001C0EC6"/>
    <w:rsid w:val="001C1475"/>
    <w:rsid w:val="001C2D0C"/>
    <w:rsid w:val="001C3160"/>
    <w:rsid w:val="001C3A4E"/>
    <w:rsid w:val="001C403B"/>
    <w:rsid w:val="001C42AE"/>
    <w:rsid w:val="001C4BE4"/>
    <w:rsid w:val="001C5495"/>
    <w:rsid w:val="001C6CFD"/>
    <w:rsid w:val="001D1398"/>
    <w:rsid w:val="001D1B8A"/>
    <w:rsid w:val="001D1E8C"/>
    <w:rsid w:val="001D234F"/>
    <w:rsid w:val="001D2E30"/>
    <w:rsid w:val="001D32B7"/>
    <w:rsid w:val="001D3A93"/>
    <w:rsid w:val="001D401C"/>
    <w:rsid w:val="001D46C7"/>
    <w:rsid w:val="001D50A9"/>
    <w:rsid w:val="001D7C0E"/>
    <w:rsid w:val="001E230C"/>
    <w:rsid w:val="001E2B6E"/>
    <w:rsid w:val="001E452B"/>
    <w:rsid w:val="001E604C"/>
    <w:rsid w:val="001E7BA6"/>
    <w:rsid w:val="001F0537"/>
    <w:rsid w:val="001F0A44"/>
    <w:rsid w:val="001F2312"/>
    <w:rsid w:val="001F377F"/>
    <w:rsid w:val="001F3B64"/>
    <w:rsid w:val="001F3C75"/>
    <w:rsid w:val="001F4D82"/>
    <w:rsid w:val="001F54B0"/>
    <w:rsid w:val="001F5929"/>
    <w:rsid w:val="001F663A"/>
    <w:rsid w:val="001F69A7"/>
    <w:rsid w:val="001F69BB"/>
    <w:rsid w:val="00200CCA"/>
    <w:rsid w:val="00201330"/>
    <w:rsid w:val="00202A09"/>
    <w:rsid w:val="00202E9D"/>
    <w:rsid w:val="00204235"/>
    <w:rsid w:val="00205443"/>
    <w:rsid w:val="0020614A"/>
    <w:rsid w:val="002076A5"/>
    <w:rsid w:val="002079ED"/>
    <w:rsid w:val="00207A8B"/>
    <w:rsid w:val="002105DF"/>
    <w:rsid w:val="00210826"/>
    <w:rsid w:val="00213D2C"/>
    <w:rsid w:val="00215E03"/>
    <w:rsid w:val="00217013"/>
    <w:rsid w:val="002171FD"/>
    <w:rsid w:val="00217A8F"/>
    <w:rsid w:val="00220A43"/>
    <w:rsid w:val="00220EA5"/>
    <w:rsid w:val="00221D17"/>
    <w:rsid w:val="002226B4"/>
    <w:rsid w:val="00224213"/>
    <w:rsid w:val="0022469C"/>
    <w:rsid w:val="00224E11"/>
    <w:rsid w:val="00224F6D"/>
    <w:rsid w:val="0022506B"/>
    <w:rsid w:val="00225742"/>
    <w:rsid w:val="00227209"/>
    <w:rsid w:val="00227A52"/>
    <w:rsid w:val="00227C1F"/>
    <w:rsid w:val="002305C4"/>
    <w:rsid w:val="00231FBE"/>
    <w:rsid w:val="00233A47"/>
    <w:rsid w:val="00233B00"/>
    <w:rsid w:val="0023464A"/>
    <w:rsid w:val="00234E1B"/>
    <w:rsid w:val="0023515C"/>
    <w:rsid w:val="002354F0"/>
    <w:rsid w:val="002365A4"/>
    <w:rsid w:val="00236806"/>
    <w:rsid w:val="00236BA5"/>
    <w:rsid w:val="00236C29"/>
    <w:rsid w:val="00236F46"/>
    <w:rsid w:val="00237299"/>
    <w:rsid w:val="00240B72"/>
    <w:rsid w:val="00240E70"/>
    <w:rsid w:val="0024135F"/>
    <w:rsid w:val="00242796"/>
    <w:rsid w:val="00242DF3"/>
    <w:rsid w:val="00243072"/>
    <w:rsid w:val="002437D1"/>
    <w:rsid w:val="00244091"/>
    <w:rsid w:val="00244A78"/>
    <w:rsid w:val="00244FB5"/>
    <w:rsid w:val="0024520F"/>
    <w:rsid w:val="0024527C"/>
    <w:rsid w:val="002467E9"/>
    <w:rsid w:val="002467EA"/>
    <w:rsid w:val="00246D1C"/>
    <w:rsid w:val="002477F4"/>
    <w:rsid w:val="00247883"/>
    <w:rsid w:val="00247916"/>
    <w:rsid w:val="002513D5"/>
    <w:rsid w:val="00251B56"/>
    <w:rsid w:val="00252D40"/>
    <w:rsid w:val="00256760"/>
    <w:rsid w:val="002600C1"/>
    <w:rsid w:val="00260E55"/>
    <w:rsid w:val="002612B3"/>
    <w:rsid w:val="0026133B"/>
    <w:rsid w:val="00262BEB"/>
    <w:rsid w:val="0026330F"/>
    <w:rsid w:val="002668F7"/>
    <w:rsid w:val="0026750E"/>
    <w:rsid w:val="00267986"/>
    <w:rsid w:val="00270045"/>
    <w:rsid w:val="002700E2"/>
    <w:rsid w:val="00270A79"/>
    <w:rsid w:val="002719D7"/>
    <w:rsid w:val="00272716"/>
    <w:rsid w:val="00272AA5"/>
    <w:rsid w:val="00273650"/>
    <w:rsid w:val="00273D2E"/>
    <w:rsid w:val="00275590"/>
    <w:rsid w:val="0027561D"/>
    <w:rsid w:val="00276186"/>
    <w:rsid w:val="002774FB"/>
    <w:rsid w:val="00277AA1"/>
    <w:rsid w:val="00277B5A"/>
    <w:rsid w:val="00280978"/>
    <w:rsid w:val="00281DC2"/>
    <w:rsid w:val="00281EBC"/>
    <w:rsid w:val="00281FA9"/>
    <w:rsid w:val="0028241C"/>
    <w:rsid w:val="002829AA"/>
    <w:rsid w:val="00283CC2"/>
    <w:rsid w:val="00284031"/>
    <w:rsid w:val="00284682"/>
    <w:rsid w:val="00284B25"/>
    <w:rsid w:val="00285279"/>
    <w:rsid w:val="0028534F"/>
    <w:rsid w:val="00285631"/>
    <w:rsid w:val="002857E2"/>
    <w:rsid w:val="002863B7"/>
    <w:rsid w:val="002865FF"/>
    <w:rsid w:val="00286900"/>
    <w:rsid w:val="00287FD4"/>
    <w:rsid w:val="002902D0"/>
    <w:rsid w:val="00290CA1"/>
    <w:rsid w:val="00291F22"/>
    <w:rsid w:val="00292237"/>
    <w:rsid w:val="0029233F"/>
    <w:rsid w:val="00293321"/>
    <w:rsid w:val="00293686"/>
    <w:rsid w:val="002938CE"/>
    <w:rsid w:val="002951F1"/>
    <w:rsid w:val="002967E6"/>
    <w:rsid w:val="00297A44"/>
    <w:rsid w:val="002A0320"/>
    <w:rsid w:val="002A0E48"/>
    <w:rsid w:val="002A293C"/>
    <w:rsid w:val="002A2A01"/>
    <w:rsid w:val="002A2AAE"/>
    <w:rsid w:val="002A366E"/>
    <w:rsid w:val="002A3787"/>
    <w:rsid w:val="002A5F8F"/>
    <w:rsid w:val="002A689A"/>
    <w:rsid w:val="002A705C"/>
    <w:rsid w:val="002A72E4"/>
    <w:rsid w:val="002A7C8A"/>
    <w:rsid w:val="002B0474"/>
    <w:rsid w:val="002B20D6"/>
    <w:rsid w:val="002B2660"/>
    <w:rsid w:val="002B2822"/>
    <w:rsid w:val="002B3351"/>
    <w:rsid w:val="002B57DA"/>
    <w:rsid w:val="002B617B"/>
    <w:rsid w:val="002B62C8"/>
    <w:rsid w:val="002B6A0C"/>
    <w:rsid w:val="002B6F11"/>
    <w:rsid w:val="002B724F"/>
    <w:rsid w:val="002B733A"/>
    <w:rsid w:val="002B7758"/>
    <w:rsid w:val="002B79E9"/>
    <w:rsid w:val="002B7CBA"/>
    <w:rsid w:val="002C0F60"/>
    <w:rsid w:val="002C1D39"/>
    <w:rsid w:val="002C234C"/>
    <w:rsid w:val="002C33D7"/>
    <w:rsid w:val="002C4600"/>
    <w:rsid w:val="002C4D21"/>
    <w:rsid w:val="002C6BDF"/>
    <w:rsid w:val="002D1286"/>
    <w:rsid w:val="002D1A0E"/>
    <w:rsid w:val="002D1F32"/>
    <w:rsid w:val="002D202B"/>
    <w:rsid w:val="002D231E"/>
    <w:rsid w:val="002D245B"/>
    <w:rsid w:val="002D300F"/>
    <w:rsid w:val="002D3439"/>
    <w:rsid w:val="002D3BF9"/>
    <w:rsid w:val="002D46BE"/>
    <w:rsid w:val="002D706A"/>
    <w:rsid w:val="002D75FE"/>
    <w:rsid w:val="002D7733"/>
    <w:rsid w:val="002D7937"/>
    <w:rsid w:val="002E0040"/>
    <w:rsid w:val="002E0940"/>
    <w:rsid w:val="002E0A99"/>
    <w:rsid w:val="002E1289"/>
    <w:rsid w:val="002E307D"/>
    <w:rsid w:val="002E33FD"/>
    <w:rsid w:val="002E3CE5"/>
    <w:rsid w:val="002E3D03"/>
    <w:rsid w:val="002E4410"/>
    <w:rsid w:val="002E5D9B"/>
    <w:rsid w:val="002E724F"/>
    <w:rsid w:val="002E78B5"/>
    <w:rsid w:val="002E792F"/>
    <w:rsid w:val="002F01C8"/>
    <w:rsid w:val="002F0882"/>
    <w:rsid w:val="002F0919"/>
    <w:rsid w:val="002F0AE0"/>
    <w:rsid w:val="002F162A"/>
    <w:rsid w:val="002F1804"/>
    <w:rsid w:val="002F1B9F"/>
    <w:rsid w:val="002F2014"/>
    <w:rsid w:val="002F35D1"/>
    <w:rsid w:val="002F3D1F"/>
    <w:rsid w:val="002F6A6A"/>
    <w:rsid w:val="002F6E7C"/>
    <w:rsid w:val="002F76E7"/>
    <w:rsid w:val="003008F2"/>
    <w:rsid w:val="0030102C"/>
    <w:rsid w:val="00301956"/>
    <w:rsid w:val="00301A13"/>
    <w:rsid w:val="00301ACF"/>
    <w:rsid w:val="00302737"/>
    <w:rsid w:val="00303723"/>
    <w:rsid w:val="00304A45"/>
    <w:rsid w:val="00305990"/>
    <w:rsid w:val="00307BAB"/>
    <w:rsid w:val="003101C1"/>
    <w:rsid w:val="003112AC"/>
    <w:rsid w:val="003114D8"/>
    <w:rsid w:val="003119D5"/>
    <w:rsid w:val="00311A45"/>
    <w:rsid w:val="0031355A"/>
    <w:rsid w:val="00313F25"/>
    <w:rsid w:val="00314F2E"/>
    <w:rsid w:val="00315065"/>
    <w:rsid w:val="00315471"/>
    <w:rsid w:val="00315797"/>
    <w:rsid w:val="00315C2B"/>
    <w:rsid w:val="003166FA"/>
    <w:rsid w:val="003169F1"/>
    <w:rsid w:val="00317CEC"/>
    <w:rsid w:val="003206B5"/>
    <w:rsid w:val="00320D08"/>
    <w:rsid w:val="00321C1B"/>
    <w:rsid w:val="003227FA"/>
    <w:rsid w:val="00323343"/>
    <w:rsid w:val="00323464"/>
    <w:rsid w:val="0032388C"/>
    <w:rsid w:val="00323A60"/>
    <w:rsid w:val="003263BF"/>
    <w:rsid w:val="003263D7"/>
    <w:rsid w:val="00326C4F"/>
    <w:rsid w:val="00326C62"/>
    <w:rsid w:val="00327CE2"/>
    <w:rsid w:val="0033208B"/>
    <w:rsid w:val="0033262E"/>
    <w:rsid w:val="00332FAC"/>
    <w:rsid w:val="00334BD4"/>
    <w:rsid w:val="0033698F"/>
    <w:rsid w:val="0034105C"/>
    <w:rsid w:val="00341335"/>
    <w:rsid w:val="00343427"/>
    <w:rsid w:val="0034373C"/>
    <w:rsid w:val="003446D6"/>
    <w:rsid w:val="00346DE3"/>
    <w:rsid w:val="00346E0B"/>
    <w:rsid w:val="00347268"/>
    <w:rsid w:val="00347F90"/>
    <w:rsid w:val="00350C63"/>
    <w:rsid w:val="003514E6"/>
    <w:rsid w:val="003523EC"/>
    <w:rsid w:val="003539CD"/>
    <w:rsid w:val="00353F50"/>
    <w:rsid w:val="00354D0C"/>
    <w:rsid w:val="00357DE4"/>
    <w:rsid w:val="003606BF"/>
    <w:rsid w:val="00360D7A"/>
    <w:rsid w:val="00362C00"/>
    <w:rsid w:val="0036376B"/>
    <w:rsid w:val="00363C88"/>
    <w:rsid w:val="00364303"/>
    <w:rsid w:val="00364C97"/>
    <w:rsid w:val="00365231"/>
    <w:rsid w:val="00366294"/>
    <w:rsid w:val="003669DB"/>
    <w:rsid w:val="00370260"/>
    <w:rsid w:val="00370AE6"/>
    <w:rsid w:val="00371078"/>
    <w:rsid w:val="00371A42"/>
    <w:rsid w:val="00371E21"/>
    <w:rsid w:val="0037304B"/>
    <w:rsid w:val="0037318B"/>
    <w:rsid w:val="0037458A"/>
    <w:rsid w:val="00374F60"/>
    <w:rsid w:val="003750FE"/>
    <w:rsid w:val="003751B3"/>
    <w:rsid w:val="00375940"/>
    <w:rsid w:val="00376471"/>
    <w:rsid w:val="00376B25"/>
    <w:rsid w:val="00377C59"/>
    <w:rsid w:val="003801A1"/>
    <w:rsid w:val="003806D8"/>
    <w:rsid w:val="00380FA5"/>
    <w:rsid w:val="00381D20"/>
    <w:rsid w:val="00381E6C"/>
    <w:rsid w:val="00382092"/>
    <w:rsid w:val="00382102"/>
    <w:rsid w:val="00382751"/>
    <w:rsid w:val="00382D7E"/>
    <w:rsid w:val="00383048"/>
    <w:rsid w:val="0038366E"/>
    <w:rsid w:val="00385CA6"/>
    <w:rsid w:val="00386A24"/>
    <w:rsid w:val="0038710C"/>
    <w:rsid w:val="00387628"/>
    <w:rsid w:val="00387856"/>
    <w:rsid w:val="00387B31"/>
    <w:rsid w:val="00390574"/>
    <w:rsid w:val="003923D9"/>
    <w:rsid w:val="003925A5"/>
    <w:rsid w:val="00392BA5"/>
    <w:rsid w:val="00393BE2"/>
    <w:rsid w:val="00394399"/>
    <w:rsid w:val="0039577A"/>
    <w:rsid w:val="00395977"/>
    <w:rsid w:val="00395C9A"/>
    <w:rsid w:val="003966B8"/>
    <w:rsid w:val="00396A25"/>
    <w:rsid w:val="003A011D"/>
    <w:rsid w:val="003A0570"/>
    <w:rsid w:val="003A0859"/>
    <w:rsid w:val="003A10EC"/>
    <w:rsid w:val="003A1906"/>
    <w:rsid w:val="003A2C25"/>
    <w:rsid w:val="003A3173"/>
    <w:rsid w:val="003A4F2E"/>
    <w:rsid w:val="003A51EE"/>
    <w:rsid w:val="003A561D"/>
    <w:rsid w:val="003A56FB"/>
    <w:rsid w:val="003A65FF"/>
    <w:rsid w:val="003A681A"/>
    <w:rsid w:val="003A7262"/>
    <w:rsid w:val="003B0468"/>
    <w:rsid w:val="003B06F7"/>
    <w:rsid w:val="003B1B17"/>
    <w:rsid w:val="003B26B6"/>
    <w:rsid w:val="003B3288"/>
    <w:rsid w:val="003B4F37"/>
    <w:rsid w:val="003B5285"/>
    <w:rsid w:val="003B544A"/>
    <w:rsid w:val="003B58E9"/>
    <w:rsid w:val="003B5CED"/>
    <w:rsid w:val="003B7B38"/>
    <w:rsid w:val="003C28B7"/>
    <w:rsid w:val="003C29CA"/>
    <w:rsid w:val="003C39DC"/>
    <w:rsid w:val="003C4EA7"/>
    <w:rsid w:val="003C604F"/>
    <w:rsid w:val="003C69F8"/>
    <w:rsid w:val="003C72CD"/>
    <w:rsid w:val="003C735D"/>
    <w:rsid w:val="003C7587"/>
    <w:rsid w:val="003C7889"/>
    <w:rsid w:val="003D0019"/>
    <w:rsid w:val="003D1F8A"/>
    <w:rsid w:val="003D29E4"/>
    <w:rsid w:val="003D2B3D"/>
    <w:rsid w:val="003D3A51"/>
    <w:rsid w:val="003D599C"/>
    <w:rsid w:val="003D6702"/>
    <w:rsid w:val="003D77CA"/>
    <w:rsid w:val="003D79FF"/>
    <w:rsid w:val="003E10C4"/>
    <w:rsid w:val="003E19EA"/>
    <w:rsid w:val="003E1C8A"/>
    <w:rsid w:val="003E23A9"/>
    <w:rsid w:val="003E26B9"/>
    <w:rsid w:val="003E37BF"/>
    <w:rsid w:val="003E4DDD"/>
    <w:rsid w:val="003E4EB8"/>
    <w:rsid w:val="003E514F"/>
    <w:rsid w:val="003E6056"/>
    <w:rsid w:val="003E6B5B"/>
    <w:rsid w:val="003F27EF"/>
    <w:rsid w:val="003F2A5F"/>
    <w:rsid w:val="003F2DD6"/>
    <w:rsid w:val="003F4957"/>
    <w:rsid w:val="003F4FCF"/>
    <w:rsid w:val="003F593F"/>
    <w:rsid w:val="003F7347"/>
    <w:rsid w:val="003F78FB"/>
    <w:rsid w:val="0040049C"/>
    <w:rsid w:val="00400558"/>
    <w:rsid w:val="0040088B"/>
    <w:rsid w:val="00400F35"/>
    <w:rsid w:val="00401239"/>
    <w:rsid w:val="0040160B"/>
    <w:rsid w:val="00401E4B"/>
    <w:rsid w:val="00401E83"/>
    <w:rsid w:val="00402C30"/>
    <w:rsid w:val="00405001"/>
    <w:rsid w:val="00405C7F"/>
    <w:rsid w:val="00405D1E"/>
    <w:rsid w:val="00407D54"/>
    <w:rsid w:val="004139E8"/>
    <w:rsid w:val="00414276"/>
    <w:rsid w:val="0041546D"/>
    <w:rsid w:val="00415B78"/>
    <w:rsid w:val="00415BB1"/>
    <w:rsid w:val="00416173"/>
    <w:rsid w:val="00417502"/>
    <w:rsid w:val="00420711"/>
    <w:rsid w:val="00420DE9"/>
    <w:rsid w:val="00421C4A"/>
    <w:rsid w:val="004228B5"/>
    <w:rsid w:val="0042298D"/>
    <w:rsid w:val="004229FD"/>
    <w:rsid w:val="00422BFE"/>
    <w:rsid w:val="0042331F"/>
    <w:rsid w:val="00423FDB"/>
    <w:rsid w:val="00424440"/>
    <w:rsid w:val="00426FB8"/>
    <w:rsid w:val="004271EA"/>
    <w:rsid w:val="00427471"/>
    <w:rsid w:val="004276D8"/>
    <w:rsid w:val="00427B80"/>
    <w:rsid w:val="00427CDB"/>
    <w:rsid w:val="00430E8C"/>
    <w:rsid w:val="00431486"/>
    <w:rsid w:val="00431CD0"/>
    <w:rsid w:val="004325E0"/>
    <w:rsid w:val="00432FE0"/>
    <w:rsid w:val="004330FA"/>
    <w:rsid w:val="004349F3"/>
    <w:rsid w:val="00434FDF"/>
    <w:rsid w:val="004364E9"/>
    <w:rsid w:val="0043692B"/>
    <w:rsid w:val="00436F0C"/>
    <w:rsid w:val="00437EBC"/>
    <w:rsid w:val="004405FD"/>
    <w:rsid w:val="004409A0"/>
    <w:rsid w:val="00440CF2"/>
    <w:rsid w:val="00443CB4"/>
    <w:rsid w:val="0044419C"/>
    <w:rsid w:val="004443DE"/>
    <w:rsid w:val="0044445F"/>
    <w:rsid w:val="004459AE"/>
    <w:rsid w:val="00445FCB"/>
    <w:rsid w:val="004467EE"/>
    <w:rsid w:val="00447226"/>
    <w:rsid w:val="00447627"/>
    <w:rsid w:val="00447B81"/>
    <w:rsid w:val="00451A98"/>
    <w:rsid w:val="0045284D"/>
    <w:rsid w:val="00453347"/>
    <w:rsid w:val="00453D94"/>
    <w:rsid w:val="004546A2"/>
    <w:rsid w:val="00454C1C"/>
    <w:rsid w:val="00455489"/>
    <w:rsid w:val="004555F8"/>
    <w:rsid w:val="004607F7"/>
    <w:rsid w:val="00460BF0"/>
    <w:rsid w:val="0046189C"/>
    <w:rsid w:val="004619B2"/>
    <w:rsid w:val="00461A87"/>
    <w:rsid w:val="00462B52"/>
    <w:rsid w:val="00462D96"/>
    <w:rsid w:val="00463257"/>
    <w:rsid w:val="00463787"/>
    <w:rsid w:val="00464558"/>
    <w:rsid w:val="00465B77"/>
    <w:rsid w:val="00465B9B"/>
    <w:rsid w:val="0046670E"/>
    <w:rsid w:val="00467153"/>
    <w:rsid w:val="0046786E"/>
    <w:rsid w:val="00467907"/>
    <w:rsid w:val="004705C7"/>
    <w:rsid w:val="00470DD1"/>
    <w:rsid w:val="00471809"/>
    <w:rsid w:val="00473395"/>
    <w:rsid w:val="00473C3A"/>
    <w:rsid w:val="00474518"/>
    <w:rsid w:val="0047541F"/>
    <w:rsid w:val="0047618A"/>
    <w:rsid w:val="00477E3C"/>
    <w:rsid w:val="00480494"/>
    <w:rsid w:val="004839B6"/>
    <w:rsid w:val="00483FBA"/>
    <w:rsid w:val="004848A5"/>
    <w:rsid w:val="00484E38"/>
    <w:rsid w:val="004855E8"/>
    <w:rsid w:val="00485F20"/>
    <w:rsid w:val="004876D7"/>
    <w:rsid w:val="00487BBF"/>
    <w:rsid w:val="00487BE4"/>
    <w:rsid w:val="00487C4D"/>
    <w:rsid w:val="00487D9F"/>
    <w:rsid w:val="0049000F"/>
    <w:rsid w:val="0049030C"/>
    <w:rsid w:val="0049093F"/>
    <w:rsid w:val="004918B9"/>
    <w:rsid w:val="004923ED"/>
    <w:rsid w:val="004925C0"/>
    <w:rsid w:val="00492CE5"/>
    <w:rsid w:val="004933AD"/>
    <w:rsid w:val="004934D0"/>
    <w:rsid w:val="00494D75"/>
    <w:rsid w:val="0049513C"/>
    <w:rsid w:val="004952E8"/>
    <w:rsid w:val="00495303"/>
    <w:rsid w:val="00495838"/>
    <w:rsid w:val="00495E76"/>
    <w:rsid w:val="00496909"/>
    <w:rsid w:val="00496F6A"/>
    <w:rsid w:val="00497901"/>
    <w:rsid w:val="00497A28"/>
    <w:rsid w:val="004A0397"/>
    <w:rsid w:val="004A0FAF"/>
    <w:rsid w:val="004A1CF6"/>
    <w:rsid w:val="004A1E00"/>
    <w:rsid w:val="004A2176"/>
    <w:rsid w:val="004A21B5"/>
    <w:rsid w:val="004A276B"/>
    <w:rsid w:val="004A2AAE"/>
    <w:rsid w:val="004A2C4B"/>
    <w:rsid w:val="004A2CE5"/>
    <w:rsid w:val="004A3A63"/>
    <w:rsid w:val="004A3BDD"/>
    <w:rsid w:val="004A3DE2"/>
    <w:rsid w:val="004A3F72"/>
    <w:rsid w:val="004A4980"/>
    <w:rsid w:val="004A54BA"/>
    <w:rsid w:val="004A5634"/>
    <w:rsid w:val="004A58A7"/>
    <w:rsid w:val="004A7CE3"/>
    <w:rsid w:val="004A7F49"/>
    <w:rsid w:val="004B0BEF"/>
    <w:rsid w:val="004B1C48"/>
    <w:rsid w:val="004B2993"/>
    <w:rsid w:val="004B2DB9"/>
    <w:rsid w:val="004B4988"/>
    <w:rsid w:val="004B4F20"/>
    <w:rsid w:val="004B535F"/>
    <w:rsid w:val="004B5587"/>
    <w:rsid w:val="004B5A99"/>
    <w:rsid w:val="004B6A8E"/>
    <w:rsid w:val="004B6C3B"/>
    <w:rsid w:val="004B77BA"/>
    <w:rsid w:val="004C09E2"/>
    <w:rsid w:val="004C1419"/>
    <w:rsid w:val="004C14E9"/>
    <w:rsid w:val="004C1E81"/>
    <w:rsid w:val="004C1FB3"/>
    <w:rsid w:val="004C2010"/>
    <w:rsid w:val="004C2BE0"/>
    <w:rsid w:val="004C45BB"/>
    <w:rsid w:val="004C621D"/>
    <w:rsid w:val="004C65B2"/>
    <w:rsid w:val="004C6E7B"/>
    <w:rsid w:val="004C6ED3"/>
    <w:rsid w:val="004C7C6E"/>
    <w:rsid w:val="004D1739"/>
    <w:rsid w:val="004D2603"/>
    <w:rsid w:val="004D2852"/>
    <w:rsid w:val="004D2B11"/>
    <w:rsid w:val="004D4141"/>
    <w:rsid w:val="004D460E"/>
    <w:rsid w:val="004D5042"/>
    <w:rsid w:val="004D5306"/>
    <w:rsid w:val="004D5A31"/>
    <w:rsid w:val="004D5BC7"/>
    <w:rsid w:val="004D6F55"/>
    <w:rsid w:val="004D7349"/>
    <w:rsid w:val="004D7A8E"/>
    <w:rsid w:val="004E0CF7"/>
    <w:rsid w:val="004E2DEE"/>
    <w:rsid w:val="004E2E79"/>
    <w:rsid w:val="004E3122"/>
    <w:rsid w:val="004E4745"/>
    <w:rsid w:val="004E4BF1"/>
    <w:rsid w:val="004E6089"/>
    <w:rsid w:val="004E6FA2"/>
    <w:rsid w:val="004F0290"/>
    <w:rsid w:val="004F08F1"/>
    <w:rsid w:val="004F1160"/>
    <w:rsid w:val="004F13ED"/>
    <w:rsid w:val="004F1B2D"/>
    <w:rsid w:val="004F2DEE"/>
    <w:rsid w:val="004F2E9C"/>
    <w:rsid w:val="004F330D"/>
    <w:rsid w:val="004F35F4"/>
    <w:rsid w:val="004F3B1B"/>
    <w:rsid w:val="004F40A9"/>
    <w:rsid w:val="004F4EE2"/>
    <w:rsid w:val="004F5102"/>
    <w:rsid w:val="004F629B"/>
    <w:rsid w:val="004F671D"/>
    <w:rsid w:val="004F6913"/>
    <w:rsid w:val="004F6A64"/>
    <w:rsid w:val="004F6AF6"/>
    <w:rsid w:val="004F6D05"/>
    <w:rsid w:val="004F720F"/>
    <w:rsid w:val="004F7229"/>
    <w:rsid w:val="004F7C9B"/>
    <w:rsid w:val="004F7DA4"/>
    <w:rsid w:val="00501763"/>
    <w:rsid w:val="00502907"/>
    <w:rsid w:val="00502C06"/>
    <w:rsid w:val="0050326A"/>
    <w:rsid w:val="0050338F"/>
    <w:rsid w:val="00503657"/>
    <w:rsid w:val="005036FC"/>
    <w:rsid w:val="00504326"/>
    <w:rsid w:val="00504422"/>
    <w:rsid w:val="00506154"/>
    <w:rsid w:val="005064C6"/>
    <w:rsid w:val="0051138B"/>
    <w:rsid w:val="005115E5"/>
    <w:rsid w:val="00511CCC"/>
    <w:rsid w:val="005120C3"/>
    <w:rsid w:val="00512611"/>
    <w:rsid w:val="0051266F"/>
    <w:rsid w:val="00513504"/>
    <w:rsid w:val="00514B34"/>
    <w:rsid w:val="00514DBE"/>
    <w:rsid w:val="00515924"/>
    <w:rsid w:val="00516239"/>
    <w:rsid w:val="005165E2"/>
    <w:rsid w:val="00516B20"/>
    <w:rsid w:val="005179E4"/>
    <w:rsid w:val="00520DF9"/>
    <w:rsid w:val="00520EB5"/>
    <w:rsid w:val="005217FA"/>
    <w:rsid w:val="00523F0D"/>
    <w:rsid w:val="00523FE9"/>
    <w:rsid w:val="00524BD1"/>
    <w:rsid w:val="00524D36"/>
    <w:rsid w:val="00526991"/>
    <w:rsid w:val="0052720B"/>
    <w:rsid w:val="00530558"/>
    <w:rsid w:val="00530580"/>
    <w:rsid w:val="0053076D"/>
    <w:rsid w:val="00530DEA"/>
    <w:rsid w:val="005316A6"/>
    <w:rsid w:val="00532403"/>
    <w:rsid w:val="005326EE"/>
    <w:rsid w:val="00533E11"/>
    <w:rsid w:val="00535A56"/>
    <w:rsid w:val="00536F9C"/>
    <w:rsid w:val="00537698"/>
    <w:rsid w:val="00537ADF"/>
    <w:rsid w:val="00541070"/>
    <w:rsid w:val="0054114D"/>
    <w:rsid w:val="00541DB2"/>
    <w:rsid w:val="00541F2A"/>
    <w:rsid w:val="00542A6E"/>
    <w:rsid w:val="0054370C"/>
    <w:rsid w:val="00543B70"/>
    <w:rsid w:val="00543C6C"/>
    <w:rsid w:val="00544435"/>
    <w:rsid w:val="00544E77"/>
    <w:rsid w:val="00545C64"/>
    <w:rsid w:val="005474EC"/>
    <w:rsid w:val="0054793B"/>
    <w:rsid w:val="00550045"/>
    <w:rsid w:val="0055014B"/>
    <w:rsid w:val="00550494"/>
    <w:rsid w:val="005513BB"/>
    <w:rsid w:val="0055176C"/>
    <w:rsid w:val="00551B7F"/>
    <w:rsid w:val="005524E4"/>
    <w:rsid w:val="00553931"/>
    <w:rsid w:val="00554484"/>
    <w:rsid w:val="00554A50"/>
    <w:rsid w:val="0055564E"/>
    <w:rsid w:val="00555D9F"/>
    <w:rsid w:val="00555E7D"/>
    <w:rsid w:val="005612E6"/>
    <w:rsid w:val="0056179F"/>
    <w:rsid w:val="00561BE8"/>
    <w:rsid w:val="00562575"/>
    <w:rsid w:val="00562A9F"/>
    <w:rsid w:val="00562EA9"/>
    <w:rsid w:val="0056431A"/>
    <w:rsid w:val="00565042"/>
    <w:rsid w:val="00566BFB"/>
    <w:rsid w:val="00566D9E"/>
    <w:rsid w:val="00567325"/>
    <w:rsid w:val="005676EB"/>
    <w:rsid w:val="00570713"/>
    <w:rsid w:val="00570DFE"/>
    <w:rsid w:val="00571413"/>
    <w:rsid w:val="005715E0"/>
    <w:rsid w:val="0057272E"/>
    <w:rsid w:val="00572C7C"/>
    <w:rsid w:val="00572D70"/>
    <w:rsid w:val="00572F84"/>
    <w:rsid w:val="00573054"/>
    <w:rsid w:val="00573703"/>
    <w:rsid w:val="00573907"/>
    <w:rsid w:val="00574E2A"/>
    <w:rsid w:val="0057596A"/>
    <w:rsid w:val="00576403"/>
    <w:rsid w:val="00576415"/>
    <w:rsid w:val="005766FB"/>
    <w:rsid w:val="0057736E"/>
    <w:rsid w:val="005776E3"/>
    <w:rsid w:val="0058000E"/>
    <w:rsid w:val="00582119"/>
    <w:rsid w:val="005821E3"/>
    <w:rsid w:val="00582C34"/>
    <w:rsid w:val="00582EB7"/>
    <w:rsid w:val="0058309C"/>
    <w:rsid w:val="00583E20"/>
    <w:rsid w:val="00584275"/>
    <w:rsid w:val="005843EE"/>
    <w:rsid w:val="00584C20"/>
    <w:rsid w:val="00585207"/>
    <w:rsid w:val="00586E75"/>
    <w:rsid w:val="005874D1"/>
    <w:rsid w:val="00587642"/>
    <w:rsid w:val="00587CAD"/>
    <w:rsid w:val="00590E4B"/>
    <w:rsid w:val="00591804"/>
    <w:rsid w:val="00591BEB"/>
    <w:rsid w:val="00591C51"/>
    <w:rsid w:val="005932AA"/>
    <w:rsid w:val="005945EC"/>
    <w:rsid w:val="0059497A"/>
    <w:rsid w:val="00595070"/>
    <w:rsid w:val="005959E2"/>
    <w:rsid w:val="0059710C"/>
    <w:rsid w:val="005A0CEC"/>
    <w:rsid w:val="005A114B"/>
    <w:rsid w:val="005A195E"/>
    <w:rsid w:val="005A286E"/>
    <w:rsid w:val="005A3DBB"/>
    <w:rsid w:val="005A3F3C"/>
    <w:rsid w:val="005A48F9"/>
    <w:rsid w:val="005A5687"/>
    <w:rsid w:val="005A7D0C"/>
    <w:rsid w:val="005B0597"/>
    <w:rsid w:val="005B1C7B"/>
    <w:rsid w:val="005B2C30"/>
    <w:rsid w:val="005B7E4F"/>
    <w:rsid w:val="005C1873"/>
    <w:rsid w:val="005C1C8A"/>
    <w:rsid w:val="005C1E3D"/>
    <w:rsid w:val="005C1E72"/>
    <w:rsid w:val="005C3242"/>
    <w:rsid w:val="005C3FC7"/>
    <w:rsid w:val="005C4EC9"/>
    <w:rsid w:val="005C539C"/>
    <w:rsid w:val="005C554E"/>
    <w:rsid w:val="005C58FA"/>
    <w:rsid w:val="005C6401"/>
    <w:rsid w:val="005C6F8D"/>
    <w:rsid w:val="005C7135"/>
    <w:rsid w:val="005D0A83"/>
    <w:rsid w:val="005D18D8"/>
    <w:rsid w:val="005D2359"/>
    <w:rsid w:val="005D279E"/>
    <w:rsid w:val="005D2D1F"/>
    <w:rsid w:val="005D2F47"/>
    <w:rsid w:val="005D2FB4"/>
    <w:rsid w:val="005D339D"/>
    <w:rsid w:val="005D3C25"/>
    <w:rsid w:val="005D3F82"/>
    <w:rsid w:val="005D3FB8"/>
    <w:rsid w:val="005D407B"/>
    <w:rsid w:val="005D4822"/>
    <w:rsid w:val="005D5128"/>
    <w:rsid w:val="005D60CF"/>
    <w:rsid w:val="005D6F8C"/>
    <w:rsid w:val="005D6F97"/>
    <w:rsid w:val="005D7529"/>
    <w:rsid w:val="005D769E"/>
    <w:rsid w:val="005D790B"/>
    <w:rsid w:val="005E062B"/>
    <w:rsid w:val="005E18E5"/>
    <w:rsid w:val="005E1D75"/>
    <w:rsid w:val="005E20CC"/>
    <w:rsid w:val="005E24D9"/>
    <w:rsid w:val="005E34AD"/>
    <w:rsid w:val="005E606E"/>
    <w:rsid w:val="005E67C3"/>
    <w:rsid w:val="005E6F9E"/>
    <w:rsid w:val="005E72E1"/>
    <w:rsid w:val="005E7845"/>
    <w:rsid w:val="005F01AB"/>
    <w:rsid w:val="005F1C7E"/>
    <w:rsid w:val="005F27A9"/>
    <w:rsid w:val="005F64FA"/>
    <w:rsid w:val="005F7BC7"/>
    <w:rsid w:val="005F7C9C"/>
    <w:rsid w:val="00600A48"/>
    <w:rsid w:val="006010A1"/>
    <w:rsid w:val="00601225"/>
    <w:rsid w:val="0060167E"/>
    <w:rsid w:val="00601D5B"/>
    <w:rsid w:val="006026FA"/>
    <w:rsid w:val="0060345C"/>
    <w:rsid w:val="00607CC1"/>
    <w:rsid w:val="00611AEB"/>
    <w:rsid w:val="00612484"/>
    <w:rsid w:val="00613B9B"/>
    <w:rsid w:val="0061422C"/>
    <w:rsid w:val="006147EA"/>
    <w:rsid w:val="00616F7B"/>
    <w:rsid w:val="00617AF3"/>
    <w:rsid w:val="00620429"/>
    <w:rsid w:val="0062092E"/>
    <w:rsid w:val="00620C36"/>
    <w:rsid w:val="00620DEC"/>
    <w:rsid w:val="00621723"/>
    <w:rsid w:val="00621D16"/>
    <w:rsid w:val="00622686"/>
    <w:rsid w:val="00624097"/>
    <w:rsid w:val="00624771"/>
    <w:rsid w:val="006250DC"/>
    <w:rsid w:val="00627D56"/>
    <w:rsid w:val="0063007A"/>
    <w:rsid w:val="006300B0"/>
    <w:rsid w:val="00630314"/>
    <w:rsid w:val="00630A46"/>
    <w:rsid w:val="00630A4C"/>
    <w:rsid w:val="00631D27"/>
    <w:rsid w:val="00633DA7"/>
    <w:rsid w:val="00634768"/>
    <w:rsid w:val="00634C4E"/>
    <w:rsid w:val="0063665E"/>
    <w:rsid w:val="006366C8"/>
    <w:rsid w:val="00637968"/>
    <w:rsid w:val="00637DD2"/>
    <w:rsid w:val="00640B9F"/>
    <w:rsid w:val="00640F9C"/>
    <w:rsid w:val="006419CA"/>
    <w:rsid w:val="00641C0F"/>
    <w:rsid w:val="006420AE"/>
    <w:rsid w:val="00642640"/>
    <w:rsid w:val="0064277D"/>
    <w:rsid w:val="00644210"/>
    <w:rsid w:val="006448C3"/>
    <w:rsid w:val="0064577C"/>
    <w:rsid w:val="006461BD"/>
    <w:rsid w:val="0064766A"/>
    <w:rsid w:val="0065025F"/>
    <w:rsid w:val="00650BC4"/>
    <w:rsid w:val="00651826"/>
    <w:rsid w:val="00653980"/>
    <w:rsid w:val="00654739"/>
    <w:rsid w:val="0065545A"/>
    <w:rsid w:val="00655D3E"/>
    <w:rsid w:val="00656FB4"/>
    <w:rsid w:val="00657D97"/>
    <w:rsid w:val="00660AD2"/>
    <w:rsid w:val="00661F79"/>
    <w:rsid w:val="00662D5E"/>
    <w:rsid w:val="00663E2C"/>
    <w:rsid w:val="00664091"/>
    <w:rsid w:val="00664552"/>
    <w:rsid w:val="006646A1"/>
    <w:rsid w:val="00664FA1"/>
    <w:rsid w:val="00666D66"/>
    <w:rsid w:val="00666E84"/>
    <w:rsid w:val="00667EF6"/>
    <w:rsid w:val="00670183"/>
    <w:rsid w:val="0067046A"/>
    <w:rsid w:val="006727D6"/>
    <w:rsid w:val="00673069"/>
    <w:rsid w:val="0067490E"/>
    <w:rsid w:val="00675DDD"/>
    <w:rsid w:val="006764B2"/>
    <w:rsid w:val="00682CB2"/>
    <w:rsid w:val="00683F6E"/>
    <w:rsid w:val="006850E2"/>
    <w:rsid w:val="00685F01"/>
    <w:rsid w:val="00687205"/>
    <w:rsid w:val="0068730A"/>
    <w:rsid w:val="00687D83"/>
    <w:rsid w:val="006914FE"/>
    <w:rsid w:val="00692B39"/>
    <w:rsid w:val="00693CEE"/>
    <w:rsid w:val="00694935"/>
    <w:rsid w:val="0069582D"/>
    <w:rsid w:val="00696043"/>
    <w:rsid w:val="00696E87"/>
    <w:rsid w:val="006974F6"/>
    <w:rsid w:val="00697E45"/>
    <w:rsid w:val="006A1087"/>
    <w:rsid w:val="006A29EB"/>
    <w:rsid w:val="006A335D"/>
    <w:rsid w:val="006A3939"/>
    <w:rsid w:val="006A3B69"/>
    <w:rsid w:val="006A3CD2"/>
    <w:rsid w:val="006A3F48"/>
    <w:rsid w:val="006A516E"/>
    <w:rsid w:val="006A68D2"/>
    <w:rsid w:val="006A6B99"/>
    <w:rsid w:val="006A6DDE"/>
    <w:rsid w:val="006A7193"/>
    <w:rsid w:val="006A7427"/>
    <w:rsid w:val="006A7457"/>
    <w:rsid w:val="006A7591"/>
    <w:rsid w:val="006A7A6D"/>
    <w:rsid w:val="006B0CCA"/>
    <w:rsid w:val="006B0E9F"/>
    <w:rsid w:val="006B15D7"/>
    <w:rsid w:val="006B1A1D"/>
    <w:rsid w:val="006B474B"/>
    <w:rsid w:val="006B5AE9"/>
    <w:rsid w:val="006B64F9"/>
    <w:rsid w:val="006B6981"/>
    <w:rsid w:val="006B7594"/>
    <w:rsid w:val="006C0291"/>
    <w:rsid w:val="006C228B"/>
    <w:rsid w:val="006C49D6"/>
    <w:rsid w:val="006C7237"/>
    <w:rsid w:val="006C7FB4"/>
    <w:rsid w:val="006C7FB5"/>
    <w:rsid w:val="006D010B"/>
    <w:rsid w:val="006D0259"/>
    <w:rsid w:val="006D05C9"/>
    <w:rsid w:val="006D11FB"/>
    <w:rsid w:val="006D209F"/>
    <w:rsid w:val="006D519C"/>
    <w:rsid w:val="006D7336"/>
    <w:rsid w:val="006E0324"/>
    <w:rsid w:val="006E084C"/>
    <w:rsid w:val="006E0E0D"/>
    <w:rsid w:val="006E15BB"/>
    <w:rsid w:val="006E18BF"/>
    <w:rsid w:val="006E1E76"/>
    <w:rsid w:val="006E245D"/>
    <w:rsid w:val="006E2633"/>
    <w:rsid w:val="006E2DA1"/>
    <w:rsid w:val="006E354B"/>
    <w:rsid w:val="006E3F64"/>
    <w:rsid w:val="006E43F6"/>
    <w:rsid w:val="006E6525"/>
    <w:rsid w:val="006E6A8D"/>
    <w:rsid w:val="006E6F98"/>
    <w:rsid w:val="006F09BC"/>
    <w:rsid w:val="006F12C3"/>
    <w:rsid w:val="006F1C8E"/>
    <w:rsid w:val="006F1FE1"/>
    <w:rsid w:val="006F5791"/>
    <w:rsid w:val="006F58D0"/>
    <w:rsid w:val="006F7AEA"/>
    <w:rsid w:val="007016A0"/>
    <w:rsid w:val="007033F7"/>
    <w:rsid w:val="007034C5"/>
    <w:rsid w:val="00703F6C"/>
    <w:rsid w:val="007040B9"/>
    <w:rsid w:val="007040BE"/>
    <w:rsid w:val="007042F4"/>
    <w:rsid w:val="00704541"/>
    <w:rsid w:val="00704A39"/>
    <w:rsid w:val="007054F5"/>
    <w:rsid w:val="007058C2"/>
    <w:rsid w:val="00707032"/>
    <w:rsid w:val="007107A9"/>
    <w:rsid w:val="00710A6D"/>
    <w:rsid w:val="007115EB"/>
    <w:rsid w:val="00711625"/>
    <w:rsid w:val="007119AC"/>
    <w:rsid w:val="00711CF7"/>
    <w:rsid w:val="00711D9C"/>
    <w:rsid w:val="00711E22"/>
    <w:rsid w:val="00712D8D"/>
    <w:rsid w:val="00714059"/>
    <w:rsid w:val="00715F7E"/>
    <w:rsid w:val="00716E4A"/>
    <w:rsid w:val="00717836"/>
    <w:rsid w:val="00720A85"/>
    <w:rsid w:val="0072216F"/>
    <w:rsid w:val="00724348"/>
    <w:rsid w:val="007257C3"/>
    <w:rsid w:val="007259C4"/>
    <w:rsid w:val="0072684E"/>
    <w:rsid w:val="00727B7C"/>
    <w:rsid w:val="00727EA3"/>
    <w:rsid w:val="00730343"/>
    <w:rsid w:val="00731325"/>
    <w:rsid w:val="00731454"/>
    <w:rsid w:val="007314CA"/>
    <w:rsid w:val="007332AC"/>
    <w:rsid w:val="00733EC6"/>
    <w:rsid w:val="007360EF"/>
    <w:rsid w:val="00737075"/>
    <w:rsid w:val="007375C5"/>
    <w:rsid w:val="00737678"/>
    <w:rsid w:val="00741013"/>
    <w:rsid w:val="0074125D"/>
    <w:rsid w:val="007417EA"/>
    <w:rsid w:val="0074341F"/>
    <w:rsid w:val="00743545"/>
    <w:rsid w:val="0074364E"/>
    <w:rsid w:val="00743EF9"/>
    <w:rsid w:val="007443DA"/>
    <w:rsid w:val="00744E1C"/>
    <w:rsid w:val="00746580"/>
    <w:rsid w:val="0074695B"/>
    <w:rsid w:val="00747EE5"/>
    <w:rsid w:val="00750107"/>
    <w:rsid w:val="007501F6"/>
    <w:rsid w:val="007514D9"/>
    <w:rsid w:val="00751B68"/>
    <w:rsid w:val="00753199"/>
    <w:rsid w:val="0075330C"/>
    <w:rsid w:val="007536AF"/>
    <w:rsid w:val="00753BEE"/>
    <w:rsid w:val="00753CFA"/>
    <w:rsid w:val="0075481D"/>
    <w:rsid w:val="007557E8"/>
    <w:rsid w:val="00755CB6"/>
    <w:rsid w:val="007563CA"/>
    <w:rsid w:val="00756BAC"/>
    <w:rsid w:val="00757417"/>
    <w:rsid w:val="00760A07"/>
    <w:rsid w:val="00762628"/>
    <w:rsid w:val="007628DB"/>
    <w:rsid w:val="00762944"/>
    <w:rsid w:val="0076408A"/>
    <w:rsid w:val="007650DE"/>
    <w:rsid w:val="007650EB"/>
    <w:rsid w:val="0076620B"/>
    <w:rsid w:val="007667C6"/>
    <w:rsid w:val="007668F2"/>
    <w:rsid w:val="00766D34"/>
    <w:rsid w:val="00770272"/>
    <w:rsid w:val="00771220"/>
    <w:rsid w:val="00771295"/>
    <w:rsid w:val="00771F65"/>
    <w:rsid w:val="007724ED"/>
    <w:rsid w:val="00773F44"/>
    <w:rsid w:val="00774F40"/>
    <w:rsid w:val="007752B1"/>
    <w:rsid w:val="00775899"/>
    <w:rsid w:val="0077686F"/>
    <w:rsid w:val="00776D97"/>
    <w:rsid w:val="007774D9"/>
    <w:rsid w:val="0077781E"/>
    <w:rsid w:val="00777B88"/>
    <w:rsid w:val="007801C1"/>
    <w:rsid w:val="007805A3"/>
    <w:rsid w:val="007813C1"/>
    <w:rsid w:val="007832A9"/>
    <w:rsid w:val="00783509"/>
    <w:rsid w:val="007858DE"/>
    <w:rsid w:val="00785E04"/>
    <w:rsid w:val="007877E1"/>
    <w:rsid w:val="00787878"/>
    <w:rsid w:val="00787D36"/>
    <w:rsid w:val="007901A9"/>
    <w:rsid w:val="00790745"/>
    <w:rsid w:val="00790FD1"/>
    <w:rsid w:val="00792036"/>
    <w:rsid w:val="007928FD"/>
    <w:rsid w:val="00792CF3"/>
    <w:rsid w:val="00793CAA"/>
    <w:rsid w:val="00794662"/>
    <w:rsid w:val="007952DC"/>
    <w:rsid w:val="0079676C"/>
    <w:rsid w:val="00796EA1"/>
    <w:rsid w:val="007A2F1B"/>
    <w:rsid w:val="007A3394"/>
    <w:rsid w:val="007A3B28"/>
    <w:rsid w:val="007A419A"/>
    <w:rsid w:val="007A6E2F"/>
    <w:rsid w:val="007A708A"/>
    <w:rsid w:val="007B0BED"/>
    <w:rsid w:val="007B0D87"/>
    <w:rsid w:val="007B0FF7"/>
    <w:rsid w:val="007B1196"/>
    <w:rsid w:val="007B14E3"/>
    <w:rsid w:val="007B17D0"/>
    <w:rsid w:val="007B2972"/>
    <w:rsid w:val="007B484C"/>
    <w:rsid w:val="007B628E"/>
    <w:rsid w:val="007B6969"/>
    <w:rsid w:val="007B74D5"/>
    <w:rsid w:val="007B7566"/>
    <w:rsid w:val="007B7D3E"/>
    <w:rsid w:val="007B7F5D"/>
    <w:rsid w:val="007C19D8"/>
    <w:rsid w:val="007C22A5"/>
    <w:rsid w:val="007C280D"/>
    <w:rsid w:val="007C2BA5"/>
    <w:rsid w:val="007C4193"/>
    <w:rsid w:val="007C4937"/>
    <w:rsid w:val="007C63B1"/>
    <w:rsid w:val="007D195B"/>
    <w:rsid w:val="007D1967"/>
    <w:rsid w:val="007D215F"/>
    <w:rsid w:val="007D228D"/>
    <w:rsid w:val="007D3436"/>
    <w:rsid w:val="007D3E22"/>
    <w:rsid w:val="007D3E84"/>
    <w:rsid w:val="007D52F9"/>
    <w:rsid w:val="007D556F"/>
    <w:rsid w:val="007D59C2"/>
    <w:rsid w:val="007D60F2"/>
    <w:rsid w:val="007D796C"/>
    <w:rsid w:val="007D7E77"/>
    <w:rsid w:val="007E1927"/>
    <w:rsid w:val="007E1A54"/>
    <w:rsid w:val="007E2F70"/>
    <w:rsid w:val="007E33B1"/>
    <w:rsid w:val="007E3980"/>
    <w:rsid w:val="007E4943"/>
    <w:rsid w:val="007E4F34"/>
    <w:rsid w:val="007E5463"/>
    <w:rsid w:val="007E5AF5"/>
    <w:rsid w:val="007E5CCD"/>
    <w:rsid w:val="007E5F40"/>
    <w:rsid w:val="007E61D8"/>
    <w:rsid w:val="007F0BA1"/>
    <w:rsid w:val="007F1B2A"/>
    <w:rsid w:val="007F255A"/>
    <w:rsid w:val="007F25B2"/>
    <w:rsid w:val="007F27BF"/>
    <w:rsid w:val="007F34F0"/>
    <w:rsid w:val="007F5125"/>
    <w:rsid w:val="007F55E0"/>
    <w:rsid w:val="007F76DE"/>
    <w:rsid w:val="007F7A06"/>
    <w:rsid w:val="00800237"/>
    <w:rsid w:val="00800413"/>
    <w:rsid w:val="00800E35"/>
    <w:rsid w:val="00800FA4"/>
    <w:rsid w:val="00801809"/>
    <w:rsid w:val="00802171"/>
    <w:rsid w:val="00803202"/>
    <w:rsid w:val="0080485A"/>
    <w:rsid w:val="00804E1B"/>
    <w:rsid w:val="008053FD"/>
    <w:rsid w:val="008068B9"/>
    <w:rsid w:val="00807C72"/>
    <w:rsid w:val="00807F64"/>
    <w:rsid w:val="008116B7"/>
    <w:rsid w:val="00811A06"/>
    <w:rsid w:val="00812328"/>
    <w:rsid w:val="00812580"/>
    <w:rsid w:val="0081273E"/>
    <w:rsid w:val="008130B1"/>
    <w:rsid w:val="00813311"/>
    <w:rsid w:val="00813464"/>
    <w:rsid w:val="00813612"/>
    <w:rsid w:val="00813BD4"/>
    <w:rsid w:val="00813C47"/>
    <w:rsid w:val="00814D64"/>
    <w:rsid w:val="00814DB4"/>
    <w:rsid w:val="00814FD2"/>
    <w:rsid w:val="008164D4"/>
    <w:rsid w:val="00816DC4"/>
    <w:rsid w:val="00817544"/>
    <w:rsid w:val="00817675"/>
    <w:rsid w:val="00817B9B"/>
    <w:rsid w:val="00820173"/>
    <w:rsid w:val="0082059E"/>
    <w:rsid w:val="008209CA"/>
    <w:rsid w:val="008216D6"/>
    <w:rsid w:val="00822187"/>
    <w:rsid w:val="00823213"/>
    <w:rsid w:val="00823763"/>
    <w:rsid w:val="00823DC2"/>
    <w:rsid w:val="00824574"/>
    <w:rsid w:val="00824758"/>
    <w:rsid w:val="00825962"/>
    <w:rsid w:val="008268F8"/>
    <w:rsid w:val="00827985"/>
    <w:rsid w:val="008306AF"/>
    <w:rsid w:val="008306D1"/>
    <w:rsid w:val="00830805"/>
    <w:rsid w:val="008313D1"/>
    <w:rsid w:val="00831D86"/>
    <w:rsid w:val="008333A7"/>
    <w:rsid w:val="00833AA8"/>
    <w:rsid w:val="00833BBC"/>
    <w:rsid w:val="0083405C"/>
    <w:rsid w:val="008348BC"/>
    <w:rsid w:val="008349E9"/>
    <w:rsid w:val="00835D18"/>
    <w:rsid w:val="00836006"/>
    <w:rsid w:val="00836A32"/>
    <w:rsid w:val="00836D3E"/>
    <w:rsid w:val="00837A63"/>
    <w:rsid w:val="008412CA"/>
    <w:rsid w:val="00842F9D"/>
    <w:rsid w:val="00846220"/>
    <w:rsid w:val="0084784F"/>
    <w:rsid w:val="00853236"/>
    <w:rsid w:val="00854E55"/>
    <w:rsid w:val="00855667"/>
    <w:rsid w:val="00857389"/>
    <w:rsid w:val="0086011F"/>
    <w:rsid w:val="00860127"/>
    <w:rsid w:val="00860326"/>
    <w:rsid w:val="00860482"/>
    <w:rsid w:val="00860F98"/>
    <w:rsid w:val="008625A3"/>
    <w:rsid w:val="00863E89"/>
    <w:rsid w:val="00863F85"/>
    <w:rsid w:val="008648BB"/>
    <w:rsid w:val="008648E9"/>
    <w:rsid w:val="00864D22"/>
    <w:rsid w:val="00864F99"/>
    <w:rsid w:val="0086556D"/>
    <w:rsid w:val="00865DC7"/>
    <w:rsid w:val="00866BAB"/>
    <w:rsid w:val="008675E8"/>
    <w:rsid w:val="00867B3E"/>
    <w:rsid w:val="00870C72"/>
    <w:rsid w:val="0087111E"/>
    <w:rsid w:val="008712FF"/>
    <w:rsid w:val="00871408"/>
    <w:rsid w:val="0087167C"/>
    <w:rsid w:val="00871CAF"/>
    <w:rsid w:val="00871CC1"/>
    <w:rsid w:val="008721D4"/>
    <w:rsid w:val="00872839"/>
    <w:rsid w:val="00872C1D"/>
    <w:rsid w:val="0087321C"/>
    <w:rsid w:val="00875515"/>
    <w:rsid w:val="00875646"/>
    <w:rsid w:val="0087651F"/>
    <w:rsid w:val="008766DF"/>
    <w:rsid w:val="0087679B"/>
    <w:rsid w:val="00876ADA"/>
    <w:rsid w:val="00877DA5"/>
    <w:rsid w:val="00877F18"/>
    <w:rsid w:val="008815F7"/>
    <w:rsid w:val="00881CDE"/>
    <w:rsid w:val="00882705"/>
    <w:rsid w:val="0088415C"/>
    <w:rsid w:val="008851C3"/>
    <w:rsid w:val="00885489"/>
    <w:rsid w:val="00891FC2"/>
    <w:rsid w:val="00893616"/>
    <w:rsid w:val="00895150"/>
    <w:rsid w:val="008955C2"/>
    <w:rsid w:val="008955F8"/>
    <w:rsid w:val="0089623D"/>
    <w:rsid w:val="0089636F"/>
    <w:rsid w:val="00896E84"/>
    <w:rsid w:val="00897D20"/>
    <w:rsid w:val="008A09D6"/>
    <w:rsid w:val="008A0F0B"/>
    <w:rsid w:val="008A134D"/>
    <w:rsid w:val="008A1B83"/>
    <w:rsid w:val="008A2A0D"/>
    <w:rsid w:val="008A514F"/>
    <w:rsid w:val="008A5D54"/>
    <w:rsid w:val="008B13C1"/>
    <w:rsid w:val="008B15F1"/>
    <w:rsid w:val="008B16DD"/>
    <w:rsid w:val="008B2396"/>
    <w:rsid w:val="008B4E00"/>
    <w:rsid w:val="008B7973"/>
    <w:rsid w:val="008C0282"/>
    <w:rsid w:val="008C0629"/>
    <w:rsid w:val="008C067D"/>
    <w:rsid w:val="008C11F0"/>
    <w:rsid w:val="008C1675"/>
    <w:rsid w:val="008C24D2"/>
    <w:rsid w:val="008C260D"/>
    <w:rsid w:val="008C36A3"/>
    <w:rsid w:val="008C396F"/>
    <w:rsid w:val="008C3C98"/>
    <w:rsid w:val="008C541F"/>
    <w:rsid w:val="008C7191"/>
    <w:rsid w:val="008C752D"/>
    <w:rsid w:val="008C767B"/>
    <w:rsid w:val="008D1915"/>
    <w:rsid w:val="008D45E5"/>
    <w:rsid w:val="008D48CA"/>
    <w:rsid w:val="008D4CA9"/>
    <w:rsid w:val="008D51E1"/>
    <w:rsid w:val="008D5620"/>
    <w:rsid w:val="008D60E1"/>
    <w:rsid w:val="008D645A"/>
    <w:rsid w:val="008D6469"/>
    <w:rsid w:val="008D6D39"/>
    <w:rsid w:val="008D7A9E"/>
    <w:rsid w:val="008E016D"/>
    <w:rsid w:val="008E179B"/>
    <w:rsid w:val="008E21A1"/>
    <w:rsid w:val="008E25A2"/>
    <w:rsid w:val="008E268D"/>
    <w:rsid w:val="008E2EBD"/>
    <w:rsid w:val="008E3505"/>
    <w:rsid w:val="008E387F"/>
    <w:rsid w:val="008E3CC1"/>
    <w:rsid w:val="008E454F"/>
    <w:rsid w:val="008E4FCD"/>
    <w:rsid w:val="008E50DB"/>
    <w:rsid w:val="008E58ED"/>
    <w:rsid w:val="008E591E"/>
    <w:rsid w:val="008E5C5B"/>
    <w:rsid w:val="008E6172"/>
    <w:rsid w:val="008E73AE"/>
    <w:rsid w:val="008F138D"/>
    <w:rsid w:val="008F1793"/>
    <w:rsid w:val="008F1A27"/>
    <w:rsid w:val="008F1ACF"/>
    <w:rsid w:val="008F1ED2"/>
    <w:rsid w:val="008F3346"/>
    <w:rsid w:val="008F35E8"/>
    <w:rsid w:val="008F3EC8"/>
    <w:rsid w:val="008F6556"/>
    <w:rsid w:val="008F6CB8"/>
    <w:rsid w:val="008F79E4"/>
    <w:rsid w:val="009000ED"/>
    <w:rsid w:val="0090035D"/>
    <w:rsid w:val="00900968"/>
    <w:rsid w:val="00901392"/>
    <w:rsid w:val="00901A55"/>
    <w:rsid w:val="00901DE5"/>
    <w:rsid w:val="0090200D"/>
    <w:rsid w:val="00902C13"/>
    <w:rsid w:val="00902CB7"/>
    <w:rsid w:val="00903A73"/>
    <w:rsid w:val="00904695"/>
    <w:rsid w:val="00904DBF"/>
    <w:rsid w:val="00905ABA"/>
    <w:rsid w:val="0090614B"/>
    <w:rsid w:val="00906955"/>
    <w:rsid w:val="00910A4E"/>
    <w:rsid w:val="0091166C"/>
    <w:rsid w:val="00911966"/>
    <w:rsid w:val="0091402B"/>
    <w:rsid w:val="009141D9"/>
    <w:rsid w:val="009141F6"/>
    <w:rsid w:val="00914AB2"/>
    <w:rsid w:val="00915B58"/>
    <w:rsid w:val="00915BC7"/>
    <w:rsid w:val="00916368"/>
    <w:rsid w:val="009167B7"/>
    <w:rsid w:val="00916F41"/>
    <w:rsid w:val="00921969"/>
    <w:rsid w:val="00921C4E"/>
    <w:rsid w:val="00921D97"/>
    <w:rsid w:val="00923025"/>
    <w:rsid w:val="00923BCB"/>
    <w:rsid w:val="009243B1"/>
    <w:rsid w:val="00924B79"/>
    <w:rsid w:val="00926C7A"/>
    <w:rsid w:val="00927049"/>
    <w:rsid w:val="0092736D"/>
    <w:rsid w:val="00932217"/>
    <w:rsid w:val="009329B6"/>
    <w:rsid w:val="009336BC"/>
    <w:rsid w:val="00933E53"/>
    <w:rsid w:val="009347EA"/>
    <w:rsid w:val="009350B6"/>
    <w:rsid w:val="00935B63"/>
    <w:rsid w:val="00936A91"/>
    <w:rsid w:val="00941663"/>
    <w:rsid w:val="00942422"/>
    <w:rsid w:val="0094279F"/>
    <w:rsid w:val="00942AF0"/>
    <w:rsid w:val="0094368D"/>
    <w:rsid w:val="009440CA"/>
    <w:rsid w:val="00944F27"/>
    <w:rsid w:val="0094553D"/>
    <w:rsid w:val="009469C1"/>
    <w:rsid w:val="0094701E"/>
    <w:rsid w:val="00950147"/>
    <w:rsid w:val="009507E9"/>
    <w:rsid w:val="009515A2"/>
    <w:rsid w:val="00951C51"/>
    <w:rsid w:val="00951C57"/>
    <w:rsid w:val="00951D55"/>
    <w:rsid w:val="00952590"/>
    <w:rsid w:val="009532A5"/>
    <w:rsid w:val="009532BC"/>
    <w:rsid w:val="00953865"/>
    <w:rsid w:val="00954B12"/>
    <w:rsid w:val="00956168"/>
    <w:rsid w:val="00956364"/>
    <w:rsid w:val="009607C7"/>
    <w:rsid w:val="00960DF2"/>
    <w:rsid w:val="00962712"/>
    <w:rsid w:val="00963C9F"/>
    <w:rsid w:val="00965314"/>
    <w:rsid w:val="00965915"/>
    <w:rsid w:val="009660BE"/>
    <w:rsid w:val="00966F8B"/>
    <w:rsid w:val="0097064D"/>
    <w:rsid w:val="00970A1F"/>
    <w:rsid w:val="00971BA3"/>
    <w:rsid w:val="00974135"/>
    <w:rsid w:val="009751E4"/>
    <w:rsid w:val="00975A40"/>
    <w:rsid w:val="009803B1"/>
    <w:rsid w:val="00980C27"/>
    <w:rsid w:val="00980F87"/>
    <w:rsid w:val="00981361"/>
    <w:rsid w:val="00981767"/>
    <w:rsid w:val="009820D6"/>
    <w:rsid w:val="00982452"/>
    <w:rsid w:val="0098255A"/>
    <w:rsid w:val="00982F5D"/>
    <w:rsid w:val="0098375A"/>
    <w:rsid w:val="00985449"/>
    <w:rsid w:val="00985CBC"/>
    <w:rsid w:val="00985D8A"/>
    <w:rsid w:val="00986489"/>
    <w:rsid w:val="0098674A"/>
    <w:rsid w:val="00987F2B"/>
    <w:rsid w:val="00990C38"/>
    <w:rsid w:val="00990CAC"/>
    <w:rsid w:val="0099138B"/>
    <w:rsid w:val="00992C62"/>
    <w:rsid w:val="00993E96"/>
    <w:rsid w:val="00993FDD"/>
    <w:rsid w:val="0099419E"/>
    <w:rsid w:val="00994C2E"/>
    <w:rsid w:val="00996E93"/>
    <w:rsid w:val="009A0257"/>
    <w:rsid w:val="009A1F56"/>
    <w:rsid w:val="009A38D0"/>
    <w:rsid w:val="009A5402"/>
    <w:rsid w:val="009A5625"/>
    <w:rsid w:val="009A762A"/>
    <w:rsid w:val="009B0873"/>
    <w:rsid w:val="009B0B2C"/>
    <w:rsid w:val="009B109B"/>
    <w:rsid w:val="009B181F"/>
    <w:rsid w:val="009B1C6B"/>
    <w:rsid w:val="009B20FE"/>
    <w:rsid w:val="009B211A"/>
    <w:rsid w:val="009B23B8"/>
    <w:rsid w:val="009B2D18"/>
    <w:rsid w:val="009B2DAF"/>
    <w:rsid w:val="009B37CE"/>
    <w:rsid w:val="009B3C5D"/>
    <w:rsid w:val="009B4371"/>
    <w:rsid w:val="009B4866"/>
    <w:rsid w:val="009B4C74"/>
    <w:rsid w:val="009B55C4"/>
    <w:rsid w:val="009B5810"/>
    <w:rsid w:val="009B6BDE"/>
    <w:rsid w:val="009C0B62"/>
    <w:rsid w:val="009C0DCB"/>
    <w:rsid w:val="009C413C"/>
    <w:rsid w:val="009C4476"/>
    <w:rsid w:val="009C4C3F"/>
    <w:rsid w:val="009C4DA9"/>
    <w:rsid w:val="009C5C67"/>
    <w:rsid w:val="009C5DD6"/>
    <w:rsid w:val="009C6AC1"/>
    <w:rsid w:val="009D0A47"/>
    <w:rsid w:val="009D0A60"/>
    <w:rsid w:val="009D20BE"/>
    <w:rsid w:val="009D4682"/>
    <w:rsid w:val="009D479A"/>
    <w:rsid w:val="009D4ACE"/>
    <w:rsid w:val="009D5192"/>
    <w:rsid w:val="009D58F7"/>
    <w:rsid w:val="009D6662"/>
    <w:rsid w:val="009D68EB"/>
    <w:rsid w:val="009D6FEA"/>
    <w:rsid w:val="009D790D"/>
    <w:rsid w:val="009E022A"/>
    <w:rsid w:val="009E023C"/>
    <w:rsid w:val="009E2907"/>
    <w:rsid w:val="009E38F6"/>
    <w:rsid w:val="009E3DB1"/>
    <w:rsid w:val="009E577F"/>
    <w:rsid w:val="009E596B"/>
    <w:rsid w:val="009E5B2A"/>
    <w:rsid w:val="009E6AED"/>
    <w:rsid w:val="009E7046"/>
    <w:rsid w:val="009E76E0"/>
    <w:rsid w:val="009F0353"/>
    <w:rsid w:val="009F36BA"/>
    <w:rsid w:val="009F39B5"/>
    <w:rsid w:val="009F3BFA"/>
    <w:rsid w:val="009F3CD7"/>
    <w:rsid w:val="009F4410"/>
    <w:rsid w:val="009F49CA"/>
    <w:rsid w:val="009F5D9E"/>
    <w:rsid w:val="009F5FF4"/>
    <w:rsid w:val="009F757B"/>
    <w:rsid w:val="00A00415"/>
    <w:rsid w:val="00A00B84"/>
    <w:rsid w:val="00A01786"/>
    <w:rsid w:val="00A018D3"/>
    <w:rsid w:val="00A01BDD"/>
    <w:rsid w:val="00A03479"/>
    <w:rsid w:val="00A040F7"/>
    <w:rsid w:val="00A04D38"/>
    <w:rsid w:val="00A05D9B"/>
    <w:rsid w:val="00A0629A"/>
    <w:rsid w:val="00A063E4"/>
    <w:rsid w:val="00A065A6"/>
    <w:rsid w:val="00A07702"/>
    <w:rsid w:val="00A07783"/>
    <w:rsid w:val="00A07972"/>
    <w:rsid w:val="00A101D8"/>
    <w:rsid w:val="00A102B9"/>
    <w:rsid w:val="00A10ACA"/>
    <w:rsid w:val="00A10E56"/>
    <w:rsid w:val="00A1307B"/>
    <w:rsid w:val="00A1425D"/>
    <w:rsid w:val="00A1565E"/>
    <w:rsid w:val="00A16510"/>
    <w:rsid w:val="00A16A5C"/>
    <w:rsid w:val="00A16E4D"/>
    <w:rsid w:val="00A170FB"/>
    <w:rsid w:val="00A210C2"/>
    <w:rsid w:val="00A21B0B"/>
    <w:rsid w:val="00A231F3"/>
    <w:rsid w:val="00A2382F"/>
    <w:rsid w:val="00A24D24"/>
    <w:rsid w:val="00A24E0A"/>
    <w:rsid w:val="00A25EC1"/>
    <w:rsid w:val="00A26299"/>
    <w:rsid w:val="00A26659"/>
    <w:rsid w:val="00A27FE1"/>
    <w:rsid w:val="00A3161A"/>
    <w:rsid w:val="00A321F4"/>
    <w:rsid w:val="00A32673"/>
    <w:rsid w:val="00A354AB"/>
    <w:rsid w:val="00A35AB7"/>
    <w:rsid w:val="00A35EB2"/>
    <w:rsid w:val="00A3792C"/>
    <w:rsid w:val="00A40E7F"/>
    <w:rsid w:val="00A41A00"/>
    <w:rsid w:val="00A43A49"/>
    <w:rsid w:val="00A452B0"/>
    <w:rsid w:val="00A45EE9"/>
    <w:rsid w:val="00A47890"/>
    <w:rsid w:val="00A47D20"/>
    <w:rsid w:val="00A47E0C"/>
    <w:rsid w:val="00A50304"/>
    <w:rsid w:val="00A505AA"/>
    <w:rsid w:val="00A512AA"/>
    <w:rsid w:val="00A51E68"/>
    <w:rsid w:val="00A52DB8"/>
    <w:rsid w:val="00A5534F"/>
    <w:rsid w:val="00A55733"/>
    <w:rsid w:val="00A56E6B"/>
    <w:rsid w:val="00A614F3"/>
    <w:rsid w:val="00A61823"/>
    <w:rsid w:val="00A6272F"/>
    <w:rsid w:val="00A62E95"/>
    <w:rsid w:val="00A63B11"/>
    <w:rsid w:val="00A64293"/>
    <w:rsid w:val="00A67C73"/>
    <w:rsid w:val="00A702F7"/>
    <w:rsid w:val="00A70621"/>
    <w:rsid w:val="00A71119"/>
    <w:rsid w:val="00A71F23"/>
    <w:rsid w:val="00A738C6"/>
    <w:rsid w:val="00A748E3"/>
    <w:rsid w:val="00A7551D"/>
    <w:rsid w:val="00A75685"/>
    <w:rsid w:val="00A75C2B"/>
    <w:rsid w:val="00A76690"/>
    <w:rsid w:val="00A77297"/>
    <w:rsid w:val="00A80DCA"/>
    <w:rsid w:val="00A81134"/>
    <w:rsid w:val="00A82949"/>
    <w:rsid w:val="00A82A40"/>
    <w:rsid w:val="00A82B0F"/>
    <w:rsid w:val="00A83023"/>
    <w:rsid w:val="00A8335C"/>
    <w:rsid w:val="00A84B9D"/>
    <w:rsid w:val="00A86526"/>
    <w:rsid w:val="00A866D9"/>
    <w:rsid w:val="00A8702D"/>
    <w:rsid w:val="00A9058D"/>
    <w:rsid w:val="00A9068A"/>
    <w:rsid w:val="00A90EE9"/>
    <w:rsid w:val="00A91585"/>
    <w:rsid w:val="00A91BA9"/>
    <w:rsid w:val="00A91CDF"/>
    <w:rsid w:val="00A92D87"/>
    <w:rsid w:val="00A932EA"/>
    <w:rsid w:val="00A94F48"/>
    <w:rsid w:val="00A95FEC"/>
    <w:rsid w:val="00A9694B"/>
    <w:rsid w:val="00A96AE1"/>
    <w:rsid w:val="00AA04C9"/>
    <w:rsid w:val="00AA0578"/>
    <w:rsid w:val="00AA1971"/>
    <w:rsid w:val="00AA32AB"/>
    <w:rsid w:val="00AA35EA"/>
    <w:rsid w:val="00AA37BE"/>
    <w:rsid w:val="00AA3BBD"/>
    <w:rsid w:val="00AA3F45"/>
    <w:rsid w:val="00AA5314"/>
    <w:rsid w:val="00AA559B"/>
    <w:rsid w:val="00AA6077"/>
    <w:rsid w:val="00AA7964"/>
    <w:rsid w:val="00AB0865"/>
    <w:rsid w:val="00AB0A08"/>
    <w:rsid w:val="00AB10A2"/>
    <w:rsid w:val="00AB10E3"/>
    <w:rsid w:val="00AB2684"/>
    <w:rsid w:val="00AB5120"/>
    <w:rsid w:val="00AB64BA"/>
    <w:rsid w:val="00AB6644"/>
    <w:rsid w:val="00AB7AF3"/>
    <w:rsid w:val="00AC0417"/>
    <w:rsid w:val="00AC0F43"/>
    <w:rsid w:val="00AC1AF6"/>
    <w:rsid w:val="00AC3488"/>
    <w:rsid w:val="00AC4A3A"/>
    <w:rsid w:val="00AC532A"/>
    <w:rsid w:val="00AC54FD"/>
    <w:rsid w:val="00AC5AFA"/>
    <w:rsid w:val="00AC6599"/>
    <w:rsid w:val="00AD01F6"/>
    <w:rsid w:val="00AD095A"/>
    <w:rsid w:val="00AD0CFD"/>
    <w:rsid w:val="00AD2153"/>
    <w:rsid w:val="00AD2C16"/>
    <w:rsid w:val="00AD2CB9"/>
    <w:rsid w:val="00AD3343"/>
    <w:rsid w:val="00AD3F29"/>
    <w:rsid w:val="00AD6740"/>
    <w:rsid w:val="00AD746D"/>
    <w:rsid w:val="00AD7EC3"/>
    <w:rsid w:val="00AE0F9C"/>
    <w:rsid w:val="00AE11F5"/>
    <w:rsid w:val="00AE228E"/>
    <w:rsid w:val="00AE284B"/>
    <w:rsid w:val="00AE2D27"/>
    <w:rsid w:val="00AE39F6"/>
    <w:rsid w:val="00AE4220"/>
    <w:rsid w:val="00AE46D2"/>
    <w:rsid w:val="00AE5A3C"/>
    <w:rsid w:val="00AE5AA8"/>
    <w:rsid w:val="00AE5AEF"/>
    <w:rsid w:val="00AE5B85"/>
    <w:rsid w:val="00AE6690"/>
    <w:rsid w:val="00AE7678"/>
    <w:rsid w:val="00AE7914"/>
    <w:rsid w:val="00AE7C92"/>
    <w:rsid w:val="00AF00D7"/>
    <w:rsid w:val="00AF03D1"/>
    <w:rsid w:val="00AF131A"/>
    <w:rsid w:val="00AF1766"/>
    <w:rsid w:val="00AF1C75"/>
    <w:rsid w:val="00AF37BB"/>
    <w:rsid w:val="00AF3CD8"/>
    <w:rsid w:val="00AF46A2"/>
    <w:rsid w:val="00AF497D"/>
    <w:rsid w:val="00AF6CA5"/>
    <w:rsid w:val="00AF77D7"/>
    <w:rsid w:val="00B009FF"/>
    <w:rsid w:val="00B0170A"/>
    <w:rsid w:val="00B04102"/>
    <w:rsid w:val="00B04B00"/>
    <w:rsid w:val="00B053A5"/>
    <w:rsid w:val="00B06BB4"/>
    <w:rsid w:val="00B06D45"/>
    <w:rsid w:val="00B0743F"/>
    <w:rsid w:val="00B1239A"/>
    <w:rsid w:val="00B13670"/>
    <w:rsid w:val="00B13C01"/>
    <w:rsid w:val="00B14150"/>
    <w:rsid w:val="00B159F3"/>
    <w:rsid w:val="00B15D5A"/>
    <w:rsid w:val="00B17E2B"/>
    <w:rsid w:val="00B2022F"/>
    <w:rsid w:val="00B202C3"/>
    <w:rsid w:val="00B224A7"/>
    <w:rsid w:val="00B224D1"/>
    <w:rsid w:val="00B22869"/>
    <w:rsid w:val="00B22ED9"/>
    <w:rsid w:val="00B23699"/>
    <w:rsid w:val="00B24201"/>
    <w:rsid w:val="00B24D07"/>
    <w:rsid w:val="00B24E18"/>
    <w:rsid w:val="00B2534E"/>
    <w:rsid w:val="00B260BC"/>
    <w:rsid w:val="00B279AB"/>
    <w:rsid w:val="00B30B49"/>
    <w:rsid w:val="00B30B54"/>
    <w:rsid w:val="00B3100B"/>
    <w:rsid w:val="00B3234A"/>
    <w:rsid w:val="00B32516"/>
    <w:rsid w:val="00B3263C"/>
    <w:rsid w:val="00B33B91"/>
    <w:rsid w:val="00B35CFD"/>
    <w:rsid w:val="00B35EFC"/>
    <w:rsid w:val="00B36EE4"/>
    <w:rsid w:val="00B378BA"/>
    <w:rsid w:val="00B40003"/>
    <w:rsid w:val="00B403D5"/>
    <w:rsid w:val="00B40BF5"/>
    <w:rsid w:val="00B40FDB"/>
    <w:rsid w:val="00B412D7"/>
    <w:rsid w:val="00B41E3A"/>
    <w:rsid w:val="00B420FE"/>
    <w:rsid w:val="00B43B62"/>
    <w:rsid w:val="00B43C0B"/>
    <w:rsid w:val="00B444DF"/>
    <w:rsid w:val="00B445A9"/>
    <w:rsid w:val="00B448BC"/>
    <w:rsid w:val="00B44AD0"/>
    <w:rsid w:val="00B44B97"/>
    <w:rsid w:val="00B450BC"/>
    <w:rsid w:val="00B45638"/>
    <w:rsid w:val="00B47F38"/>
    <w:rsid w:val="00B50DD4"/>
    <w:rsid w:val="00B5173C"/>
    <w:rsid w:val="00B52B3D"/>
    <w:rsid w:val="00B531CD"/>
    <w:rsid w:val="00B542BC"/>
    <w:rsid w:val="00B55906"/>
    <w:rsid w:val="00B6134C"/>
    <w:rsid w:val="00B61538"/>
    <w:rsid w:val="00B63145"/>
    <w:rsid w:val="00B642C5"/>
    <w:rsid w:val="00B64891"/>
    <w:rsid w:val="00B65061"/>
    <w:rsid w:val="00B6519B"/>
    <w:rsid w:val="00B6572C"/>
    <w:rsid w:val="00B65970"/>
    <w:rsid w:val="00B65B22"/>
    <w:rsid w:val="00B65C23"/>
    <w:rsid w:val="00B67B6F"/>
    <w:rsid w:val="00B70393"/>
    <w:rsid w:val="00B7137E"/>
    <w:rsid w:val="00B71D84"/>
    <w:rsid w:val="00B72257"/>
    <w:rsid w:val="00B74962"/>
    <w:rsid w:val="00B74FD9"/>
    <w:rsid w:val="00B75F22"/>
    <w:rsid w:val="00B77FD6"/>
    <w:rsid w:val="00B8049D"/>
    <w:rsid w:val="00B80874"/>
    <w:rsid w:val="00B809DD"/>
    <w:rsid w:val="00B80B70"/>
    <w:rsid w:val="00B80F8D"/>
    <w:rsid w:val="00B812C5"/>
    <w:rsid w:val="00B817B4"/>
    <w:rsid w:val="00B82892"/>
    <w:rsid w:val="00B84606"/>
    <w:rsid w:val="00B84DDE"/>
    <w:rsid w:val="00B85B25"/>
    <w:rsid w:val="00B85F18"/>
    <w:rsid w:val="00B8776E"/>
    <w:rsid w:val="00B87C00"/>
    <w:rsid w:val="00B9015F"/>
    <w:rsid w:val="00B90767"/>
    <w:rsid w:val="00B9127F"/>
    <w:rsid w:val="00B922CB"/>
    <w:rsid w:val="00B9304B"/>
    <w:rsid w:val="00B933C7"/>
    <w:rsid w:val="00B9362F"/>
    <w:rsid w:val="00B940DC"/>
    <w:rsid w:val="00B94880"/>
    <w:rsid w:val="00B94916"/>
    <w:rsid w:val="00B94963"/>
    <w:rsid w:val="00B94B02"/>
    <w:rsid w:val="00B95126"/>
    <w:rsid w:val="00B95335"/>
    <w:rsid w:val="00B95454"/>
    <w:rsid w:val="00B96047"/>
    <w:rsid w:val="00B96379"/>
    <w:rsid w:val="00B96412"/>
    <w:rsid w:val="00B966A3"/>
    <w:rsid w:val="00B96A90"/>
    <w:rsid w:val="00B97547"/>
    <w:rsid w:val="00BA007E"/>
    <w:rsid w:val="00BA0CA3"/>
    <w:rsid w:val="00BA18F4"/>
    <w:rsid w:val="00BA2A9D"/>
    <w:rsid w:val="00BA37E7"/>
    <w:rsid w:val="00BA3A55"/>
    <w:rsid w:val="00BA4848"/>
    <w:rsid w:val="00BA49B6"/>
    <w:rsid w:val="00BA52E1"/>
    <w:rsid w:val="00BA61D6"/>
    <w:rsid w:val="00BA67DB"/>
    <w:rsid w:val="00BA70C5"/>
    <w:rsid w:val="00BA77E1"/>
    <w:rsid w:val="00BA789E"/>
    <w:rsid w:val="00BB00AD"/>
    <w:rsid w:val="00BB01D3"/>
    <w:rsid w:val="00BB0272"/>
    <w:rsid w:val="00BB05C6"/>
    <w:rsid w:val="00BB0AB0"/>
    <w:rsid w:val="00BB0F8B"/>
    <w:rsid w:val="00BB14A6"/>
    <w:rsid w:val="00BB159E"/>
    <w:rsid w:val="00BB2801"/>
    <w:rsid w:val="00BB349E"/>
    <w:rsid w:val="00BB4719"/>
    <w:rsid w:val="00BB4EE0"/>
    <w:rsid w:val="00BB5AF0"/>
    <w:rsid w:val="00BC03A5"/>
    <w:rsid w:val="00BC14D8"/>
    <w:rsid w:val="00BC1555"/>
    <w:rsid w:val="00BC22A1"/>
    <w:rsid w:val="00BC33D2"/>
    <w:rsid w:val="00BC3B53"/>
    <w:rsid w:val="00BC454C"/>
    <w:rsid w:val="00BC62EF"/>
    <w:rsid w:val="00BC6A12"/>
    <w:rsid w:val="00BC7A9B"/>
    <w:rsid w:val="00BD0177"/>
    <w:rsid w:val="00BD06DE"/>
    <w:rsid w:val="00BD1AB4"/>
    <w:rsid w:val="00BD2241"/>
    <w:rsid w:val="00BD2280"/>
    <w:rsid w:val="00BD279B"/>
    <w:rsid w:val="00BD2F51"/>
    <w:rsid w:val="00BD45D5"/>
    <w:rsid w:val="00BD5110"/>
    <w:rsid w:val="00BD5141"/>
    <w:rsid w:val="00BD5C04"/>
    <w:rsid w:val="00BD74AA"/>
    <w:rsid w:val="00BD78D1"/>
    <w:rsid w:val="00BD79FB"/>
    <w:rsid w:val="00BD7D71"/>
    <w:rsid w:val="00BE094C"/>
    <w:rsid w:val="00BE0B3A"/>
    <w:rsid w:val="00BE1394"/>
    <w:rsid w:val="00BE18E8"/>
    <w:rsid w:val="00BE1F8A"/>
    <w:rsid w:val="00BE3538"/>
    <w:rsid w:val="00BE403A"/>
    <w:rsid w:val="00BE4D9A"/>
    <w:rsid w:val="00BE5BB4"/>
    <w:rsid w:val="00BE63F1"/>
    <w:rsid w:val="00BE6BDF"/>
    <w:rsid w:val="00BE6E62"/>
    <w:rsid w:val="00BE75B3"/>
    <w:rsid w:val="00BE7C64"/>
    <w:rsid w:val="00BF05C2"/>
    <w:rsid w:val="00BF0C8E"/>
    <w:rsid w:val="00BF119C"/>
    <w:rsid w:val="00BF2169"/>
    <w:rsid w:val="00BF2287"/>
    <w:rsid w:val="00BF2566"/>
    <w:rsid w:val="00BF558B"/>
    <w:rsid w:val="00BF5715"/>
    <w:rsid w:val="00BF5BD7"/>
    <w:rsid w:val="00BF6AA2"/>
    <w:rsid w:val="00BF6BB6"/>
    <w:rsid w:val="00BF6F14"/>
    <w:rsid w:val="00BF71C8"/>
    <w:rsid w:val="00BF7801"/>
    <w:rsid w:val="00C019E8"/>
    <w:rsid w:val="00C02742"/>
    <w:rsid w:val="00C0370E"/>
    <w:rsid w:val="00C03C1E"/>
    <w:rsid w:val="00C04159"/>
    <w:rsid w:val="00C046D4"/>
    <w:rsid w:val="00C048C5"/>
    <w:rsid w:val="00C04DCD"/>
    <w:rsid w:val="00C04E98"/>
    <w:rsid w:val="00C0571E"/>
    <w:rsid w:val="00C0586A"/>
    <w:rsid w:val="00C06AD1"/>
    <w:rsid w:val="00C10493"/>
    <w:rsid w:val="00C1050A"/>
    <w:rsid w:val="00C115B1"/>
    <w:rsid w:val="00C11958"/>
    <w:rsid w:val="00C12010"/>
    <w:rsid w:val="00C129AF"/>
    <w:rsid w:val="00C14F07"/>
    <w:rsid w:val="00C150BC"/>
    <w:rsid w:val="00C172E6"/>
    <w:rsid w:val="00C17466"/>
    <w:rsid w:val="00C176D2"/>
    <w:rsid w:val="00C17906"/>
    <w:rsid w:val="00C179E2"/>
    <w:rsid w:val="00C17A9A"/>
    <w:rsid w:val="00C17F98"/>
    <w:rsid w:val="00C20103"/>
    <w:rsid w:val="00C21496"/>
    <w:rsid w:val="00C22554"/>
    <w:rsid w:val="00C228DC"/>
    <w:rsid w:val="00C2351E"/>
    <w:rsid w:val="00C23A3F"/>
    <w:rsid w:val="00C23AD6"/>
    <w:rsid w:val="00C247F6"/>
    <w:rsid w:val="00C261BF"/>
    <w:rsid w:val="00C268AB"/>
    <w:rsid w:val="00C26F44"/>
    <w:rsid w:val="00C30117"/>
    <w:rsid w:val="00C31C0E"/>
    <w:rsid w:val="00C333D7"/>
    <w:rsid w:val="00C338ED"/>
    <w:rsid w:val="00C340A8"/>
    <w:rsid w:val="00C3476F"/>
    <w:rsid w:val="00C3508E"/>
    <w:rsid w:val="00C35ACE"/>
    <w:rsid w:val="00C3667D"/>
    <w:rsid w:val="00C368C8"/>
    <w:rsid w:val="00C36C38"/>
    <w:rsid w:val="00C37D1C"/>
    <w:rsid w:val="00C41042"/>
    <w:rsid w:val="00C413CF"/>
    <w:rsid w:val="00C413DF"/>
    <w:rsid w:val="00C41AAC"/>
    <w:rsid w:val="00C41C2F"/>
    <w:rsid w:val="00C41F1A"/>
    <w:rsid w:val="00C422A0"/>
    <w:rsid w:val="00C43305"/>
    <w:rsid w:val="00C443CF"/>
    <w:rsid w:val="00C447CB"/>
    <w:rsid w:val="00C447FA"/>
    <w:rsid w:val="00C4553F"/>
    <w:rsid w:val="00C4568C"/>
    <w:rsid w:val="00C457B9"/>
    <w:rsid w:val="00C45BE7"/>
    <w:rsid w:val="00C45F95"/>
    <w:rsid w:val="00C46296"/>
    <w:rsid w:val="00C470C9"/>
    <w:rsid w:val="00C509BB"/>
    <w:rsid w:val="00C519A7"/>
    <w:rsid w:val="00C52B76"/>
    <w:rsid w:val="00C530C6"/>
    <w:rsid w:val="00C5586A"/>
    <w:rsid w:val="00C561B9"/>
    <w:rsid w:val="00C56924"/>
    <w:rsid w:val="00C56A05"/>
    <w:rsid w:val="00C57C24"/>
    <w:rsid w:val="00C57D04"/>
    <w:rsid w:val="00C57E5B"/>
    <w:rsid w:val="00C60636"/>
    <w:rsid w:val="00C60F98"/>
    <w:rsid w:val="00C615BF"/>
    <w:rsid w:val="00C61FFD"/>
    <w:rsid w:val="00C62B86"/>
    <w:rsid w:val="00C6362A"/>
    <w:rsid w:val="00C63C12"/>
    <w:rsid w:val="00C6480F"/>
    <w:rsid w:val="00C64B7C"/>
    <w:rsid w:val="00C655AC"/>
    <w:rsid w:val="00C658C7"/>
    <w:rsid w:val="00C65E8D"/>
    <w:rsid w:val="00C66077"/>
    <w:rsid w:val="00C66BE7"/>
    <w:rsid w:val="00C67F74"/>
    <w:rsid w:val="00C70CC7"/>
    <w:rsid w:val="00C711AC"/>
    <w:rsid w:val="00C71B86"/>
    <w:rsid w:val="00C71C1A"/>
    <w:rsid w:val="00C72A0B"/>
    <w:rsid w:val="00C72D3C"/>
    <w:rsid w:val="00C73DEF"/>
    <w:rsid w:val="00C74C95"/>
    <w:rsid w:val="00C74F39"/>
    <w:rsid w:val="00C758C0"/>
    <w:rsid w:val="00C80405"/>
    <w:rsid w:val="00C8172C"/>
    <w:rsid w:val="00C8240F"/>
    <w:rsid w:val="00C82D07"/>
    <w:rsid w:val="00C82D63"/>
    <w:rsid w:val="00C85C1A"/>
    <w:rsid w:val="00C8656D"/>
    <w:rsid w:val="00C868F1"/>
    <w:rsid w:val="00C9029B"/>
    <w:rsid w:val="00C908F6"/>
    <w:rsid w:val="00C91124"/>
    <w:rsid w:val="00C92758"/>
    <w:rsid w:val="00C92BDF"/>
    <w:rsid w:val="00C93022"/>
    <w:rsid w:val="00C93922"/>
    <w:rsid w:val="00C94657"/>
    <w:rsid w:val="00C94B5D"/>
    <w:rsid w:val="00C969BF"/>
    <w:rsid w:val="00C978A3"/>
    <w:rsid w:val="00CA0023"/>
    <w:rsid w:val="00CA0507"/>
    <w:rsid w:val="00CA09A6"/>
    <w:rsid w:val="00CA0F03"/>
    <w:rsid w:val="00CA12FA"/>
    <w:rsid w:val="00CA2567"/>
    <w:rsid w:val="00CA5023"/>
    <w:rsid w:val="00CA7046"/>
    <w:rsid w:val="00CA74AC"/>
    <w:rsid w:val="00CA7C3F"/>
    <w:rsid w:val="00CB00EA"/>
    <w:rsid w:val="00CB0313"/>
    <w:rsid w:val="00CB07E8"/>
    <w:rsid w:val="00CB0C18"/>
    <w:rsid w:val="00CB159E"/>
    <w:rsid w:val="00CB1C65"/>
    <w:rsid w:val="00CB1E50"/>
    <w:rsid w:val="00CB26DB"/>
    <w:rsid w:val="00CB2EDF"/>
    <w:rsid w:val="00CB3246"/>
    <w:rsid w:val="00CB3D09"/>
    <w:rsid w:val="00CB440A"/>
    <w:rsid w:val="00CB4C0F"/>
    <w:rsid w:val="00CB540C"/>
    <w:rsid w:val="00CB5D1B"/>
    <w:rsid w:val="00CB7405"/>
    <w:rsid w:val="00CC1B8C"/>
    <w:rsid w:val="00CC2EF0"/>
    <w:rsid w:val="00CC48FD"/>
    <w:rsid w:val="00CC49CA"/>
    <w:rsid w:val="00CC4CAE"/>
    <w:rsid w:val="00CC6CC0"/>
    <w:rsid w:val="00CD098B"/>
    <w:rsid w:val="00CD1F4E"/>
    <w:rsid w:val="00CD2ED7"/>
    <w:rsid w:val="00CD33C5"/>
    <w:rsid w:val="00CD62B3"/>
    <w:rsid w:val="00CD77F5"/>
    <w:rsid w:val="00CD78C7"/>
    <w:rsid w:val="00CE158D"/>
    <w:rsid w:val="00CE1F2C"/>
    <w:rsid w:val="00CE221D"/>
    <w:rsid w:val="00CE228F"/>
    <w:rsid w:val="00CE2CC0"/>
    <w:rsid w:val="00CE2DE2"/>
    <w:rsid w:val="00CE30BE"/>
    <w:rsid w:val="00CE328F"/>
    <w:rsid w:val="00CE392D"/>
    <w:rsid w:val="00CE4483"/>
    <w:rsid w:val="00CE60BF"/>
    <w:rsid w:val="00CE63FD"/>
    <w:rsid w:val="00CE65D0"/>
    <w:rsid w:val="00CE6AC7"/>
    <w:rsid w:val="00CE7338"/>
    <w:rsid w:val="00CF0633"/>
    <w:rsid w:val="00CF0F1A"/>
    <w:rsid w:val="00CF14B1"/>
    <w:rsid w:val="00CF2658"/>
    <w:rsid w:val="00CF2675"/>
    <w:rsid w:val="00CF36ED"/>
    <w:rsid w:val="00CF49D1"/>
    <w:rsid w:val="00CF4BD2"/>
    <w:rsid w:val="00CF4EA1"/>
    <w:rsid w:val="00CF5DEA"/>
    <w:rsid w:val="00CF65B9"/>
    <w:rsid w:val="00CF6788"/>
    <w:rsid w:val="00CF6C9A"/>
    <w:rsid w:val="00CF7448"/>
    <w:rsid w:val="00CF772D"/>
    <w:rsid w:val="00CF7DFB"/>
    <w:rsid w:val="00D0064A"/>
    <w:rsid w:val="00D008F3"/>
    <w:rsid w:val="00D00BB8"/>
    <w:rsid w:val="00D0590E"/>
    <w:rsid w:val="00D05A92"/>
    <w:rsid w:val="00D06079"/>
    <w:rsid w:val="00D06C3B"/>
    <w:rsid w:val="00D0713B"/>
    <w:rsid w:val="00D0753E"/>
    <w:rsid w:val="00D07C58"/>
    <w:rsid w:val="00D10A49"/>
    <w:rsid w:val="00D10AD1"/>
    <w:rsid w:val="00D11A11"/>
    <w:rsid w:val="00D14BB5"/>
    <w:rsid w:val="00D20E16"/>
    <w:rsid w:val="00D21869"/>
    <w:rsid w:val="00D21DDD"/>
    <w:rsid w:val="00D22939"/>
    <w:rsid w:val="00D22973"/>
    <w:rsid w:val="00D24294"/>
    <w:rsid w:val="00D24C17"/>
    <w:rsid w:val="00D2628F"/>
    <w:rsid w:val="00D26A1C"/>
    <w:rsid w:val="00D26ECA"/>
    <w:rsid w:val="00D270F8"/>
    <w:rsid w:val="00D2731E"/>
    <w:rsid w:val="00D30679"/>
    <w:rsid w:val="00D30D1E"/>
    <w:rsid w:val="00D31108"/>
    <w:rsid w:val="00D31866"/>
    <w:rsid w:val="00D32269"/>
    <w:rsid w:val="00D32B86"/>
    <w:rsid w:val="00D32BB1"/>
    <w:rsid w:val="00D33290"/>
    <w:rsid w:val="00D33BB8"/>
    <w:rsid w:val="00D33D2F"/>
    <w:rsid w:val="00D3667F"/>
    <w:rsid w:val="00D36925"/>
    <w:rsid w:val="00D37B66"/>
    <w:rsid w:val="00D40E46"/>
    <w:rsid w:val="00D40F03"/>
    <w:rsid w:val="00D40F09"/>
    <w:rsid w:val="00D41A19"/>
    <w:rsid w:val="00D421F5"/>
    <w:rsid w:val="00D42EEA"/>
    <w:rsid w:val="00D440DC"/>
    <w:rsid w:val="00D44670"/>
    <w:rsid w:val="00D44EA9"/>
    <w:rsid w:val="00D451B1"/>
    <w:rsid w:val="00D452D4"/>
    <w:rsid w:val="00D457B5"/>
    <w:rsid w:val="00D4598D"/>
    <w:rsid w:val="00D465CE"/>
    <w:rsid w:val="00D472F0"/>
    <w:rsid w:val="00D47D9B"/>
    <w:rsid w:val="00D51CB2"/>
    <w:rsid w:val="00D5311C"/>
    <w:rsid w:val="00D53F2B"/>
    <w:rsid w:val="00D5493C"/>
    <w:rsid w:val="00D5542B"/>
    <w:rsid w:val="00D55AFD"/>
    <w:rsid w:val="00D55B35"/>
    <w:rsid w:val="00D55FAF"/>
    <w:rsid w:val="00D56771"/>
    <w:rsid w:val="00D57257"/>
    <w:rsid w:val="00D57C49"/>
    <w:rsid w:val="00D61181"/>
    <w:rsid w:val="00D6144F"/>
    <w:rsid w:val="00D62EEB"/>
    <w:rsid w:val="00D63DE7"/>
    <w:rsid w:val="00D65744"/>
    <w:rsid w:val="00D66FE4"/>
    <w:rsid w:val="00D6707C"/>
    <w:rsid w:val="00D6783E"/>
    <w:rsid w:val="00D67AF6"/>
    <w:rsid w:val="00D67D84"/>
    <w:rsid w:val="00D67FE1"/>
    <w:rsid w:val="00D708A6"/>
    <w:rsid w:val="00D73ECB"/>
    <w:rsid w:val="00D74E85"/>
    <w:rsid w:val="00D7511C"/>
    <w:rsid w:val="00D75349"/>
    <w:rsid w:val="00D75EF5"/>
    <w:rsid w:val="00D76DE6"/>
    <w:rsid w:val="00D7711D"/>
    <w:rsid w:val="00D773C6"/>
    <w:rsid w:val="00D77746"/>
    <w:rsid w:val="00D77CBB"/>
    <w:rsid w:val="00D80472"/>
    <w:rsid w:val="00D81133"/>
    <w:rsid w:val="00D8132C"/>
    <w:rsid w:val="00D81951"/>
    <w:rsid w:val="00D8236C"/>
    <w:rsid w:val="00D82424"/>
    <w:rsid w:val="00D82470"/>
    <w:rsid w:val="00D830F4"/>
    <w:rsid w:val="00D844F9"/>
    <w:rsid w:val="00D845C3"/>
    <w:rsid w:val="00D845CE"/>
    <w:rsid w:val="00D84E8B"/>
    <w:rsid w:val="00D852F4"/>
    <w:rsid w:val="00D855FE"/>
    <w:rsid w:val="00D862BF"/>
    <w:rsid w:val="00D86694"/>
    <w:rsid w:val="00D876B6"/>
    <w:rsid w:val="00D87894"/>
    <w:rsid w:val="00D87E44"/>
    <w:rsid w:val="00D9003E"/>
    <w:rsid w:val="00D907A0"/>
    <w:rsid w:val="00D90C55"/>
    <w:rsid w:val="00D90CD6"/>
    <w:rsid w:val="00D90F68"/>
    <w:rsid w:val="00D912C8"/>
    <w:rsid w:val="00D91655"/>
    <w:rsid w:val="00D9234B"/>
    <w:rsid w:val="00D92CBC"/>
    <w:rsid w:val="00D92D28"/>
    <w:rsid w:val="00D92F9D"/>
    <w:rsid w:val="00D94F5B"/>
    <w:rsid w:val="00D95489"/>
    <w:rsid w:val="00D95578"/>
    <w:rsid w:val="00D95F1B"/>
    <w:rsid w:val="00D95FBE"/>
    <w:rsid w:val="00DA0ED5"/>
    <w:rsid w:val="00DA1525"/>
    <w:rsid w:val="00DA2179"/>
    <w:rsid w:val="00DA23F6"/>
    <w:rsid w:val="00DA6B58"/>
    <w:rsid w:val="00DA7805"/>
    <w:rsid w:val="00DA7CCB"/>
    <w:rsid w:val="00DB0463"/>
    <w:rsid w:val="00DB116F"/>
    <w:rsid w:val="00DB18A4"/>
    <w:rsid w:val="00DB1CB2"/>
    <w:rsid w:val="00DB3C45"/>
    <w:rsid w:val="00DB47FE"/>
    <w:rsid w:val="00DB50E0"/>
    <w:rsid w:val="00DB6BC1"/>
    <w:rsid w:val="00DC12A5"/>
    <w:rsid w:val="00DC1708"/>
    <w:rsid w:val="00DC1877"/>
    <w:rsid w:val="00DC3701"/>
    <w:rsid w:val="00DC3A9D"/>
    <w:rsid w:val="00DC4991"/>
    <w:rsid w:val="00DC7AA1"/>
    <w:rsid w:val="00DC7F67"/>
    <w:rsid w:val="00DD01ED"/>
    <w:rsid w:val="00DD1409"/>
    <w:rsid w:val="00DD2C59"/>
    <w:rsid w:val="00DD5DC0"/>
    <w:rsid w:val="00DD5DF8"/>
    <w:rsid w:val="00DE06E2"/>
    <w:rsid w:val="00DE2C6F"/>
    <w:rsid w:val="00DE4060"/>
    <w:rsid w:val="00DE45EC"/>
    <w:rsid w:val="00DE57DE"/>
    <w:rsid w:val="00DE58DF"/>
    <w:rsid w:val="00DE660D"/>
    <w:rsid w:val="00DE6B48"/>
    <w:rsid w:val="00DE6D24"/>
    <w:rsid w:val="00DE70EC"/>
    <w:rsid w:val="00DE7AE0"/>
    <w:rsid w:val="00DE7D61"/>
    <w:rsid w:val="00DE7D92"/>
    <w:rsid w:val="00DE7E2B"/>
    <w:rsid w:val="00DF0D8E"/>
    <w:rsid w:val="00DF1941"/>
    <w:rsid w:val="00DF29F7"/>
    <w:rsid w:val="00DF2D34"/>
    <w:rsid w:val="00DF2D3C"/>
    <w:rsid w:val="00DF3A75"/>
    <w:rsid w:val="00DF3F29"/>
    <w:rsid w:val="00DF49B9"/>
    <w:rsid w:val="00DF52E1"/>
    <w:rsid w:val="00DF58CA"/>
    <w:rsid w:val="00DF6E0C"/>
    <w:rsid w:val="00DF7CDC"/>
    <w:rsid w:val="00E00959"/>
    <w:rsid w:val="00E00A91"/>
    <w:rsid w:val="00E00F5C"/>
    <w:rsid w:val="00E010CD"/>
    <w:rsid w:val="00E05256"/>
    <w:rsid w:val="00E05353"/>
    <w:rsid w:val="00E07CA0"/>
    <w:rsid w:val="00E115E0"/>
    <w:rsid w:val="00E11BC5"/>
    <w:rsid w:val="00E12004"/>
    <w:rsid w:val="00E12FD9"/>
    <w:rsid w:val="00E1520C"/>
    <w:rsid w:val="00E1520E"/>
    <w:rsid w:val="00E152B1"/>
    <w:rsid w:val="00E15E92"/>
    <w:rsid w:val="00E16978"/>
    <w:rsid w:val="00E212E0"/>
    <w:rsid w:val="00E21438"/>
    <w:rsid w:val="00E21947"/>
    <w:rsid w:val="00E21A42"/>
    <w:rsid w:val="00E2216D"/>
    <w:rsid w:val="00E2432F"/>
    <w:rsid w:val="00E24EA8"/>
    <w:rsid w:val="00E25EA5"/>
    <w:rsid w:val="00E26F85"/>
    <w:rsid w:val="00E27A41"/>
    <w:rsid w:val="00E30B2B"/>
    <w:rsid w:val="00E30EE5"/>
    <w:rsid w:val="00E32E78"/>
    <w:rsid w:val="00E33001"/>
    <w:rsid w:val="00E34931"/>
    <w:rsid w:val="00E3623F"/>
    <w:rsid w:val="00E36300"/>
    <w:rsid w:val="00E373DD"/>
    <w:rsid w:val="00E37875"/>
    <w:rsid w:val="00E378DE"/>
    <w:rsid w:val="00E403B5"/>
    <w:rsid w:val="00E41276"/>
    <w:rsid w:val="00E4164A"/>
    <w:rsid w:val="00E42C4B"/>
    <w:rsid w:val="00E4349F"/>
    <w:rsid w:val="00E43CE1"/>
    <w:rsid w:val="00E443A8"/>
    <w:rsid w:val="00E4551B"/>
    <w:rsid w:val="00E4684A"/>
    <w:rsid w:val="00E47923"/>
    <w:rsid w:val="00E47ADC"/>
    <w:rsid w:val="00E47E86"/>
    <w:rsid w:val="00E50014"/>
    <w:rsid w:val="00E50252"/>
    <w:rsid w:val="00E507E5"/>
    <w:rsid w:val="00E517D0"/>
    <w:rsid w:val="00E53CD8"/>
    <w:rsid w:val="00E54566"/>
    <w:rsid w:val="00E545A8"/>
    <w:rsid w:val="00E55EB3"/>
    <w:rsid w:val="00E57062"/>
    <w:rsid w:val="00E579EE"/>
    <w:rsid w:val="00E601B8"/>
    <w:rsid w:val="00E61E2C"/>
    <w:rsid w:val="00E62E79"/>
    <w:rsid w:val="00E64CD5"/>
    <w:rsid w:val="00E662DA"/>
    <w:rsid w:val="00E66742"/>
    <w:rsid w:val="00E67638"/>
    <w:rsid w:val="00E67A4A"/>
    <w:rsid w:val="00E705D0"/>
    <w:rsid w:val="00E7182C"/>
    <w:rsid w:val="00E7237E"/>
    <w:rsid w:val="00E728EF"/>
    <w:rsid w:val="00E7370A"/>
    <w:rsid w:val="00E752BF"/>
    <w:rsid w:val="00E75BF3"/>
    <w:rsid w:val="00E76FC4"/>
    <w:rsid w:val="00E77857"/>
    <w:rsid w:val="00E77C89"/>
    <w:rsid w:val="00E804CB"/>
    <w:rsid w:val="00E80866"/>
    <w:rsid w:val="00E81153"/>
    <w:rsid w:val="00E8175C"/>
    <w:rsid w:val="00E8269E"/>
    <w:rsid w:val="00E82C25"/>
    <w:rsid w:val="00E83331"/>
    <w:rsid w:val="00E84CB3"/>
    <w:rsid w:val="00E862CA"/>
    <w:rsid w:val="00E86845"/>
    <w:rsid w:val="00E873E5"/>
    <w:rsid w:val="00E8761E"/>
    <w:rsid w:val="00E90FF1"/>
    <w:rsid w:val="00E914A2"/>
    <w:rsid w:val="00E92085"/>
    <w:rsid w:val="00E92EC6"/>
    <w:rsid w:val="00E9447A"/>
    <w:rsid w:val="00E94A9F"/>
    <w:rsid w:val="00E9619F"/>
    <w:rsid w:val="00E96EB5"/>
    <w:rsid w:val="00E9737C"/>
    <w:rsid w:val="00EA1FA7"/>
    <w:rsid w:val="00EA26E1"/>
    <w:rsid w:val="00EA36C0"/>
    <w:rsid w:val="00EA3DFC"/>
    <w:rsid w:val="00EA6946"/>
    <w:rsid w:val="00EA6A16"/>
    <w:rsid w:val="00EA6CEF"/>
    <w:rsid w:val="00EA78D0"/>
    <w:rsid w:val="00EA7CCE"/>
    <w:rsid w:val="00EB23B9"/>
    <w:rsid w:val="00EB374C"/>
    <w:rsid w:val="00EB37C0"/>
    <w:rsid w:val="00EB3AEF"/>
    <w:rsid w:val="00EB3B48"/>
    <w:rsid w:val="00EB4DCC"/>
    <w:rsid w:val="00EB4FCB"/>
    <w:rsid w:val="00EB5317"/>
    <w:rsid w:val="00EB58AF"/>
    <w:rsid w:val="00EB5B8F"/>
    <w:rsid w:val="00EB5C81"/>
    <w:rsid w:val="00EB6950"/>
    <w:rsid w:val="00EB7704"/>
    <w:rsid w:val="00EB7FEC"/>
    <w:rsid w:val="00EC0B6A"/>
    <w:rsid w:val="00EC2E53"/>
    <w:rsid w:val="00EC2EBE"/>
    <w:rsid w:val="00EC2F74"/>
    <w:rsid w:val="00EC67AC"/>
    <w:rsid w:val="00EC6F38"/>
    <w:rsid w:val="00EC7A21"/>
    <w:rsid w:val="00ED008A"/>
    <w:rsid w:val="00ED081B"/>
    <w:rsid w:val="00ED0A9D"/>
    <w:rsid w:val="00ED1ECB"/>
    <w:rsid w:val="00ED2207"/>
    <w:rsid w:val="00ED4389"/>
    <w:rsid w:val="00ED4830"/>
    <w:rsid w:val="00ED4C59"/>
    <w:rsid w:val="00ED4D56"/>
    <w:rsid w:val="00ED5A55"/>
    <w:rsid w:val="00ED5D51"/>
    <w:rsid w:val="00ED6AF5"/>
    <w:rsid w:val="00ED7628"/>
    <w:rsid w:val="00ED7A6E"/>
    <w:rsid w:val="00ED7CAF"/>
    <w:rsid w:val="00EE321E"/>
    <w:rsid w:val="00EE36CB"/>
    <w:rsid w:val="00EE39B2"/>
    <w:rsid w:val="00EE3A86"/>
    <w:rsid w:val="00EE41A4"/>
    <w:rsid w:val="00EE49C6"/>
    <w:rsid w:val="00EE5909"/>
    <w:rsid w:val="00EE710E"/>
    <w:rsid w:val="00EF06DD"/>
    <w:rsid w:val="00EF116A"/>
    <w:rsid w:val="00EF117D"/>
    <w:rsid w:val="00EF35F0"/>
    <w:rsid w:val="00EF469A"/>
    <w:rsid w:val="00EF4D19"/>
    <w:rsid w:val="00EF54D5"/>
    <w:rsid w:val="00EF5F80"/>
    <w:rsid w:val="00EF6048"/>
    <w:rsid w:val="00EF6912"/>
    <w:rsid w:val="00F0036D"/>
    <w:rsid w:val="00F00C3B"/>
    <w:rsid w:val="00F013E9"/>
    <w:rsid w:val="00F013F6"/>
    <w:rsid w:val="00F016E1"/>
    <w:rsid w:val="00F01C02"/>
    <w:rsid w:val="00F01EDF"/>
    <w:rsid w:val="00F020EE"/>
    <w:rsid w:val="00F02C6E"/>
    <w:rsid w:val="00F04C77"/>
    <w:rsid w:val="00F05624"/>
    <w:rsid w:val="00F071C5"/>
    <w:rsid w:val="00F07FC5"/>
    <w:rsid w:val="00F10291"/>
    <w:rsid w:val="00F10EA0"/>
    <w:rsid w:val="00F11194"/>
    <w:rsid w:val="00F11258"/>
    <w:rsid w:val="00F1127A"/>
    <w:rsid w:val="00F11498"/>
    <w:rsid w:val="00F12226"/>
    <w:rsid w:val="00F12DC4"/>
    <w:rsid w:val="00F14AB8"/>
    <w:rsid w:val="00F16C5E"/>
    <w:rsid w:val="00F16F05"/>
    <w:rsid w:val="00F21956"/>
    <w:rsid w:val="00F225F5"/>
    <w:rsid w:val="00F2261F"/>
    <w:rsid w:val="00F229E7"/>
    <w:rsid w:val="00F22B66"/>
    <w:rsid w:val="00F22CBC"/>
    <w:rsid w:val="00F22FF5"/>
    <w:rsid w:val="00F25293"/>
    <w:rsid w:val="00F257C8"/>
    <w:rsid w:val="00F2619D"/>
    <w:rsid w:val="00F26232"/>
    <w:rsid w:val="00F26849"/>
    <w:rsid w:val="00F26A15"/>
    <w:rsid w:val="00F27BFC"/>
    <w:rsid w:val="00F27C63"/>
    <w:rsid w:val="00F30051"/>
    <w:rsid w:val="00F310BC"/>
    <w:rsid w:val="00F31C1F"/>
    <w:rsid w:val="00F325C7"/>
    <w:rsid w:val="00F334A6"/>
    <w:rsid w:val="00F334B0"/>
    <w:rsid w:val="00F35E17"/>
    <w:rsid w:val="00F36459"/>
    <w:rsid w:val="00F36E20"/>
    <w:rsid w:val="00F40DF9"/>
    <w:rsid w:val="00F4193C"/>
    <w:rsid w:val="00F419B0"/>
    <w:rsid w:val="00F4271D"/>
    <w:rsid w:val="00F42F1A"/>
    <w:rsid w:val="00F434EF"/>
    <w:rsid w:val="00F436CC"/>
    <w:rsid w:val="00F438CA"/>
    <w:rsid w:val="00F443BF"/>
    <w:rsid w:val="00F46E54"/>
    <w:rsid w:val="00F475E5"/>
    <w:rsid w:val="00F47F22"/>
    <w:rsid w:val="00F5033E"/>
    <w:rsid w:val="00F50FDC"/>
    <w:rsid w:val="00F51711"/>
    <w:rsid w:val="00F526D0"/>
    <w:rsid w:val="00F52986"/>
    <w:rsid w:val="00F5305C"/>
    <w:rsid w:val="00F53553"/>
    <w:rsid w:val="00F53AFB"/>
    <w:rsid w:val="00F53EE8"/>
    <w:rsid w:val="00F54099"/>
    <w:rsid w:val="00F54727"/>
    <w:rsid w:val="00F548EF"/>
    <w:rsid w:val="00F553C6"/>
    <w:rsid w:val="00F557D4"/>
    <w:rsid w:val="00F56780"/>
    <w:rsid w:val="00F57A77"/>
    <w:rsid w:val="00F60690"/>
    <w:rsid w:val="00F609B0"/>
    <w:rsid w:val="00F61CCD"/>
    <w:rsid w:val="00F656A3"/>
    <w:rsid w:val="00F65A8A"/>
    <w:rsid w:val="00F6627F"/>
    <w:rsid w:val="00F663A4"/>
    <w:rsid w:val="00F7026D"/>
    <w:rsid w:val="00F70504"/>
    <w:rsid w:val="00F715C8"/>
    <w:rsid w:val="00F727E9"/>
    <w:rsid w:val="00F72FC6"/>
    <w:rsid w:val="00F73CAF"/>
    <w:rsid w:val="00F74E7D"/>
    <w:rsid w:val="00F753B9"/>
    <w:rsid w:val="00F75B5D"/>
    <w:rsid w:val="00F768AE"/>
    <w:rsid w:val="00F773C2"/>
    <w:rsid w:val="00F776D1"/>
    <w:rsid w:val="00F77C3C"/>
    <w:rsid w:val="00F81119"/>
    <w:rsid w:val="00F81784"/>
    <w:rsid w:val="00F823B3"/>
    <w:rsid w:val="00F8334A"/>
    <w:rsid w:val="00F841CB"/>
    <w:rsid w:val="00F850A0"/>
    <w:rsid w:val="00F8519A"/>
    <w:rsid w:val="00F85EB4"/>
    <w:rsid w:val="00F85FC7"/>
    <w:rsid w:val="00F860E2"/>
    <w:rsid w:val="00F8654D"/>
    <w:rsid w:val="00F87748"/>
    <w:rsid w:val="00F87757"/>
    <w:rsid w:val="00F90159"/>
    <w:rsid w:val="00F92505"/>
    <w:rsid w:val="00F9256A"/>
    <w:rsid w:val="00F92DA8"/>
    <w:rsid w:val="00F92FAD"/>
    <w:rsid w:val="00F942EC"/>
    <w:rsid w:val="00F94416"/>
    <w:rsid w:val="00F94574"/>
    <w:rsid w:val="00F94680"/>
    <w:rsid w:val="00F94FEC"/>
    <w:rsid w:val="00F950B1"/>
    <w:rsid w:val="00F96759"/>
    <w:rsid w:val="00F977C3"/>
    <w:rsid w:val="00FA0F4E"/>
    <w:rsid w:val="00FA28C7"/>
    <w:rsid w:val="00FA2FA0"/>
    <w:rsid w:val="00FA3272"/>
    <w:rsid w:val="00FA3991"/>
    <w:rsid w:val="00FA4CA0"/>
    <w:rsid w:val="00FA5324"/>
    <w:rsid w:val="00FA5379"/>
    <w:rsid w:val="00FA6CBA"/>
    <w:rsid w:val="00FA7380"/>
    <w:rsid w:val="00FA7C0A"/>
    <w:rsid w:val="00FB00CF"/>
    <w:rsid w:val="00FB04CA"/>
    <w:rsid w:val="00FB23B8"/>
    <w:rsid w:val="00FB33E5"/>
    <w:rsid w:val="00FB4145"/>
    <w:rsid w:val="00FB5751"/>
    <w:rsid w:val="00FB6149"/>
    <w:rsid w:val="00FB78FC"/>
    <w:rsid w:val="00FC0090"/>
    <w:rsid w:val="00FC11B0"/>
    <w:rsid w:val="00FC44F0"/>
    <w:rsid w:val="00FC5239"/>
    <w:rsid w:val="00FC528A"/>
    <w:rsid w:val="00FC5368"/>
    <w:rsid w:val="00FC6782"/>
    <w:rsid w:val="00FC680D"/>
    <w:rsid w:val="00FC6906"/>
    <w:rsid w:val="00FC7E91"/>
    <w:rsid w:val="00FC7FAD"/>
    <w:rsid w:val="00FD0212"/>
    <w:rsid w:val="00FD0CAD"/>
    <w:rsid w:val="00FD0CCD"/>
    <w:rsid w:val="00FD0DA7"/>
    <w:rsid w:val="00FD15A2"/>
    <w:rsid w:val="00FD2205"/>
    <w:rsid w:val="00FD2489"/>
    <w:rsid w:val="00FD2C6A"/>
    <w:rsid w:val="00FD3134"/>
    <w:rsid w:val="00FD34B1"/>
    <w:rsid w:val="00FD39E5"/>
    <w:rsid w:val="00FD474D"/>
    <w:rsid w:val="00FD5C84"/>
    <w:rsid w:val="00FD7073"/>
    <w:rsid w:val="00FE1363"/>
    <w:rsid w:val="00FE2BCF"/>
    <w:rsid w:val="00FE3714"/>
    <w:rsid w:val="00FE39A5"/>
    <w:rsid w:val="00FE47B3"/>
    <w:rsid w:val="00FE4CAA"/>
    <w:rsid w:val="00FE772F"/>
    <w:rsid w:val="00FE7936"/>
    <w:rsid w:val="00FF0DB0"/>
    <w:rsid w:val="00FF1136"/>
    <w:rsid w:val="00FF1158"/>
    <w:rsid w:val="00FF262D"/>
    <w:rsid w:val="00FF26D6"/>
    <w:rsid w:val="00FF3411"/>
    <w:rsid w:val="00FF3B0D"/>
    <w:rsid w:val="00FF3FAD"/>
    <w:rsid w:val="00FF45A2"/>
    <w:rsid w:val="00FF4947"/>
    <w:rsid w:val="00FF71B3"/>
    <w:rsid w:val="00FF7D03"/>
    <w:rsid w:val="00FF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06B170"/>
  <w15:chartTrackingRefBased/>
  <w15:docId w15:val="{E9A4C88A-D5F3-4935-BC08-35447A25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Heading1">
    <w:name w:val="heading 1"/>
    <w:aliases w:val="OdsKap1,ch,OT Hdg 1,GSSP Heading 1,Heading,H1,DO NOT USE_h1,Titre c,V_Head1,Záhlaví 1,Kapitola,Nadpis 11,ASAPHeading 1,section,1,Nadpis 1T,0Überschrift 1,1Überschrift 1,2Überschrift 1,3Überschrift 1,4Überschrift 1,5Überschrift 1"/>
    <w:basedOn w:val="Normal"/>
    <w:next w:val="Normal"/>
    <w:link w:val="Heading1Char"/>
    <w:qFormat/>
    <w:pPr>
      <w:keepNext/>
      <w:keepLines/>
      <w:spacing w:before="240"/>
      <w:outlineLvl w:val="0"/>
    </w:pPr>
    <w:rPr>
      <w:b/>
    </w:rPr>
  </w:style>
  <w:style w:type="paragraph" w:styleId="Heading2">
    <w:name w:val="heading 2"/>
    <w:aliases w:val="OdsKap2,OdsKap2Überschrift,OT Hdg 2,GSSP Heading 2,Heading 3a,RS2,Abschnitt,H2,21,2,l2,level 2 heading,Chapter Number/Appendix Letter,chn,h2,Level 2 Topic Heading,Heading 2 Char,H2 Char,21 Char,2 Char,l2 Char,level 2 heading Char"/>
    <w:basedOn w:val="Heading1"/>
    <w:next w:val="Normal"/>
    <w:link w:val="Heading2Char1"/>
    <w:qFormat/>
    <w:pPr>
      <w:tabs>
        <w:tab w:val="clear" w:pos="709"/>
        <w:tab w:val="left" w:pos="851"/>
      </w:tabs>
      <w:spacing w:before="360"/>
      <w:outlineLvl w:val="1"/>
    </w:pPr>
  </w:style>
  <w:style w:type="paragraph" w:styleId="Heading3">
    <w:name w:val="heading 3"/>
    <w:aliases w:val="OdsKap3,OT Hdg 3,Überschrift 3 Char,GSSP Heading 3,Map,Minor,Level 1 - 1,3,h3,MPS legal level 1,H3,Topic Title,top,Org Heading 1,h1,V_Head3,h31,31,h32,32,h33,33,h34,34,h35,35,sub-sub,sub-sub1,sub-sub2,sub-sub3,sub-sub4,subsect"/>
    <w:basedOn w:val="Heading2"/>
    <w:next w:val="Normal"/>
    <w:link w:val="Heading3Char"/>
    <w:qFormat/>
    <w:pPr>
      <w:tabs>
        <w:tab w:val="clear" w:pos="851"/>
        <w:tab w:val="left" w:pos="993"/>
      </w:tabs>
      <w:outlineLvl w:val="2"/>
    </w:pPr>
  </w:style>
  <w:style w:type="paragraph" w:styleId="Heading4">
    <w:name w:val="heading 4"/>
    <w:aliases w:val="OdsKap4,OT Hdg 4,GSSP Heading 4,V_Head4,Block,Sub-Minor,Level 2 - a,MPS legal level 2,H4,Org Heading 2,ASAPHeading 4,h4"/>
    <w:basedOn w:val="Heading3"/>
    <w:next w:val="Normal"/>
    <w:qFormat/>
    <w:pPr>
      <w:tabs>
        <w:tab w:val="clear" w:pos="993"/>
        <w:tab w:val="left" w:pos="1134"/>
      </w:tabs>
      <w:outlineLvl w:val="3"/>
    </w:pPr>
  </w:style>
  <w:style w:type="paragraph" w:styleId="Heading5">
    <w:name w:val="heading 5"/>
    <w:aliases w:val="OT Hdg 5"/>
    <w:basedOn w:val="Heading4"/>
    <w:next w:val="Normal"/>
    <w:qFormat/>
    <w:p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Heading6">
    <w:name w:val="heading 6"/>
    <w:basedOn w:val="Heading5"/>
    <w:next w:val="Normal"/>
    <w:qFormat/>
    <w:pPr>
      <w:tabs>
        <w:tab w:val="clear" w:pos="1276"/>
        <w:tab w:val="left" w:pos="1418"/>
      </w:tabs>
      <w:outlineLvl w:val="5"/>
    </w:pPr>
  </w:style>
  <w:style w:type="paragraph" w:styleId="Heading7">
    <w:name w:val="heading 7"/>
    <w:basedOn w:val="Heading6"/>
    <w:next w:val="Normal"/>
    <w:qFormat/>
    <w:pPr>
      <w:tabs>
        <w:tab w:val="clear" w:pos="1418"/>
        <w:tab w:val="left" w:pos="1559"/>
      </w:tabs>
      <w:outlineLvl w:val="6"/>
    </w:pPr>
  </w:style>
  <w:style w:type="paragraph" w:styleId="Heading8">
    <w:name w:val="heading 8"/>
    <w:basedOn w:val="Heading7"/>
    <w:next w:val="Normal"/>
    <w:qFormat/>
    <w:pPr>
      <w:tabs>
        <w:tab w:val="clear" w:pos="1559"/>
        <w:tab w:val="left" w:pos="1701"/>
      </w:tabs>
      <w:outlineLvl w:val="7"/>
    </w:p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and">
    <w:name w:val="Abstand"/>
    <w:basedOn w:val="Normal"/>
    <w:next w:val="Normal"/>
    <w:pPr>
      <w:spacing w:before="480" w:after="0" w:line="40" w:lineRule="exact"/>
    </w:pPr>
  </w:style>
  <w:style w:type="paragraph" w:styleId="Caption">
    <w:name w:val="caption"/>
    <w:aliases w:val="caption"/>
    <w:basedOn w:val="Normal"/>
    <w:next w:val="Normal"/>
    <w:uiPriority w:val="35"/>
    <w:qFormat/>
    <w:rPr>
      <w:b/>
    </w:rPr>
  </w:style>
  <w:style w:type="paragraph" w:customStyle="1" w:styleId="Einzug1">
    <w:name w:val="Einzug 1"/>
    <w:basedOn w:val="Normal"/>
    <w:pPr>
      <w:ind w:left="709"/>
    </w:pPr>
  </w:style>
  <w:style w:type="paragraph" w:customStyle="1" w:styleId="Einzug2">
    <w:name w:val="Einzug 2"/>
    <w:basedOn w:val="Normal"/>
    <w:pPr>
      <w:ind w:left="1418"/>
    </w:pPr>
  </w:style>
  <w:style w:type="paragraph" w:customStyle="1" w:styleId="Einzug3">
    <w:name w:val="Einzug 3"/>
    <w:basedOn w:val="Normal"/>
    <w:link w:val="Einzug3Zchn"/>
    <w:pPr>
      <w:ind w:left="2127"/>
    </w:pPr>
  </w:style>
  <w:style w:type="paragraph" w:customStyle="1" w:styleId="Einzug4">
    <w:name w:val="Einzug 4"/>
    <w:basedOn w:val="Normal"/>
    <w:pPr>
      <w:ind w:left="2835"/>
    </w:pPr>
  </w:style>
  <w:style w:type="paragraph" w:customStyle="1" w:styleId="Einzug5">
    <w:name w:val="Einzug 5"/>
    <w:basedOn w:val="Normal"/>
    <w:link w:val="Einzug5Zchn"/>
    <w:pPr>
      <w:ind w:left="3544"/>
    </w:pPr>
  </w:style>
  <w:style w:type="paragraph" w:customStyle="1" w:styleId="Einzug6">
    <w:name w:val="Einzug 6"/>
    <w:basedOn w:val="Normal"/>
    <w:pPr>
      <w:ind w:left="4253"/>
    </w:pPr>
  </w:style>
  <w:style w:type="paragraph" w:customStyle="1" w:styleId="Gliederung1">
    <w:name w:val="Gliederung 1"/>
    <w:basedOn w:val="Normal"/>
    <w:next w:val="Normal"/>
    <w:rPr>
      <w:b/>
      <w:sz w:val="32"/>
    </w:rPr>
  </w:style>
  <w:style w:type="paragraph" w:customStyle="1" w:styleId="Gliederung2">
    <w:name w:val="Gliederung 2"/>
    <w:basedOn w:val="Gliederung1"/>
    <w:next w:val="Normal"/>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Normal"/>
    <w:next w:val="Normal"/>
    <w:rsid w:val="00494D75"/>
    <w:pPr>
      <w:keepNext/>
      <w:keepLines/>
      <w:spacing w:after="480" w:line="240" w:lineRule="auto"/>
      <w:jc w:val="center"/>
    </w:pPr>
    <w:rPr>
      <w:b/>
      <w:bCs/>
      <w:sz w:val="40"/>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Header">
    <w:name w:val="header"/>
    <w:link w:val="HeaderChar"/>
    <w:pPr>
      <w:pBdr>
        <w:bottom w:val="single" w:sz="6" w:space="1" w:color="000000"/>
      </w:pBdr>
      <w:tabs>
        <w:tab w:val="center" w:pos="4536"/>
        <w:tab w:val="right" w:pos="9072"/>
      </w:tabs>
    </w:pPr>
    <w:rPr>
      <w:rFonts w:ascii="Arial" w:hAnsi="Arial"/>
      <w:sz w:val="16"/>
    </w:rPr>
  </w:style>
  <w:style w:type="paragraph" w:customStyle="1" w:styleId="Funote">
    <w:name w:val="Fußnote"/>
    <w:basedOn w:val="Normal"/>
    <w:pPr>
      <w:keepLines/>
      <w:ind w:left="709" w:hanging="709"/>
    </w:pPr>
    <w:rPr>
      <w:sz w:val="16"/>
    </w:rPr>
  </w:style>
  <w:style w:type="paragraph" w:styleId="FootnoteText">
    <w:name w:val="footnote text"/>
    <w:basedOn w:val="Normal"/>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uiPriority w:val="99"/>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Normal"/>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PageNumber">
    <w:name w:val="page number"/>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Normal"/>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Normal"/>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Subtitle">
    <w:name w:val="Subtitle"/>
    <w:basedOn w:val="Normal"/>
    <w:next w:val="Normal"/>
    <w:qFormat/>
    <w:rPr>
      <w:sz w:val="36"/>
    </w:rPr>
  </w:style>
  <w:style w:type="paragraph" w:styleId="TOC1">
    <w:name w:val="toc 1"/>
    <w:aliases w:val="OdsVz1"/>
    <w:basedOn w:val="Normal"/>
    <w:uiPriority w:val="39"/>
    <w:qFormat/>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TOC2">
    <w:name w:val="toc 2"/>
    <w:aliases w:val="OdsVz2"/>
    <w:basedOn w:val="TOC1"/>
    <w:uiPriority w:val="39"/>
    <w:qFormat/>
    <w:pPr>
      <w:keepLines/>
      <w:spacing w:before="120"/>
    </w:pPr>
    <w:rPr>
      <w:b w:val="0"/>
    </w:rPr>
  </w:style>
  <w:style w:type="paragraph" w:styleId="TOC3">
    <w:name w:val="toc 3"/>
    <w:aliases w:val="OdsVz3"/>
    <w:basedOn w:val="TOC2"/>
    <w:uiPriority w:val="39"/>
    <w:qFormat/>
    <w:pPr>
      <w:spacing w:before="0"/>
    </w:pPr>
  </w:style>
  <w:style w:type="paragraph" w:styleId="TOC4">
    <w:name w:val="toc 4"/>
    <w:aliases w:val="OdsVz4"/>
    <w:basedOn w:val="TOC3"/>
    <w:uiPriority w:val="39"/>
  </w:style>
  <w:style w:type="paragraph" w:customStyle="1" w:styleId="Zwischenberschrift">
    <w:name w:val="Zwischenüberschrift"/>
    <w:basedOn w:val="Normal"/>
    <w:next w:val="Normal"/>
    <w:pPr>
      <w:keepNext/>
      <w:keepLines/>
    </w:pPr>
    <w:rPr>
      <w:b/>
    </w:rPr>
  </w:style>
  <w:style w:type="paragraph" w:styleId="ListBullet">
    <w:name w:val="List Bullet"/>
    <w:basedOn w:val="Normal"/>
    <w:autoRedefine/>
    <w:rsid w:val="00932217"/>
    <w:pPr>
      <w:numPr>
        <w:numId w:val="1"/>
      </w:numPr>
      <w:tabs>
        <w:tab w:val="clear" w:pos="360"/>
        <w:tab w:val="num" w:pos="927"/>
      </w:tabs>
      <w:ind w:left="1021" w:hanging="454"/>
    </w:pPr>
  </w:style>
  <w:style w:type="paragraph" w:styleId="Footer">
    <w:name w:val="footer"/>
    <w:basedOn w:val="Header"/>
    <w:link w:val="FooterChar"/>
    <w:uiPriority w:val="99"/>
    <w:pPr>
      <w:pBdr>
        <w:top w:val="single" w:sz="6" w:space="1" w:color="000000"/>
        <w:bottom w:val="none" w:sz="0" w:space="0" w:color="auto"/>
      </w:pBdr>
      <w:spacing w:before="120"/>
    </w:pPr>
  </w:style>
  <w:style w:type="character" w:styleId="FootnoteReference">
    <w:name w:val="footnote reference"/>
    <w:semiHidden/>
    <w:rPr>
      <w:rFonts w:ascii="Arial" w:hAnsi="Arial"/>
      <w:b/>
      <w:position w:val="6"/>
      <w:sz w:val="18"/>
    </w:rPr>
  </w:style>
  <w:style w:type="paragraph" w:styleId="CommentText">
    <w:name w:val="annotation text"/>
    <w:basedOn w:val="Normal"/>
    <w:link w:val="CommentTextChar"/>
    <w:uiPriority w:val="99"/>
    <w:qFormat/>
    <w:rPr>
      <w:sz w:val="20"/>
    </w:rPr>
  </w:style>
  <w:style w:type="paragraph" w:styleId="Date">
    <w:name w:val="Date"/>
    <w:basedOn w:val="Normal"/>
    <w:next w:val="Normal"/>
  </w:style>
  <w:style w:type="paragraph" w:customStyle="1" w:styleId="workunit">
    <w:name w:val="workunit"/>
    <w:basedOn w:val="Normal"/>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Normal"/>
    <w:pPr>
      <w:keepLines/>
      <w:jc w:val="center"/>
    </w:pPr>
  </w:style>
  <w:style w:type="paragraph" w:styleId="DocumentMap">
    <w:name w:val="Document Map"/>
    <w:basedOn w:val="Normal"/>
    <w:semiHidden/>
    <w:pPr>
      <w:shd w:val="clear" w:color="auto" w:fill="000080"/>
    </w:pPr>
    <w:rPr>
      <w:rFonts w:ascii="Tahoma" w:hAnsi="Tahoma" w:cs="Tahoma"/>
    </w:rPr>
  </w:style>
  <w:style w:type="paragraph" w:customStyle="1" w:styleId="OdsStandard">
    <w:name w:val="OdsStandard"/>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BodyText">
    <w:name w:val="Body Text"/>
    <w:basedOn w:val="Normal"/>
    <w:link w:val="BodyTextChar"/>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Normal"/>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BodyText"/>
    <w:next w:val="BodyTextIndent"/>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BodyTextIndent">
    <w:name w:val="Body Text Indent"/>
    <w:basedOn w:val="Normal"/>
    <w:link w:val="BodyTextIndentChar"/>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BodyText"/>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Normal"/>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BodyText2">
    <w:name w:val="Body Text 2"/>
    <w:basedOn w:val="Normal"/>
    <w:pPr>
      <w:spacing w:after="0"/>
    </w:pPr>
    <w:rPr>
      <w:b/>
      <w:bCs/>
      <w:snapToGrid w:val="0"/>
      <w:sz w:val="20"/>
    </w:rPr>
  </w:style>
  <w:style w:type="character" w:customStyle="1" w:styleId="PersnlicherAntwortstil">
    <w:name w:val="Persönlicher Antwortstil"/>
    <w:rPr>
      <w:rFonts w:ascii="Arial" w:hAnsi="Arial" w:cs="Arial"/>
      <w:color w:val="auto"/>
      <w:sz w:val="20"/>
    </w:rPr>
  </w:style>
  <w:style w:type="character" w:customStyle="1" w:styleId="PersnlicherErstellstil">
    <w:name w:val="Persönlicher Erstellstil"/>
    <w:rPr>
      <w:rFonts w:ascii="Arial" w:hAnsi="Arial" w:cs="Arial"/>
      <w:color w:val="auto"/>
      <w:sz w:val="20"/>
    </w:rPr>
  </w:style>
  <w:style w:type="paragraph" w:styleId="NormalWeb">
    <w:name w:val="Normal (Web)"/>
    <w:basedOn w:val="Normal"/>
    <w:rPr>
      <w:szCs w:val="24"/>
    </w:rPr>
  </w:style>
  <w:style w:type="paragraph" w:styleId="NormalIndent">
    <w:name w:val="Normal Indent"/>
    <w:basedOn w:val="Normal"/>
    <w:pPr>
      <w:ind w:left="708"/>
    </w:pPr>
  </w:style>
  <w:style w:type="paragraph" w:customStyle="1" w:styleId="titel1">
    <w:name w:val="titel1"/>
    <w:basedOn w:val="Normal"/>
    <w:pPr>
      <w:jc w:val="center"/>
    </w:pPr>
    <w:rPr>
      <w:b/>
      <w:sz w:val="36"/>
    </w:rPr>
  </w:style>
  <w:style w:type="paragraph" w:customStyle="1" w:styleId="titel2">
    <w:name w:val="titel2"/>
    <w:basedOn w:val="Normal"/>
    <w:pPr>
      <w:jc w:val="center"/>
    </w:pPr>
    <w:rPr>
      <w:b/>
      <w:sz w:val="40"/>
    </w:rPr>
  </w:style>
  <w:style w:type="paragraph" w:customStyle="1" w:styleId="titel3">
    <w:name w:val="titel3"/>
    <w:basedOn w:val="Zwischenberschrift"/>
    <w:pPr>
      <w:jc w:val="center"/>
    </w:pPr>
    <w:rPr>
      <w:b w:val="0"/>
    </w:rPr>
  </w:style>
  <w:style w:type="paragraph" w:styleId="TOC5">
    <w:name w:val="toc 5"/>
    <w:basedOn w:val="TOC4"/>
    <w:next w:val="Normal"/>
    <w:uiPriority w:val="39"/>
    <w:rPr>
      <w:snapToGrid/>
      <w:szCs w:val="24"/>
    </w:rPr>
  </w:style>
  <w:style w:type="paragraph" w:styleId="TOC6">
    <w:name w:val="toc 6"/>
    <w:basedOn w:val="TOC5"/>
    <w:next w:val="Normal"/>
    <w:uiPriority w:val="39"/>
  </w:style>
  <w:style w:type="paragraph" w:styleId="TOC7">
    <w:name w:val="toc 7"/>
    <w:basedOn w:val="TOC6"/>
    <w:next w:val="TOC8"/>
    <w:uiPriority w:val="39"/>
  </w:style>
  <w:style w:type="paragraph" w:styleId="TOC8">
    <w:name w:val="toc 8"/>
    <w:basedOn w:val="TOC7"/>
    <w:next w:val="Normal"/>
    <w:uiPriority w:val="39"/>
  </w:style>
  <w:style w:type="paragraph" w:styleId="TOC9">
    <w:name w:val="toc 9"/>
    <w:basedOn w:val="Normal"/>
    <w:next w:val="Normal"/>
    <w:autoRedefine/>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BodyText3">
    <w:name w:val="Body Text 3"/>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TOAHeading">
    <w:name w:val="toa heading"/>
    <w:basedOn w:val="Normal"/>
    <w:next w:val="Normal"/>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uiPriority w:val="99"/>
    <w:rPr>
      <w:color w:val="0000FF"/>
      <w:u w:val="single"/>
    </w:rPr>
  </w:style>
  <w:style w:type="paragraph" w:styleId="BodyTextIndent2">
    <w:name w:val="Body Text Indent 2"/>
    <w:basedOn w:val="Normal"/>
    <w:pPr>
      <w:ind w:left="708"/>
    </w:pPr>
    <w:rPr>
      <w:rFonts w:cs="Arial"/>
      <w:szCs w:val="17"/>
    </w:rPr>
  </w:style>
  <w:style w:type="paragraph" w:customStyle="1" w:styleId="tabellenref">
    <w:name w:val="tabellenref"/>
    <w:basedOn w:val="Normal"/>
    <w:next w:val="Normal"/>
    <w:pPr>
      <w:keepNext/>
      <w:keepLines/>
      <w:spacing w:after="0" w:line="14" w:lineRule="exact"/>
    </w:pPr>
  </w:style>
  <w:style w:type="character" w:customStyle="1" w:styleId="BesuchterHyperlink">
    <w:name w:val="Besuchter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BodyTextIndent3">
    <w:name w:val="Body Text Indent 3"/>
    <w:basedOn w:val="Normal"/>
    <w:pPr>
      <w:tabs>
        <w:tab w:val="clear" w:pos="709"/>
      </w:tabs>
      <w:ind w:left="1416"/>
    </w:pPr>
  </w:style>
  <w:style w:type="table" w:styleId="TableGrid">
    <w:name w:val="Table Grid"/>
    <w:basedOn w:val="TableNormal"/>
    <w:uiPriority w:val="59"/>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UnitStructure">
    <w:name w:val="WorkUnit Structure"/>
    <w:basedOn w:val="Normal"/>
    <w:next w:val="Normal"/>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Normal"/>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BalloonText">
    <w:name w:val="Balloon Text"/>
    <w:basedOn w:val="Normal"/>
    <w:semiHidden/>
    <w:rPr>
      <w:rFonts w:ascii="Tahoma" w:hAnsi="Tahoma" w:cs="Tahoma"/>
      <w:sz w:val="16"/>
      <w:szCs w:val="16"/>
    </w:rPr>
  </w:style>
  <w:style w:type="character" w:customStyle="1" w:styleId="MTEquationSection">
    <w:name w:val="MTEquationSection"/>
    <w:rPr>
      <w:vanish w:val="0"/>
      <w:color w:val="FF0000"/>
    </w:rPr>
  </w:style>
  <w:style w:type="character" w:customStyle="1" w:styleId="Einzug5Zchn">
    <w:name w:val="Einzug 5 Zchn"/>
    <w:link w:val="Einzug5"/>
    <w:rsid w:val="00EA1FA7"/>
    <w:rPr>
      <w:rFonts w:ascii="Arial" w:hAnsi="Arial"/>
      <w:sz w:val="22"/>
      <w:lang w:val="en-GB" w:eastAsia="de-DE" w:bidi="ar-SA"/>
    </w:rPr>
  </w:style>
  <w:style w:type="character" w:customStyle="1" w:styleId="WorkUnitStandardZchn">
    <w:name w:val="WorkUnit Standard Zchn"/>
    <w:rsid w:val="00C65E8D"/>
    <w:rPr>
      <w:rFonts w:ascii="Arial" w:hAnsi="Arial"/>
      <w:noProof w:val="0"/>
      <w:sz w:val="22"/>
      <w:lang w:val="en-GB" w:eastAsia="en-US" w:bidi="ar-SA"/>
    </w:rPr>
  </w:style>
  <w:style w:type="character" w:customStyle="1" w:styleId="WorkUnitStandardZchn1">
    <w:name w:val="WorkUnit Standard Zchn1"/>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character" w:customStyle="1" w:styleId="Einzug3Zchn">
    <w:name w:val="Einzug 3 Zchn"/>
    <w:link w:val="Einzug3"/>
    <w:rsid w:val="00CB440A"/>
    <w:rPr>
      <w:rFonts w:ascii="Arial" w:hAnsi="Arial"/>
      <w:sz w:val="22"/>
      <w:lang w:val="en-GB" w:eastAsia="de-DE" w:bidi="ar-SA"/>
    </w:rPr>
  </w:style>
  <w:style w:type="character" w:customStyle="1" w:styleId="Langeinzug3Zchn">
    <w:name w:val="Langeinzug 3 Zchn"/>
    <w:basedOn w:val="Einzug3Zchn"/>
    <w:link w:val="Langeinzug3"/>
    <w:uiPriority w:val="99"/>
    <w:rsid w:val="00CB440A"/>
    <w:rPr>
      <w:rFonts w:ascii="Arial" w:hAnsi="Arial"/>
      <w:sz w:val="22"/>
      <w:lang w:val="en-GB" w:eastAsia="de-DE" w:bidi="ar-SA"/>
    </w:rPr>
  </w:style>
  <w:style w:type="paragraph" w:customStyle="1" w:styleId="WorkUnitHintStandard">
    <w:name w:val="WorkUnit Hint Standard"/>
    <w:basedOn w:val="WorkUnitStandard"/>
    <w:rsid w:val="001262E4"/>
    <w:pPr>
      <w:ind w:left="600"/>
    </w:pPr>
    <w:rPr>
      <w:i/>
    </w:rPr>
  </w:style>
  <w:style w:type="paragraph" w:styleId="ListNumber">
    <w:name w:val="List Number"/>
    <w:basedOn w:val="Normal"/>
    <w:rsid w:val="00E2432F"/>
    <w:pPr>
      <w:numPr>
        <w:numId w:val="6"/>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line="240" w:lineRule="auto"/>
    </w:pPr>
    <w:rPr>
      <w:rFonts w:ascii="Times New Roman" w:hAnsi="Times New Roman"/>
      <w:sz w:val="24"/>
      <w:szCs w:val="24"/>
      <w:lang w:val="en-US" w:eastAsia="en-US"/>
    </w:rPr>
  </w:style>
  <w:style w:type="paragraph" w:customStyle="1" w:styleId="Tabelle">
    <w:name w:val="Tabelle"/>
    <w:basedOn w:val="Normal"/>
    <w:rsid w:val="005766F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paragraph" w:customStyle="1" w:styleId="Tableheader">
    <w:name w:val="Table header"/>
    <w:basedOn w:val="Normal"/>
    <w:qFormat/>
    <w:rsid w:val="0084784F"/>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120" w:line="240" w:lineRule="auto"/>
      <w:ind w:left="57" w:right="57"/>
      <w:jc w:val="left"/>
    </w:pPr>
    <w:rPr>
      <w:b/>
      <w:sz w:val="20"/>
      <w:szCs w:val="24"/>
      <w:lang w:eastAsia="nl-NL"/>
    </w:rPr>
  </w:style>
  <w:style w:type="paragraph" w:customStyle="1" w:styleId="Tabletext">
    <w:name w:val="Table text"/>
    <w:basedOn w:val="Normal"/>
    <w:qFormat/>
    <w:rsid w:val="0084784F"/>
    <w:pPr>
      <w:keepLines/>
      <w:widowControl w:val="0"/>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40" w:lineRule="auto"/>
      <w:ind w:left="57" w:right="57"/>
      <w:jc w:val="left"/>
    </w:pPr>
    <w:rPr>
      <w:sz w:val="16"/>
      <w:szCs w:val="24"/>
      <w:lang w:eastAsia="nl-NL"/>
    </w:rPr>
  </w:style>
  <w:style w:type="paragraph" w:customStyle="1" w:styleId="Tablebullet">
    <w:name w:val="Table bullet"/>
    <w:basedOn w:val="ListBullet4"/>
    <w:qFormat/>
    <w:rsid w:val="0084784F"/>
    <w:pPr>
      <w:numPr>
        <w:numId w:val="8"/>
      </w:numPr>
      <w:tabs>
        <w:tab w:val="clear" w:pos="244"/>
      </w:tabs>
      <w:spacing w:after="40" w:line="240" w:lineRule="auto"/>
      <w:ind w:left="1209" w:right="57" w:hanging="360"/>
    </w:pPr>
    <w:rPr>
      <w:sz w:val="16"/>
    </w:rPr>
  </w:style>
  <w:style w:type="paragraph" w:styleId="ListBullet4">
    <w:name w:val="List Bullet 4"/>
    <w:basedOn w:val="Normal"/>
    <w:unhideWhenUsed/>
    <w:rsid w:val="0084784F"/>
    <w:pPr>
      <w:numPr>
        <w:numId w:val="7"/>
      </w:numPr>
      <w:tabs>
        <w:tab w:val="clear" w:pos="709"/>
        <w:tab w:val="clear" w:pos="12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80" w:lineRule="atLeast"/>
      <w:ind w:left="360"/>
      <w:contextualSpacing/>
    </w:pPr>
    <w:rPr>
      <w:sz w:val="20"/>
      <w:szCs w:val="24"/>
      <w:lang w:eastAsia="nl-NL"/>
    </w:rPr>
  </w:style>
  <w:style w:type="character" w:styleId="CommentReference">
    <w:name w:val="annotation reference"/>
    <w:uiPriority w:val="99"/>
    <w:rsid w:val="00B2534E"/>
    <w:rPr>
      <w:sz w:val="16"/>
      <w:szCs w:val="16"/>
    </w:rPr>
  </w:style>
  <w:style w:type="paragraph" w:styleId="CommentSubject">
    <w:name w:val="annotation subject"/>
    <w:basedOn w:val="CommentText"/>
    <w:next w:val="CommentText"/>
    <w:link w:val="CommentSubjectChar"/>
    <w:rsid w:val="00B2534E"/>
    <w:rPr>
      <w:b/>
      <w:bCs/>
    </w:rPr>
  </w:style>
  <w:style w:type="character" w:customStyle="1" w:styleId="CommentTextChar">
    <w:name w:val="Comment Text Char"/>
    <w:link w:val="CommentText"/>
    <w:uiPriority w:val="99"/>
    <w:qFormat/>
    <w:rsid w:val="00B2534E"/>
    <w:rPr>
      <w:rFonts w:ascii="Arial" w:hAnsi="Arial"/>
      <w:lang w:val="en-GB" w:eastAsia="de-DE"/>
    </w:rPr>
  </w:style>
  <w:style w:type="character" w:customStyle="1" w:styleId="CommentSubjectChar">
    <w:name w:val="Comment Subject Char"/>
    <w:link w:val="CommentSubject"/>
    <w:rsid w:val="00B2534E"/>
    <w:rPr>
      <w:rFonts w:ascii="Arial" w:hAnsi="Arial"/>
      <w:b/>
      <w:bCs/>
      <w:lang w:val="en-GB" w:eastAsia="de-DE"/>
    </w:rPr>
  </w:style>
  <w:style w:type="paragraph" w:customStyle="1" w:styleId="IRTabletext">
    <w:name w:val="IR Table text"/>
    <w:basedOn w:val="Normal"/>
    <w:qFormat/>
    <w:rsid w:val="00495838"/>
    <w:pPr>
      <w:keepNext/>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4063"/>
      </w:tabs>
      <w:spacing w:before="120" w:after="120" w:line="280" w:lineRule="atLeast"/>
    </w:pPr>
    <w:rPr>
      <w:rFonts w:cs="Arial"/>
      <w:b/>
      <w:bCs/>
      <w:i/>
      <w:iCs/>
      <w:sz w:val="18"/>
      <w:szCs w:val="24"/>
      <w:lang w:eastAsia="en-GB"/>
    </w:rPr>
  </w:style>
  <w:style w:type="paragraph" w:styleId="Revision">
    <w:name w:val="Revision"/>
    <w:hidden/>
    <w:uiPriority w:val="99"/>
    <w:semiHidden/>
    <w:rsid w:val="00C02742"/>
    <w:rPr>
      <w:rFonts w:ascii="Arial" w:hAnsi="Arial"/>
      <w:sz w:val="22"/>
      <w:lang w:val="en-GB"/>
    </w:rPr>
  </w:style>
  <w:style w:type="paragraph" w:customStyle="1" w:styleId="berschriftAnhang1">
    <w:name w:val="Überschrift Anhang 1"/>
    <w:basedOn w:val="Heading2"/>
    <w:next w:val="Normal"/>
    <w:rsid w:val="00494D75"/>
    <w:p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2"/>
        <w:tab w:val="left" w:pos="576"/>
      </w:tabs>
      <w:autoSpaceDE w:val="0"/>
      <w:autoSpaceDN w:val="0"/>
      <w:adjustRightInd w:val="0"/>
      <w:spacing w:before="0" w:line="280" w:lineRule="exact"/>
      <w:ind w:left="142" w:hanging="360"/>
      <w:jc w:val="left"/>
    </w:pPr>
    <w:rPr>
      <w:rFonts w:eastAsia="Times New Roman"/>
      <w:lang w:val="de-DE"/>
    </w:rPr>
  </w:style>
  <w:style w:type="character" w:customStyle="1" w:styleId="HeaderChar">
    <w:name w:val="Header Char"/>
    <w:link w:val="Header"/>
    <w:rsid w:val="00494D75"/>
    <w:rPr>
      <w:rFonts w:ascii="Arial" w:hAnsi="Arial"/>
      <w:sz w:val="16"/>
    </w:rPr>
  </w:style>
  <w:style w:type="paragraph" w:customStyle="1" w:styleId="Haupttitel1">
    <w:name w:val="Haupttitel1"/>
    <w:basedOn w:val="Haupttitel"/>
    <w:rsid w:val="00494D75"/>
    <w:pPr>
      <w:spacing w:before="1440"/>
    </w:pPr>
    <w:rPr>
      <w:rFonts w:eastAsia="Times New Roman"/>
      <w:bCs w:val="0"/>
    </w:rPr>
  </w:style>
  <w:style w:type="paragraph" w:customStyle="1" w:styleId="Titlepagesmall">
    <w:name w:val="Titlepage small"/>
    <w:basedOn w:val="Title"/>
    <w:rsid w:val="009D4682"/>
    <w:pPr>
      <w:spacing w:before="0" w:after="240" w:line="240" w:lineRule="auto"/>
      <w:outlineLvl w:val="9"/>
    </w:pPr>
    <w:rPr>
      <w:rFonts w:ascii="Arial" w:hAnsi="Arial" w:cs="Arial"/>
      <w:b w:val="0"/>
      <w:bCs w:val="0"/>
      <w:spacing w:val="-10"/>
      <w:sz w:val="22"/>
      <w:szCs w:val="22"/>
    </w:rPr>
  </w:style>
  <w:style w:type="paragraph" w:styleId="Title">
    <w:name w:val="Title"/>
    <w:basedOn w:val="Normal"/>
    <w:next w:val="Normal"/>
    <w:link w:val="TitleChar"/>
    <w:qFormat/>
    <w:rsid w:val="009D4682"/>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9D4682"/>
    <w:rPr>
      <w:rFonts w:ascii="Calibri Light" w:eastAsia="Times New Roman" w:hAnsi="Calibri Light" w:cs="Times New Roman"/>
      <w:b/>
      <w:bCs/>
      <w:kern w:val="28"/>
      <w:sz w:val="32"/>
      <w:szCs w:val="32"/>
      <w:lang w:val="en-GB"/>
    </w:rPr>
  </w:style>
  <w:style w:type="table" w:customStyle="1" w:styleId="DSTable">
    <w:name w:val="DS_Table"/>
    <w:uiPriority w:val="99"/>
    <w:rsid w:val="00021DA1"/>
    <w:pPr>
      <w:spacing w:before="40" w:after="40"/>
      <w:ind w:left="113" w:right="113"/>
    </w:pPr>
    <w:rPr>
      <w:rFonts w:ascii="Arial" w:eastAsia="Times New Roman" w:hAnsi="Arial"/>
      <w:sz w:val="16"/>
      <w:lang w:val="en-US"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style>
  <w:style w:type="character" w:styleId="FollowedHyperlink">
    <w:name w:val="FollowedHyperlink"/>
    <w:basedOn w:val="DefaultParagraphFont"/>
    <w:uiPriority w:val="99"/>
    <w:rsid w:val="002F1804"/>
    <w:rPr>
      <w:color w:val="800080"/>
      <w:u w:val="single"/>
    </w:rPr>
  </w:style>
  <w:style w:type="character" w:customStyle="1" w:styleId="SourceCodeZeichen">
    <w:name w:val="Source Code Zeichen"/>
    <w:basedOn w:val="DefaultParagraphFont"/>
    <w:rsid w:val="002F1804"/>
    <w:rPr>
      <w:rFonts w:ascii="Courier New" w:hAnsi="Courier New"/>
      <w:noProof/>
      <w:sz w:val="20"/>
    </w:rPr>
  </w:style>
  <w:style w:type="paragraph" w:customStyle="1" w:styleId="Annexstand">
    <w:name w:val="Annexstand"/>
    <w:basedOn w:val="Normal"/>
    <w:rsid w:val="002F1804"/>
    <w:pPr>
      <w:widowControl w:val="0"/>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18"/>
      </w:tabs>
      <w:spacing w:before="120" w:after="120" w:line="240" w:lineRule="auto"/>
      <w:ind w:left="1418" w:hanging="1418"/>
    </w:pPr>
    <w:rPr>
      <w:rFonts w:ascii="Times New Roman" w:eastAsia="Times New Roman" w:hAnsi="Times New Roman"/>
      <w:snapToGrid w:val="0"/>
      <w:sz w:val="24"/>
      <w:szCs w:val="24"/>
      <w:lang w:eastAsia="en-US"/>
    </w:rPr>
  </w:style>
  <w:style w:type="paragraph" w:customStyle="1" w:styleId="puce-tableau">
    <w:name w:val="puce -tableau*"/>
    <w:basedOn w:val="Normal"/>
    <w:rsid w:val="002F1804"/>
    <w:pPr>
      <w:numPr>
        <w:numId w:val="9"/>
      </w:num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ascii="Times New Roman" w:eastAsia="Times New Roman" w:hAnsi="Times New Roman"/>
      <w:sz w:val="24"/>
      <w:lang w:val="fr-FR" w:eastAsia="fr-FR"/>
    </w:rPr>
  </w:style>
  <w:style w:type="paragraph" w:styleId="ListParagraph">
    <w:name w:val="List Paragraph"/>
    <w:basedOn w:val="Normal"/>
    <w:link w:val="ListParagraphChar"/>
    <w:uiPriority w:val="34"/>
    <w:qFormat/>
    <w:rsid w:val="002F1804"/>
    <w:pPr>
      <w:ind w:left="720"/>
      <w:contextualSpacing/>
    </w:pPr>
    <w:rPr>
      <w:rFonts w:eastAsia="Times New Roman"/>
    </w:rPr>
  </w:style>
  <w:style w:type="paragraph" w:styleId="TableofFigures">
    <w:name w:val="table of figures"/>
    <w:basedOn w:val="Normal"/>
    <w:next w:val="Normal"/>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pPr>
    <w:rPr>
      <w:rFonts w:eastAsia="Times New Roman"/>
    </w:rPr>
  </w:style>
  <w:style w:type="paragraph" w:styleId="Salutation">
    <w:name w:val="Salutation"/>
    <w:basedOn w:val="Normal"/>
    <w:next w:val="Normal"/>
    <w:link w:val="SalutationChar"/>
    <w:rsid w:val="002F1804"/>
    <w:rPr>
      <w:rFonts w:eastAsia="Times New Roman"/>
    </w:rPr>
  </w:style>
  <w:style w:type="character" w:customStyle="1" w:styleId="SalutationChar">
    <w:name w:val="Salutation Char"/>
    <w:basedOn w:val="DefaultParagraphFont"/>
    <w:link w:val="Salutation"/>
    <w:rsid w:val="002F1804"/>
    <w:rPr>
      <w:rFonts w:ascii="Arial" w:eastAsia="Times New Roman" w:hAnsi="Arial"/>
      <w:sz w:val="22"/>
      <w:lang w:val="en-GB"/>
    </w:rPr>
  </w:style>
  <w:style w:type="paragraph" w:styleId="ListBullet2">
    <w:name w:val="List Bullet 2"/>
    <w:basedOn w:val="Normal"/>
    <w:rsid w:val="002F1804"/>
    <w:pPr>
      <w:numPr>
        <w:numId w:val="10"/>
      </w:numPr>
      <w:contextualSpacing/>
    </w:pPr>
    <w:rPr>
      <w:rFonts w:eastAsia="Times New Roman"/>
    </w:rPr>
  </w:style>
  <w:style w:type="paragraph" w:styleId="ListBullet3">
    <w:name w:val="List Bullet 3"/>
    <w:basedOn w:val="Normal"/>
    <w:rsid w:val="002F1804"/>
    <w:pPr>
      <w:numPr>
        <w:numId w:val="11"/>
      </w:numPr>
      <w:contextualSpacing/>
    </w:pPr>
    <w:rPr>
      <w:rFonts w:eastAsia="Times New Roman"/>
    </w:rPr>
  </w:style>
  <w:style w:type="paragraph" w:styleId="ListBullet5">
    <w:name w:val="List Bullet 5"/>
    <w:basedOn w:val="Normal"/>
    <w:rsid w:val="002F1804"/>
    <w:pPr>
      <w:numPr>
        <w:numId w:val="12"/>
      </w:numPr>
      <w:contextualSpacing/>
    </w:pPr>
    <w:rPr>
      <w:rFonts w:eastAsia="Times New Roman"/>
    </w:rPr>
  </w:style>
  <w:style w:type="paragraph" w:styleId="BlockText">
    <w:name w:val="Block Text"/>
    <w:basedOn w:val="Normal"/>
    <w:rsid w:val="002F180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E-mailSignature">
    <w:name w:val="E-mail Signature"/>
    <w:basedOn w:val="Normal"/>
    <w:link w:val="E-mailSignatureChar"/>
    <w:rsid w:val="002F1804"/>
    <w:pPr>
      <w:spacing w:after="0" w:line="240" w:lineRule="auto"/>
    </w:pPr>
    <w:rPr>
      <w:rFonts w:eastAsia="Times New Roman"/>
    </w:rPr>
  </w:style>
  <w:style w:type="character" w:customStyle="1" w:styleId="E-mailSignatureChar">
    <w:name w:val="E-mail Signature Char"/>
    <w:basedOn w:val="DefaultParagraphFont"/>
    <w:link w:val="E-mailSignature"/>
    <w:rsid w:val="002F1804"/>
    <w:rPr>
      <w:rFonts w:ascii="Arial" w:eastAsia="Times New Roman" w:hAnsi="Arial"/>
      <w:sz w:val="22"/>
      <w:lang w:val="en-GB"/>
    </w:rPr>
  </w:style>
  <w:style w:type="paragraph" w:styleId="EndnoteText">
    <w:name w:val="endnote text"/>
    <w:basedOn w:val="Normal"/>
    <w:link w:val="EndnoteTextChar"/>
    <w:rsid w:val="002F1804"/>
    <w:pPr>
      <w:spacing w:after="0" w:line="240" w:lineRule="auto"/>
    </w:pPr>
    <w:rPr>
      <w:rFonts w:eastAsia="Times New Roman"/>
      <w:sz w:val="20"/>
    </w:rPr>
  </w:style>
  <w:style w:type="character" w:customStyle="1" w:styleId="EndnoteTextChar">
    <w:name w:val="Endnote Text Char"/>
    <w:basedOn w:val="DefaultParagraphFont"/>
    <w:link w:val="EndnoteText"/>
    <w:rsid w:val="002F1804"/>
    <w:rPr>
      <w:rFonts w:ascii="Arial" w:eastAsia="Times New Roman" w:hAnsi="Arial"/>
      <w:lang w:val="en-GB"/>
    </w:rPr>
  </w:style>
  <w:style w:type="paragraph" w:styleId="NoteHeading">
    <w:name w:val="Note Heading"/>
    <w:basedOn w:val="Normal"/>
    <w:next w:val="Normal"/>
    <w:link w:val="NoteHeadingChar"/>
    <w:rsid w:val="002F1804"/>
    <w:pPr>
      <w:spacing w:after="0" w:line="240" w:lineRule="auto"/>
    </w:pPr>
    <w:rPr>
      <w:rFonts w:eastAsia="Times New Roman"/>
    </w:rPr>
  </w:style>
  <w:style w:type="character" w:customStyle="1" w:styleId="NoteHeadingChar">
    <w:name w:val="Note Heading Char"/>
    <w:basedOn w:val="DefaultParagraphFont"/>
    <w:link w:val="NoteHeading"/>
    <w:rsid w:val="002F1804"/>
    <w:rPr>
      <w:rFonts w:ascii="Arial" w:eastAsia="Times New Roman" w:hAnsi="Arial"/>
      <w:sz w:val="22"/>
      <w:lang w:val="en-GB"/>
    </w:rPr>
  </w:style>
  <w:style w:type="paragraph" w:styleId="Closing">
    <w:name w:val="Closing"/>
    <w:basedOn w:val="Normal"/>
    <w:link w:val="ClosingChar"/>
    <w:rsid w:val="002F1804"/>
    <w:pPr>
      <w:spacing w:after="0" w:line="240" w:lineRule="auto"/>
      <w:ind w:left="4252"/>
    </w:pPr>
    <w:rPr>
      <w:rFonts w:eastAsia="Times New Roman"/>
    </w:rPr>
  </w:style>
  <w:style w:type="character" w:customStyle="1" w:styleId="ClosingChar">
    <w:name w:val="Closing Char"/>
    <w:basedOn w:val="DefaultParagraphFont"/>
    <w:link w:val="Closing"/>
    <w:rsid w:val="002F1804"/>
    <w:rPr>
      <w:rFonts w:ascii="Arial" w:eastAsia="Times New Roman" w:hAnsi="Arial"/>
      <w:sz w:val="22"/>
      <w:lang w:val="en-GB"/>
    </w:rPr>
  </w:style>
  <w:style w:type="paragraph" w:styleId="HTMLAddress">
    <w:name w:val="HTML Address"/>
    <w:basedOn w:val="Normal"/>
    <w:link w:val="HTMLAddressChar"/>
    <w:rsid w:val="002F1804"/>
    <w:pPr>
      <w:spacing w:after="0" w:line="240" w:lineRule="auto"/>
    </w:pPr>
    <w:rPr>
      <w:rFonts w:eastAsia="Times New Roman"/>
      <w:i/>
      <w:iCs/>
    </w:rPr>
  </w:style>
  <w:style w:type="character" w:customStyle="1" w:styleId="HTMLAddressChar">
    <w:name w:val="HTML Address Char"/>
    <w:basedOn w:val="DefaultParagraphFont"/>
    <w:link w:val="HTMLAddress"/>
    <w:rsid w:val="002F1804"/>
    <w:rPr>
      <w:rFonts w:ascii="Arial" w:eastAsia="Times New Roman" w:hAnsi="Arial"/>
      <w:i/>
      <w:iCs/>
      <w:sz w:val="22"/>
      <w:lang w:val="en-GB"/>
    </w:rPr>
  </w:style>
  <w:style w:type="paragraph" w:styleId="HTMLPreformatted">
    <w:name w:val="HTML Preformatted"/>
    <w:basedOn w:val="Normal"/>
    <w:link w:val="HTMLPreformattedChar"/>
    <w:uiPriority w:val="99"/>
    <w:rsid w:val="002F1804"/>
    <w:pPr>
      <w:spacing w:after="0" w:line="240" w:lineRule="auto"/>
    </w:pPr>
    <w:rPr>
      <w:rFonts w:ascii="Consolas" w:eastAsia="Times New Roman" w:hAnsi="Consolas" w:cs="Consolas"/>
      <w:sz w:val="20"/>
    </w:rPr>
  </w:style>
  <w:style w:type="character" w:customStyle="1" w:styleId="HTMLPreformattedChar">
    <w:name w:val="HTML Preformatted Char"/>
    <w:basedOn w:val="DefaultParagraphFont"/>
    <w:link w:val="HTMLPreformatted"/>
    <w:uiPriority w:val="99"/>
    <w:rsid w:val="002F1804"/>
    <w:rPr>
      <w:rFonts w:ascii="Consolas" w:eastAsia="Times New Roman" w:hAnsi="Consolas" w:cs="Consolas"/>
      <w:lang w:val="en-GB"/>
    </w:rPr>
  </w:style>
  <w:style w:type="paragraph" w:styleId="Index5">
    <w:name w:val="index 5"/>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100" w:hanging="220"/>
    </w:pPr>
    <w:rPr>
      <w:rFonts w:eastAsia="Times New Roman"/>
    </w:rPr>
  </w:style>
  <w:style w:type="paragraph" w:styleId="Index6">
    <w:name w:val="index 6"/>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320" w:hanging="220"/>
    </w:pPr>
    <w:rPr>
      <w:rFonts w:eastAsia="Times New Roman"/>
    </w:rPr>
  </w:style>
  <w:style w:type="paragraph" w:styleId="Index7">
    <w:name w:val="index 7"/>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540" w:hanging="220"/>
    </w:pPr>
    <w:rPr>
      <w:rFonts w:eastAsia="Times New Roman"/>
    </w:rPr>
  </w:style>
  <w:style w:type="paragraph" w:styleId="Index8">
    <w:name w:val="index 8"/>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760" w:hanging="220"/>
    </w:pPr>
    <w:rPr>
      <w:rFonts w:eastAsia="Times New Roman"/>
    </w:rPr>
  </w:style>
  <w:style w:type="paragraph" w:styleId="Index9">
    <w:name w:val="index 9"/>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80" w:hanging="220"/>
    </w:pPr>
    <w:rPr>
      <w:rFonts w:eastAsia="Times New Roman"/>
    </w:rPr>
  </w:style>
  <w:style w:type="paragraph" w:styleId="IndexHeading">
    <w:name w:val="index heading"/>
    <w:basedOn w:val="Normal"/>
    <w:next w:val="Index1"/>
    <w:rsid w:val="002F1804"/>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2F1804"/>
    <w:pPr>
      <w:spacing w:before="480" w:after="0"/>
      <w:outlineLvl w:val="9"/>
    </w:pPr>
    <w:rPr>
      <w:rFonts w:asciiTheme="majorHAnsi" w:eastAsiaTheme="majorEastAsia" w:hAnsiTheme="majorHAnsi" w:cstheme="majorBidi"/>
      <w:bCs/>
      <w:color w:val="2E74B5" w:themeColor="accent1" w:themeShade="BF"/>
      <w:sz w:val="28"/>
      <w:szCs w:val="28"/>
    </w:rPr>
  </w:style>
  <w:style w:type="paragraph" w:styleId="IntenseQuote">
    <w:name w:val="Intense Quote"/>
    <w:basedOn w:val="Normal"/>
    <w:next w:val="Normal"/>
    <w:link w:val="IntenseQuoteChar"/>
    <w:uiPriority w:val="30"/>
    <w:qFormat/>
    <w:rsid w:val="002F1804"/>
    <w:pPr>
      <w:pBdr>
        <w:bottom w:val="single" w:sz="4" w:space="4" w:color="5B9BD5" w:themeColor="accent1"/>
      </w:pBdr>
      <w:spacing w:before="200" w:after="280"/>
      <w:ind w:left="936" w:right="936"/>
    </w:pPr>
    <w:rPr>
      <w:rFonts w:eastAsia="Times New Roman"/>
      <w:b/>
      <w:bCs/>
      <w:i/>
      <w:iCs/>
      <w:color w:val="5B9BD5" w:themeColor="accent1"/>
    </w:rPr>
  </w:style>
  <w:style w:type="character" w:customStyle="1" w:styleId="IntenseQuoteChar">
    <w:name w:val="Intense Quote Char"/>
    <w:basedOn w:val="DefaultParagraphFont"/>
    <w:link w:val="IntenseQuote"/>
    <w:uiPriority w:val="30"/>
    <w:rsid w:val="002F1804"/>
    <w:rPr>
      <w:rFonts w:ascii="Arial" w:eastAsia="Times New Roman" w:hAnsi="Arial"/>
      <w:b/>
      <w:bCs/>
      <w:i/>
      <w:iCs/>
      <w:color w:val="5B9BD5" w:themeColor="accent1"/>
      <w:sz w:val="22"/>
      <w:lang w:val="en-GB"/>
    </w:rPr>
  </w:style>
  <w:style w:type="paragraph" w:styleId="NoSpacing">
    <w:name w:val="No Spacing"/>
    <w:uiPriority w:val="1"/>
    <w:qFormat/>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jc w:val="both"/>
    </w:pPr>
    <w:rPr>
      <w:rFonts w:ascii="Arial" w:eastAsia="Times New Roman" w:hAnsi="Arial"/>
      <w:sz w:val="22"/>
      <w:lang w:val="en-GB"/>
    </w:rPr>
  </w:style>
  <w:style w:type="paragraph" w:styleId="List">
    <w:name w:val="List"/>
    <w:basedOn w:val="Normal"/>
    <w:rsid w:val="002F1804"/>
    <w:pPr>
      <w:ind w:left="283" w:hanging="283"/>
      <w:contextualSpacing/>
    </w:pPr>
    <w:rPr>
      <w:rFonts w:eastAsia="Times New Roman"/>
    </w:rPr>
  </w:style>
  <w:style w:type="paragraph" w:styleId="List2">
    <w:name w:val="List 2"/>
    <w:basedOn w:val="Normal"/>
    <w:rsid w:val="002F1804"/>
    <w:pPr>
      <w:ind w:left="566" w:hanging="283"/>
      <w:contextualSpacing/>
    </w:pPr>
    <w:rPr>
      <w:rFonts w:eastAsia="Times New Roman"/>
    </w:rPr>
  </w:style>
  <w:style w:type="paragraph" w:styleId="List3">
    <w:name w:val="List 3"/>
    <w:basedOn w:val="Normal"/>
    <w:rsid w:val="002F1804"/>
    <w:pPr>
      <w:ind w:left="849" w:hanging="283"/>
      <w:contextualSpacing/>
    </w:pPr>
    <w:rPr>
      <w:rFonts w:eastAsia="Times New Roman"/>
    </w:rPr>
  </w:style>
  <w:style w:type="paragraph" w:styleId="List4">
    <w:name w:val="List 4"/>
    <w:basedOn w:val="Normal"/>
    <w:rsid w:val="002F1804"/>
    <w:pPr>
      <w:ind w:left="1132" w:hanging="283"/>
      <w:contextualSpacing/>
    </w:pPr>
    <w:rPr>
      <w:rFonts w:eastAsia="Times New Roman"/>
    </w:rPr>
  </w:style>
  <w:style w:type="paragraph" w:styleId="List5">
    <w:name w:val="List 5"/>
    <w:basedOn w:val="Normal"/>
    <w:rsid w:val="002F1804"/>
    <w:pPr>
      <w:ind w:left="1415" w:hanging="283"/>
      <w:contextualSpacing/>
    </w:pPr>
    <w:rPr>
      <w:rFonts w:eastAsia="Times New Roman"/>
    </w:rPr>
  </w:style>
  <w:style w:type="paragraph" w:styleId="ListContinue">
    <w:name w:val="List Continue"/>
    <w:basedOn w:val="Normal"/>
    <w:rsid w:val="002F1804"/>
    <w:pPr>
      <w:spacing w:after="120"/>
      <w:ind w:left="283"/>
      <w:contextualSpacing/>
    </w:pPr>
    <w:rPr>
      <w:rFonts w:eastAsia="Times New Roman"/>
    </w:rPr>
  </w:style>
  <w:style w:type="paragraph" w:styleId="ListContinue2">
    <w:name w:val="List Continue 2"/>
    <w:basedOn w:val="Normal"/>
    <w:rsid w:val="002F1804"/>
    <w:pPr>
      <w:spacing w:after="120"/>
      <w:ind w:left="566"/>
      <w:contextualSpacing/>
    </w:pPr>
    <w:rPr>
      <w:rFonts w:eastAsia="Times New Roman"/>
    </w:rPr>
  </w:style>
  <w:style w:type="paragraph" w:styleId="ListContinue3">
    <w:name w:val="List Continue 3"/>
    <w:basedOn w:val="Normal"/>
    <w:rsid w:val="002F1804"/>
    <w:pPr>
      <w:spacing w:after="120"/>
      <w:ind w:left="849"/>
      <w:contextualSpacing/>
    </w:pPr>
    <w:rPr>
      <w:rFonts w:eastAsia="Times New Roman"/>
    </w:rPr>
  </w:style>
  <w:style w:type="paragraph" w:styleId="ListContinue4">
    <w:name w:val="List Continue 4"/>
    <w:basedOn w:val="Normal"/>
    <w:rsid w:val="002F1804"/>
    <w:pPr>
      <w:spacing w:after="120"/>
      <w:ind w:left="1132"/>
      <w:contextualSpacing/>
    </w:pPr>
    <w:rPr>
      <w:rFonts w:eastAsia="Times New Roman"/>
    </w:rPr>
  </w:style>
  <w:style w:type="paragraph" w:styleId="ListContinue5">
    <w:name w:val="List Continue 5"/>
    <w:basedOn w:val="Normal"/>
    <w:rsid w:val="002F1804"/>
    <w:pPr>
      <w:spacing w:after="120"/>
      <w:ind w:left="1415"/>
      <w:contextualSpacing/>
    </w:pPr>
    <w:rPr>
      <w:rFonts w:eastAsia="Times New Roman"/>
    </w:rPr>
  </w:style>
  <w:style w:type="paragraph" w:styleId="ListNumber2">
    <w:name w:val="List Number 2"/>
    <w:basedOn w:val="Normal"/>
    <w:rsid w:val="002F1804"/>
    <w:pPr>
      <w:numPr>
        <w:numId w:val="13"/>
      </w:numPr>
      <w:contextualSpacing/>
    </w:pPr>
    <w:rPr>
      <w:rFonts w:eastAsia="Times New Roman"/>
    </w:rPr>
  </w:style>
  <w:style w:type="paragraph" w:styleId="ListNumber3">
    <w:name w:val="List Number 3"/>
    <w:basedOn w:val="Normal"/>
    <w:rsid w:val="002F1804"/>
    <w:pPr>
      <w:numPr>
        <w:numId w:val="14"/>
      </w:numPr>
      <w:contextualSpacing/>
    </w:pPr>
    <w:rPr>
      <w:rFonts w:eastAsia="Times New Roman"/>
    </w:rPr>
  </w:style>
  <w:style w:type="paragraph" w:styleId="ListNumber4">
    <w:name w:val="List Number 4"/>
    <w:basedOn w:val="Normal"/>
    <w:rsid w:val="002F1804"/>
    <w:pPr>
      <w:numPr>
        <w:numId w:val="15"/>
      </w:numPr>
      <w:contextualSpacing/>
    </w:pPr>
    <w:rPr>
      <w:rFonts w:eastAsia="Times New Roman"/>
    </w:rPr>
  </w:style>
  <w:style w:type="paragraph" w:styleId="ListNumber5">
    <w:name w:val="List Number 5"/>
    <w:basedOn w:val="Normal"/>
    <w:rsid w:val="002F1804"/>
    <w:pPr>
      <w:numPr>
        <w:numId w:val="16"/>
      </w:numPr>
      <w:contextualSpacing/>
    </w:pPr>
    <w:rPr>
      <w:rFonts w:eastAsia="Times New Roman"/>
    </w:rPr>
  </w:style>
  <w:style w:type="paragraph" w:styleId="Bibliography">
    <w:name w:val="Bibliography"/>
    <w:basedOn w:val="Normal"/>
    <w:next w:val="Normal"/>
    <w:uiPriority w:val="37"/>
    <w:semiHidden/>
    <w:unhideWhenUsed/>
    <w:rsid w:val="002F1804"/>
    <w:rPr>
      <w:rFonts w:eastAsia="Times New Roman"/>
    </w:rPr>
  </w:style>
  <w:style w:type="paragraph" w:styleId="MacroText">
    <w:name w:val="macro"/>
    <w:link w:val="MacroTextChar"/>
    <w:rsid w:val="002F1804"/>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eastAsia="Times New Roman" w:hAnsi="Consolas" w:cs="Consolas"/>
      <w:lang w:val="en-GB"/>
    </w:rPr>
  </w:style>
  <w:style w:type="character" w:customStyle="1" w:styleId="MacroTextChar">
    <w:name w:val="Macro Text Char"/>
    <w:basedOn w:val="DefaultParagraphFont"/>
    <w:link w:val="MacroText"/>
    <w:rsid w:val="002F1804"/>
    <w:rPr>
      <w:rFonts w:ascii="Consolas" w:eastAsia="Times New Roman" w:hAnsi="Consolas" w:cs="Consolas"/>
      <w:lang w:val="en-GB"/>
    </w:rPr>
  </w:style>
  <w:style w:type="paragraph" w:styleId="MessageHeader">
    <w:name w:val="Message Header"/>
    <w:basedOn w:val="Normal"/>
    <w:link w:val="MessageHeaderChar"/>
    <w:rsid w:val="002F180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F1804"/>
    <w:rPr>
      <w:rFonts w:asciiTheme="majorHAnsi" w:eastAsiaTheme="majorEastAsia" w:hAnsiTheme="majorHAnsi" w:cstheme="majorBidi"/>
      <w:sz w:val="24"/>
      <w:szCs w:val="24"/>
      <w:shd w:val="pct20" w:color="auto" w:fill="auto"/>
      <w:lang w:val="en-GB"/>
    </w:rPr>
  </w:style>
  <w:style w:type="paragraph" w:styleId="PlainText">
    <w:name w:val="Plain Text"/>
    <w:basedOn w:val="Normal"/>
    <w:link w:val="PlainTextChar"/>
    <w:rsid w:val="002F1804"/>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rsid w:val="002F1804"/>
    <w:rPr>
      <w:rFonts w:ascii="Consolas" w:eastAsia="Times New Roman" w:hAnsi="Consolas" w:cs="Consolas"/>
      <w:sz w:val="21"/>
      <w:szCs w:val="21"/>
      <w:lang w:val="en-GB"/>
    </w:rPr>
  </w:style>
  <w:style w:type="paragraph" w:styleId="TableofAuthorities">
    <w:name w:val="table of authorities"/>
    <w:basedOn w:val="Normal"/>
    <w:next w:val="Normal"/>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ind w:left="220" w:hanging="220"/>
    </w:pPr>
    <w:rPr>
      <w:rFonts w:eastAsia="Times New Roman"/>
    </w:rPr>
  </w:style>
  <w:style w:type="paragraph" w:styleId="BodyTextFirstIndent">
    <w:name w:val="Body Text First Indent"/>
    <w:basedOn w:val="BodyText"/>
    <w:link w:val="BodyTextFirstIndentChar"/>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jc w:val="both"/>
    </w:pPr>
    <w:rPr>
      <w:rFonts w:ascii="Arial" w:eastAsia="Times New Roman" w:hAnsi="Arial"/>
      <w:b w:val="0"/>
      <w:snapToGrid/>
      <w:sz w:val="22"/>
      <w:lang w:val="en-GB"/>
    </w:rPr>
  </w:style>
  <w:style w:type="character" w:customStyle="1" w:styleId="BodyTextChar">
    <w:name w:val="Body Text Char"/>
    <w:basedOn w:val="DefaultParagraphFont"/>
    <w:link w:val="BodyText"/>
    <w:rsid w:val="002F1804"/>
    <w:rPr>
      <w:b/>
      <w:snapToGrid w:val="0"/>
    </w:rPr>
  </w:style>
  <w:style w:type="character" w:customStyle="1" w:styleId="BodyTextFirstIndentChar">
    <w:name w:val="Body Text First Indent Char"/>
    <w:basedOn w:val="BodyTextChar"/>
    <w:link w:val="BodyTextFirstIndent"/>
    <w:rsid w:val="002F1804"/>
    <w:rPr>
      <w:rFonts w:ascii="Arial" w:eastAsia="Times New Roman" w:hAnsi="Arial"/>
      <w:b w:val="0"/>
      <w:snapToGrid/>
      <w:sz w:val="22"/>
      <w:lang w:val="en-GB"/>
    </w:rPr>
  </w:style>
  <w:style w:type="paragraph" w:styleId="BodyTextFirstIndent2">
    <w:name w:val="Body Text First Indent 2"/>
    <w:basedOn w:val="BodyTextIndent"/>
    <w:link w:val="BodyTextFirstIndent2Char"/>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pPr>
    <w:rPr>
      <w:rFonts w:eastAsia="Times New Roman"/>
      <w:snapToGrid/>
      <w:lang w:val="en-GB"/>
    </w:rPr>
  </w:style>
  <w:style w:type="character" w:customStyle="1" w:styleId="BodyTextIndentChar">
    <w:name w:val="Body Text Indent Char"/>
    <w:basedOn w:val="DefaultParagraphFont"/>
    <w:link w:val="BodyTextIndent"/>
    <w:rsid w:val="002F1804"/>
    <w:rPr>
      <w:rFonts w:ascii="Arial" w:hAnsi="Arial"/>
      <w:snapToGrid w:val="0"/>
      <w:sz w:val="22"/>
    </w:rPr>
  </w:style>
  <w:style w:type="character" w:customStyle="1" w:styleId="BodyTextFirstIndent2Char">
    <w:name w:val="Body Text First Indent 2 Char"/>
    <w:basedOn w:val="BodyTextIndentChar"/>
    <w:link w:val="BodyTextFirstIndent2"/>
    <w:rsid w:val="002F1804"/>
    <w:rPr>
      <w:rFonts w:ascii="Arial" w:eastAsia="Times New Roman" w:hAnsi="Arial"/>
      <w:snapToGrid/>
      <w:sz w:val="22"/>
      <w:lang w:val="en-GB"/>
    </w:rPr>
  </w:style>
  <w:style w:type="paragraph" w:styleId="EnvelopeReturn">
    <w:name w:val="envelope return"/>
    <w:basedOn w:val="Normal"/>
    <w:rsid w:val="002F1804"/>
    <w:pPr>
      <w:spacing w:after="0" w:line="240" w:lineRule="auto"/>
    </w:pPr>
    <w:rPr>
      <w:rFonts w:asciiTheme="majorHAnsi" w:eastAsiaTheme="majorEastAsia" w:hAnsiTheme="majorHAnsi" w:cstheme="majorBidi"/>
      <w:sz w:val="20"/>
    </w:rPr>
  </w:style>
  <w:style w:type="paragraph" w:styleId="EnvelopeAddress">
    <w:name w:val="envelope address"/>
    <w:basedOn w:val="Normal"/>
    <w:rsid w:val="002F1804"/>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har"/>
    <w:rsid w:val="002F1804"/>
    <w:pPr>
      <w:spacing w:after="0" w:line="240" w:lineRule="auto"/>
      <w:ind w:left="4252"/>
    </w:pPr>
    <w:rPr>
      <w:rFonts w:eastAsia="Times New Roman"/>
    </w:rPr>
  </w:style>
  <w:style w:type="character" w:customStyle="1" w:styleId="SignatureChar">
    <w:name w:val="Signature Char"/>
    <w:basedOn w:val="DefaultParagraphFont"/>
    <w:link w:val="Signature"/>
    <w:rsid w:val="002F1804"/>
    <w:rPr>
      <w:rFonts w:ascii="Arial" w:eastAsia="Times New Roman" w:hAnsi="Arial"/>
      <w:sz w:val="22"/>
      <w:lang w:val="en-GB"/>
    </w:rPr>
  </w:style>
  <w:style w:type="paragraph" w:styleId="Quote">
    <w:name w:val="Quote"/>
    <w:basedOn w:val="Normal"/>
    <w:next w:val="Normal"/>
    <w:link w:val="QuoteChar"/>
    <w:uiPriority w:val="29"/>
    <w:qFormat/>
    <w:rsid w:val="002F1804"/>
    <w:rPr>
      <w:rFonts w:eastAsia="Times New Roman"/>
      <w:i/>
      <w:iCs/>
      <w:color w:val="000000" w:themeColor="text1"/>
    </w:rPr>
  </w:style>
  <w:style w:type="character" w:customStyle="1" w:styleId="QuoteChar">
    <w:name w:val="Quote Char"/>
    <w:basedOn w:val="DefaultParagraphFont"/>
    <w:link w:val="Quote"/>
    <w:uiPriority w:val="29"/>
    <w:rsid w:val="002F1804"/>
    <w:rPr>
      <w:rFonts w:ascii="Arial" w:eastAsia="Times New Roman" w:hAnsi="Arial"/>
      <w:i/>
      <w:iCs/>
      <w:color w:val="000000" w:themeColor="text1"/>
      <w:sz w:val="22"/>
      <w:lang w:val="en-GB"/>
    </w:rPr>
  </w:style>
  <w:style w:type="paragraph" w:customStyle="1" w:styleId="Referenzen">
    <w:name w:val="Referenzen"/>
    <w:basedOn w:val="Normal"/>
    <w:rsid w:val="002F1804"/>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ind w:left="1418" w:hanging="1418"/>
      <w:jc w:val="left"/>
    </w:pPr>
    <w:rPr>
      <w:rFonts w:ascii="Times New Roman" w:eastAsia="Times New Roman" w:hAnsi="Times New Roman"/>
      <w:sz w:val="24"/>
      <w:lang w:val="de-DE" w:eastAsia="nl-NL"/>
    </w:rPr>
  </w:style>
  <w:style w:type="paragraph" w:customStyle="1" w:styleId="tl-description-0-next">
    <w:name w:val="tl-description-0-next"/>
    <w:basedOn w:val="Normal"/>
    <w:rsid w:val="002F1804"/>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eastAsia="Times New Roman" w:cs="Arial"/>
      <w:sz w:val="20"/>
      <w:lang w:val="fr-FR" w:eastAsia="fr-FR"/>
    </w:rPr>
  </w:style>
  <w:style w:type="character" w:customStyle="1" w:styleId="Heading1Char">
    <w:name w:val="Heading 1 Char"/>
    <w:aliases w:val="OdsKap1 Char,ch Char,OT Hdg 1 Char,GSSP Heading 1 Char,Heading Char,H1 Char,DO NOT USE_h1 Char,Titre c Char,V_Head1 Char,Záhlaví 1 Char,Kapitola Char,Nadpis 11 Char,ASAPHeading 1 Char,section Char,1 Char,Nadpis 1T Char,0Überschrift 1 Char"/>
    <w:basedOn w:val="DefaultParagraphFont"/>
    <w:link w:val="Heading1"/>
    <w:rsid w:val="00704541"/>
    <w:rPr>
      <w:rFonts w:ascii="Arial" w:hAnsi="Arial"/>
      <w:b/>
      <w:sz w:val="22"/>
      <w:lang w:val="en-GB"/>
    </w:rPr>
  </w:style>
  <w:style w:type="character" w:customStyle="1" w:styleId="Heading2Char1">
    <w:name w:val="Heading 2 Char1"/>
    <w:aliases w:val="OdsKap2 Char,OdsKap2Überschrift Char,OT Hdg 2 Char,GSSP Heading 2 Char,Heading 3a Char,RS2 Char,Abschnitt Char,H2 Char1,21 Char1,2 Char1,l2 Char1,level 2 heading Char1,Chapter Number/Appendix Letter Char,chn Char,h2 Char,H2 Char Char"/>
    <w:basedOn w:val="DefaultParagraphFont"/>
    <w:link w:val="Heading2"/>
    <w:rsid w:val="00704541"/>
    <w:rPr>
      <w:rFonts w:ascii="Arial" w:hAnsi="Arial"/>
      <w:b/>
      <w:sz w:val="22"/>
      <w:lang w:val="en-GB"/>
    </w:rPr>
  </w:style>
  <w:style w:type="character" w:customStyle="1" w:styleId="Heading3Char">
    <w:name w:val="Heading 3 Char"/>
    <w:aliases w:val="OdsKap3 Char,OT Hdg 3 Char,Überschrift 3 Char Char,GSSP Heading 3 Char,Map Char,Minor Char,Level 1 - 1 Char,3 Char,h3 Char,MPS legal level 1 Char,H3 Char,Topic Title Char,top Char,Org Heading 1 Char,h1 Char,V_Head3 Char,h31 Char,31 Char"/>
    <w:basedOn w:val="DefaultParagraphFont"/>
    <w:link w:val="Heading3"/>
    <w:rsid w:val="00704541"/>
    <w:rPr>
      <w:rFonts w:ascii="Arial" w:hAnsi="Arial"/>
      <w:b/>
      <w:sz w:val="22"/>
      <w:lang w:val="en-GB"/>
    </w:rPr>
  </w:style>
  <w:style w:type="character" w:customStyle="1" w:styleId="FooterChar">
    <w:name w:val="Footer Char"/>
    <w:basedOn w:val="DefaultParagraphFont"/>
    <w:link w:val="Footer"/>
    <w:uiPriority w:val="99"/>
    <w:rsid w:val="00704541"/>
    <w:rPr>
      <w:rFonts w:ascii="Arial" w:hAnsi="Arial"/>
      <w:sz w:val="16"/>
    </w:rPr>
  </w:style>
  <w:style w:type="character" w:styleId="Emphasis">
    <w:name w:val="Emphasis"/>
    <w:basedOn w:val="DefaultParagraphFont"/>
    <w:qFormat/>
    <w:rsid w:val="00704541"/>
    <w:rPr>
      <w:i/>
      <w:iCs/>
    </w:rPr>
  </w:style>
  <w:style w:type="table" w:customStyle="1" w:styleId="Tabellenraster1">
    <w:name w:val="Tabellenraster1"/>
    <w:basedOn w:val="TableNormal"/>
    <w:next w:val="TableGrid"/>
    <w:rsid w:val="007045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04541"/>
    <w:rPr>
      <w:rFonts w:ascii="Arial" w:eastAsia="Times New Roman"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8119">
      <w:bodyDiv w:val="1"/>
      <w:marLeft w:val="0"/>
      <w:marRight w:val="0"/>
      <w:marTop w:val="0"/>
      <w:marBottom w:val="0"/>
      <w:divBdr>
        <w:top w:val="none" w:sz="0" w:space="0" w:color="auto"/>
        <w:left w:val="none" w:sz="0" w:space="0" w:color="auto"/>
        <w:bottom w:val="none" w:sz="0" w:space="0" w:color="auto"/>
        <w:right w:val="none" w:sz="0" w:space="0" w:color="auto"/>
      </w:divBdr>
    </w:div>
    <w:div w:id="134615405">
      <w:bodyDiv w:val="1"/>
      <w:marLeft w:val="0"/>
      <w:marRight w:val="0"/>
      <w:marTop w:val="0"/>
      <w:marBottom w:val="0"/>
      <w:divBdr>
        <w:top w:val="none" w:sz="0" w:space="0" w:color="auto"/>
        <w:left w:val="none" w:sz="0" w:space="0" w:color="auto"/>
        <w:bottom w:val="none" w:sz="0" w:space="0" w:color="auto"/>
        <w:right w:val="none" w:sz="0" w:space="0" w:color="auto"/>
      </w:divBdr>
    </w:div>
    <w:div w:id="334453133">
      <w:bodyDiv w:val="1"/>
      <w:marLeft w:val="0"/>
      <w:marRight w:val="0"/>
      <w:marTop w:val="0"/>
      <w:marBottom w:val="0"/>
      <w:divBdr>
        <w:top w:val="none" w:sz="0" w:space="0" w:color="auto"/>
        <w:left w:val="none" w:sz="0" w:space="0" w:color="auto"/>
        <w:bottom w:val="none" w:sz="0" w:space="0" w:color="auto"/>
        <w:right w:val="none" w:sz="0" w:space="0" w:color="auto"/>
      </w:divBdr>
    </w:div>
    <w:div w:id="505942055">
      <w:bodyDiv w:val="1"/>
      <w:marLeft w:val="0"/>
      <w:marRight w:val="0"/>
      <w:marTop w:val="0"/>
      <w:marBottom w:val="0"/>
      <w:divBdr>
        <w:top w:val="none" w:sz="0" w:space="0" w:color="auto"/>
        <w:left w:val="none" w:sz="0" w:space="0" w:color="auto"/>
        <w:bottom w:val="none" w:sz="0" w:space="0" w:color="auto"/>
        <w:right w:val="none" w:sz="0" w:space="0" w:color="auto"/>
      </w:divBdr>
    </w:div>
    <w:div w:id="695422507">
      <w:bodyDiv w:val="1"/>
      <w:marLeft w:val="0"/>
      <w:marRight w:val="0"/>
      <w:marTop w:val="0"/>
      <w:marBottom w:val="0"/>
      <w:divBdr>
        <w:top w:val="none" w:sz="0" w:space="0" w:color="auto"/>
        <w:left w:val="none" w:sz="0" w:space="0" w:color="auto"/>
        <w:bottom w:val="none" w:sz="0" w:space="0" w:color="auto"/>
        <w:right w:val="none" w:sz="0" w:space="0" w:color="auto"/>
      </w:divBdr>
    </w:div>
    <w:div w:id="746339152">
      <w:bodyDiv w:val="1"/>
      <w:marLeft w:val="0"/>
      <w:marRight w:val="0"/>
      <w:marTop w:val="0"/>
      <w:marBottom w:val="0"/>
      <w:divBdr>
        <w:top w:val="none" w:sz="0" w:space="0" w:color="auto"/>
        <w:left w:val="none" w:sz="0" w:space="0" w:color="auto"/>
        <w:bottom w:val="none" w:sz="0" w:space="0" w:color="auto"/>
        <w:right w:val="none" w:sz="0" w:space="0" w:color="auto"/>
      </w:divBdr>
    </w:div>
    <w:div w:id="876701768">
      <w:bodyDiv w:val="1"/>
      <w:marLeft w:val="0"/>
      <w:marRight w:val="0"/>
      <w:marTop w:val="0"/>
      <w:marBottom w:val="0"/>
      <w:divBdr>
        <w:top w:val="none" w:sz="0" w:space="0" w:color="auto"/>
        <w:left w:val="none" w:sz="0" w:space="0" w:color="auto"/>
        <w:bottom w:val="none" w:sz="0" w:space="0" w:color="auto"/>
        <w:right w:val="none" w:sz="0" w:space="0" w:color="auto"/>
      </w:divBdr>
    </w:div>
    <w:div w:id="1547908031">
      <w:bodyDiv w:val="1"/>
      <w:marLeft w:val="0"/>
      <w:marRight w:val="0"/>
      <w:marTop w:val="0"/>
      <w:marBottom w:val="0"/>
      <w:divBdr>
        <w:top w:val="none" w:sz="0" w:space="0" w:color="auto"/>
        <w:left w:val="none" w:sz="0" w:space="0" w:color="auto"/>
        <w:bottom w:val="none" w:sz="0" w:space="0" w:color="auto"/>
        <w:right w:val="none" w:sz="0" w:space="0" w:color="auto"/>
      </w:divBdr>
    </w:div>
    <w:div w:id="1934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Anwendungsdaten\Microsoft\Vorlagen\SingleEvalRepo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4776-97DE-4654-AB8E-13D8CB6E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SingleEvalReport.dot</Template>
  <TotalTime>1</TotalTime>
  <Pages>37</Pages>
  <Words>6152</Words>
  <Characters>35072</Characters>
  <Application>Microsoft Office Word</Application>
  <DocSecurity>0</DocSecurity>
  <Lines>292</Lines>
  <Paragraphs>82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Single Evaluation Report CC</vt:lpstr>
      <vt:lpstr>Single Evaluation Report CC</vt:lpstr>
      <vt:lpstr>Single Evaluation Report CC</vt:lpstr>
    </vt:vector>
  </TitlesOfParts>
  <Company>T-Systems ICT Security</Company>
  <LinksUpToDate>false</LinksUpToDate>
  <CharactersWithSpaces>41142</CharactersWithSpaces>
  <SharedDoc>false</SharedDoc>
  <HLinks>
    <vt:vector size="150" baseType="variant">
      <vt:variant>
        <vt:i4>3014661</vt:i4>
      </vt:variant>
      <vt:variant>
        <vt:i4>203</vt:i4>
      </vt:variant>
      <vt:variant>
        <vt:i4>0</vt:i4>
      </vt:variant>
      <vt:variant>
        <vt:i4>5</vt:i4>
      </vt:variant>
      <vt:variant>
        <vt:lpwstr/>
      </vt:variant>
      <vt:variant>
        <vt:lpwstr>_Toc5974745</vt:lpwstr>
      </vt:variant>
      <vt:variant>
        <vt:i4>3014661</vt:i4>
      </vt:variant>
      <vt:variant>
        <vt:i4>197</vt:i4>
      </vt:variant>
      <vt:variant>
        <vt:i4>0</vt:i4>
      </vt:variant>
      <vt:variant>
        <vt:i4>5</vt:i4>
      </vt:variant>
      <vt:variant>
        <vt:lpwstr/>
      </vt:variant>
      <vt:variant>
        <vt:lpwstr>_Toc5974744</vt:lpwstr>
      </vt:variant>
      <vt:variant>
        <vt:i4>3014661</vt:i4>
      </vt:variant>
      <vt:variant>
        <vt:i4>191</vt:i4>
      </vt:variant>
      <vt:variant>
        <vt:i4>0</vt:i4>
      </vt:variant>
      <vt:variant>
        <vt:i4>5</vt:i4>
      </vt:variant>
      <vt:variant>
        <vt:lpwstr/>
      </vt:variant>
      <vt:variant>
        <vt:lpwstr>_Toc5974743</vt:lpwstr>
      </vt:variant>
      <vt:variant>
        <vt:i4>3014661</vt:i4>
      </vt:variant>
      <vt:variant>
        <vt:i4>185</vt:i4>
      </vt:variant>
      <vt:variant>
        <vt:i4>0</vt:i4>
      </vt:variant>
      <vt:variant>
        <vt:i4>5</vt:i4>
      </vt:variant>
      <vt:variant>
        <vt:lpwstr/>
      </vt:variant>
      <vt:variant>
        <vt:lpwstr>_Toc5974742</vt:lpwstr>
      </vt:variant>
      <vt:variant>
        <vt:i4>3014661</vt:i4>
      </vt:variant>
      <vt:variant>
        <vt:i4>179</vt:i4>
      </vt:variant>
      <vt:variant>
        <vt:i4>0</vt:i4>
      </vt:variant>
      <vt:variant>
        <vt:i4>5</vt:i4>
      </vt:variant>
      <vt:variant>
        <vt:lpwstr/>
      </vt:variant>
      <vt:variant>
        <vt:lpwstr>_Toc5974741</vt:lpwstr>
      </vt:variant>
      <vt:variant>
        <vt:i4>3014661</vt:i4>
      </vt:variant>
      <vt:variant>
        <vt:i4>173</vt:i4>
      </vt:variant>
      <vt:variant>
        <vt:i4>0</vt:i4>
      </vt:variant>
      <vt:variant>
        <vt:i4>5</vt:i4>
      </vt:variant>
      <vt:variant>
        <vt:lpwstr/>
      </vt:variant>
      <vt:variant>
        <vt:lpwstr>_Toc5974740</vt:lpwstr>
      </vt:variant>
      <vt:variant>
        <vt:i4>2686981</vt:i4>
      </vt:variant>
      <vt:variant>
        <vt:i4>167</vt:i4>
      </vt:variant>
      <vt:variant>
        <vt:i4>0</vt:i4>
      </vt:variant>
      <vt:variant>
        <vt:i4>5</vt:i4>
      </vt:variant>
      <vt:variant>
        <vt:lpwstr/>
      </vt:variant>
      <vt:variant>
        <vt:lpwstr>_Toc5974739</vt:lpwstr>
      </vt:variant>
      <vt:variant>
        <vt:i4>2686981</vt:i4>
      </vt:variant>
      <vt:variant>
        <vt:i4>161</vt:i4>
      </vt:variant>
      <vt:variant>
        <vt:i4>0</vt:i4>
      </vt:variant>
      <vt:variant>
        <vt:i4>5</vt:i4>
      </vt:variant>
      <vt:variant>
        <vt:lpwstr/>
      </vt:variant>
      <vt:variant>
        <vt:lpwstr>_Toc5974738</vt:lpwstr>
      </vt:variant>
      <vt:variant>
        <vt:i4>2686981</vt:i4>
      </vt:variant>
      <vt:variant>
        <vt:i4>155</vt:i4>
      </vt:variant>
      <vt:variant>
        <vt:i4>0</vt:i4>
      </vt:variant>
      <vt:variant>
        <vt:i4>5</vt:i4>
      </vt:variant>
      <vt:variant>
        <vt:lpwstr/>
      </vt:variant>
      <vt:variant>
        <vt:lpwstr>_Toc5974737</vt:lpwstr>
      </vt:variant>
      <vt:variant>
        <vt:i4>2686981</vt:i4>
      </vt:variant>
      <vt:variant>
        <vt:i4>149</vt:i4>
      </vt:variant>
      <vt:variant>
        <vt:i4>0</vt:i4>
      </vt:variant>
      <vt:variant>
        <vt:i4>5</vt:i4>
      </vt:variant>
      <vt:variant>
        <vt:lpwstr/>
      </vt:variant>
      <vt:variant>
        <vt:lpwstr>_Toc5974736</vt:lpwstr>
      </vt:variant>
      <vt:variant>
        <vt:i4>2686981</vt:i4>
      </vt:variant>
      <vt:variant>
        <vt:i4>143</vt:i4>
      </vt:variant>
      <vt:variant>
        <vt:i4>0</vt:i4>
      </vt:variant>
      <vt:variant>
        <vt:i4>5</vt:i4>
      </vt:variant>
      <vt:variant>
        <vt:lpwstr/>
      </vt:variant>
      <vt:variant>
        <vt:lpwstr>_Toc5974735</vt:lpwstr>
      </vt:variant>
      <vt:variant>
        <vt:i4>2686981</vt:i4>
      </vt:variant>
      <vt:variant>
        <vt:i4>137</vt:i4>
      </vt:variant>
      <vt:variant>
        <vt:i4>0</vt:i4>
      </vt:variant>
      <vt:variant>
        <vt:i4>5</vt:i4>
      </vt:variant>
      <vt:variant>
        <vt:lpwstr/>
      </vt:variant>
      <vt:variant>
        <vt:lpwstr>_Toc5974734</vt:lpwstr>
      </vt:variant>
      <vt:variant>
        <vt:i4>2686981</vt:i4>
      </vt:variant>
      <vt:variant>
        <vt:i4>131</vt:i4>
      </vt:variant>
      <vt:variant>
        <vt:i4>0</vt:i4>
      </vt:variant>
      <vt:variant>
        <vt:i4>5</vt:i4>
      </vt:variant>
      <vt:variant>
        <vt:lpwstr/>
      </vt:variant>
      <vt:variant>
        <vt:lpwstr>_Toc5974733</vt:lpwstr>
      </vt:variant>
      <vt:variant>
        <vt:i4>2686981</vt:i4>
      </vt:variant>
      <vt:variant>
        <vt:i4>125</vt:i4>
      </vt:variant>
      <vt:variant>
        <vt:i4>0</vt:i4>
      </vt:variant>
      <vt:variant>
        <vt:i4>5</vt:i4>
      </vt:variant>
      <vt:variant>
        <vt:lpwstr/>
      </vt:variant>
      <vt:variant>
        <vt:lpwstr>_Toc5974732</vt:lpwstr>
      </vt:variant>
      <vt:variant>
        <vt:i4>2686981</vt:i4>
      </vt:variant>
      <vt:variant>
        <vt:i4>119</vt:i4>
      </vt:variant>
      <vt:variant>
        <vt:i4>0</vt:i4>
      </vt:variant>
      <vt:variant>
        <vt:i4>5</vt:i4>
      </vt:variant>
      <vt:variant>
        <vt:lpwstr/>
      </vt:variant>
      <vt:variant>
        <vt:lpwstr>_Toc5974731</vt:lpwstr>
      </vt:variant>
      <vt:variant>
        <vt:i4>2686981</vt:i4>
      </vt:variant>
      <vt:variant>
        <vt:i4>113</vt:i4>
      </vt:variant>
      <vt:variant>
        <vt:i4>0</vt:i4>
      </vt:variant>
      <vt:variant>
        <vt:i4>5</vt:i4>
      </vt:variant>
      <vt:variant>
        <vt:lpwstr/>
      </vt:variant>
      <vt:variant>
        <vt:lpwstr>_Toc5974730</vt:lpwstr>
      </vt:variant>
      <vt:variant>
        <vt:i4>2621445</vt:i4>
      </vt:variant>
      <vt:variant>
        <vt:i4>107</vt:i4>
      </vt:variant>
      <vt:variant>
        <vt:i4>0</vt:i4>
      </vt:variant>
      <vt:variant>
        <vt:i4>5</vt:i4>
      </vt:variant>
      <vt:variant>
        <vt:lpwstr/>
      </vt:variant>
      <vt:variant>
        <vt:lpwstr>_Toc5974729</vt:lpwstr>
      </vt:variant>
      <vt:variant>
        <vt:i4>2621445</vt:i4>
      </vt:variant>
      <vt:variant>
        <vt:i4>101</vt:i4>
      </vt:variant>
      <vt:variant>
        <vt:i4>0</vt:i4>
      </vt:variant>
      <vt:variant>
        <vt:i4>5</vt:i4>
      </vt:variant>
      <vt:variant>
        <vt:lpwstr/>
      </vt:variant>
      <vt:variant>
        <vt:lpwstr>_Toc5974728</vt:lpwstr>
      </vt:variant>
      <vt:variant>
        <vt:i4>2621445</vt:i4>
      </vt:variant>
      <vt:variant>
        <vt:i4>95</vt:i4>
      </vt:variant>
      <vt:variant>
        <vt:i4>0</vt:i4>
      </vt:variant>
      <vt:variant>
        <vt:i4>5</vt:i4>
      </vt:variant>
      <vt:variant>
        <vt:lpwstr/>
      </vt:variant>
      <vt:variant>
        <vt:lpwstr>_Toc5974727</vt:lpwstr>
      </vt:variant>
      <vt:variant>
        <vt:i4>2621445</vt:i4>
      </vt:variant>
      <vt:variant>
        <vt:i4>89</vt:i4>
      </vt:variant>
      <vt:variant>
        <vt:i4>0</vt:i4>
      </vt:variant>
      <vt:variant>
        <vt:i4>5</vt:i4>
      </vt:variant>
      <vt:variant>
        <vt:lpwstr/>
      </vt:variant>
      <vt:variant>
        <vt:lpwstr>_Toc5974726</vt:lpwstr>
      </vt:variant>
      <vt:variant>
        <vt:i4>2621445</vt:i4>
      </vt:variant>
      <vt:variant>
        <vt:i4>83</vt:i4>
      </vt:variant>
      <vt:variant>
        <vt:i4>0</vt:i4>
      </vt:variant>
      <vt:variant>
        <vt:i4>5</vt:i4>
      </vt:variant>
      <vt:variant>
        <vt:lpwstr/>
      </vt:variant>
      <vt:variant>
        <vt:lpwstr>_Toc5974725</vt:lpwstr>
      </vt:variant>
      <vt:variant>
        <vt:i4>2621445</vt:i4>
      </vt:variant>
      <vt:variant>
        <vt:i4>77</vt:i4>
      </vt:variant>
      <vt:variant>
        <vt:i4>0</vt:i4>
      </vt:variant>
      <vt:variant>
        <vt:i4>5</vt:i4>
      </vt:variant>
      <vt:variant>
        <vt:lpwstr/>
      </vt:variant>
      <vt:variant>
        <vt:lpwstr>_Toc5974724</vt:lpwstr>
      </vt:variant>
      <vt:variant>
        <vt:i4>2621445</vt:i4>
      </vt:variant>
      <vt:variant>
        <vt:i4>71</vt:i4>
      </vt:variant>
      <vt:variant>
        <vt:i4>0</vt:i4>
      </vt:variant>
      <vt:variant>
        <vt:i4>5</vt:i4>
      </vt:variant>
      <vt:variant>
        <vt:lpwstr/>
      </vt:variant>
      <vt:variant>
        <vt:lpwstr>_Toc5974723</vt:lpwstr>
      </vt:variant>
      <vt:variant>
        <vt:i4>2621445</vt:i4>
      </vt:variant>
      <vt:variant>
        <vt:i4>65</vt:i4>
      </vt:variant>
      <vt:variant>
        <vt:i4>0</vt:i4>
      </vt:variant>
      <vt:variant>
        <vt:i4>5</vt:i4>
      </vt:variant>
      <vt:variant>
        <vt:lpwstr/>
      </vt:variant>
      <vt:variant>
        <vt:lpwstr>_Toc5974722</vt:lpwstr>
      </vt:variant>
      <vt:variant>
        <vt:i4>2621445</vt:i4>
      </vt:variant>
      <vt:variant>
        <vt:i4>59</vt:i4>
      </vt:variant>
      <vt:variant>
        <vt:i4>0</vt:i4>
      </vt:variant>
      <vt:variant>
        <vt:i4>5</vt:i4>
      </vt:variant>
      <vt:variant>
        <vt:lpwstr/>
      </vt:variant>
      <vt:variant>
        <vt:lpwstr>_Toc5974721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Evaluation Report CC</dc:title>
  <dc:subject/>
  <dc:creator>Hanns Groeschke</dc:creator>
  <cp:keywords/>
  <cp:lastModifiedBy>Bill Reding</cp:lastModifiedBy>
  <cp:revision>9</cp:revision>
  <cp:lastPrinted>2007-09-04T14:05:00Z</cp:lastPrinted>
  <dcterms:created xsi:type="dcterms:W3CDTF">2019-04-12T13:49:00Z</dcterms:created>
  <dcterms:modified xsi:type="dcterms:W3CDTF">2020-07-30T11:42:00Z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fbfcc9-4d33-42a8-8fa7-e64347ad225b_Enabled">
    <vt:lpwstr>True</vt:lpwstr>
  </property>
  <property fmtid="{D5CDD505-2E9C-101B-9397-08002B2CF9AE}" pid="3" name="MSIP_Label_f1fbfcc9-4d33-42a8-8fa7-e64347ad225b_SiteId">
    <vt:lpwstr>70e4dd2e-aab7-4c6a-a882-3b6e7a39663e</vt:lpwstr>
  </property>
  <property fmtid="{D5CDD505-2E9C-101B-9397-08002B2CF9AE}" pid="4" name="MSIP_Label_f1fbfcc9-4d33-42a8-8fa7-e64347ad225b_Owner">
    <vt:lpwstr>bill.reding@ukfinance.org.uk</vt:lpwstr>
  </property>
  <property fmtid="{D5CDD505-2E9C-101B-9397-08002B2CF9AE}" pid="5" name="MSIP_Label_f1fbfcc9-4d33-42a8-8fa7-e64347ad225b_SetDate">
    <vt:lpwstr>2020-07-28T16:42:08.0250097Z</vt:lpwstr>
  </property>
  <property fmtid="{D5CDD505-2E9C-101B-9397-08002B2CF9AE}" pid="6" name="MSIP_Label_f1fbfcc9-4d33-42a8-8fa7-e64347ad225b_Name">
    <vt:lpwstr>UK Finance Only</vt:lpwstr>
  </property>
  <property fmtid="{D5CDD505-2E9C-101B-9397-08002B2CF9AE}" pid="7" name="MSIP_Label_f1fbfcc9-4d33-42a8-8fa7-e64347ad225b_Application">
    <vt:lpwstr>Microsoft Azure Information Protection</vt:lpwstr>
  </property>
  <property fmtid="{D5CDD505-2E9C-101B-9397-08002B2CF9AE}" pid="8" name="MSIP_Label_f1fbfcc9-4d33-42a8-8fa7-e64347ad225b_ActionId">
    <vt:lpwstr>80d8c5e0-d9cc-4805-ae12-2d0c188ca51e</vt:lpwstr>
  </property>
  <property fmtid="{D5CDD505-2E9C-101B-9397-08002B2CF9AE}" pid="9" name="MSIP_Label_f1fbfcc9-4d33-42a8-8fa7-e64347ad225b_Extended_MSFT_Method">
    <vt:lpwstr>Automatic</vt:lpwstr>
  </property>
  <property fmtid="{D5CDD505-2E9C-101B-9397-08002B2CF9AE}" pid="10" name="Sensitivity">
    <vt:lpwstr>UK Finance Only</vt:lpwstr>
  </property>
</Properties>
</file>